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3709" w14:textId="77777777" w:rsidR="00BB675E" w:rsidRDefault="00BB675E" w:rsidP="00BB675E">
      <w:pPr>
        <w:jc w:val="both"/>
        <w:rPr>
          <w:rFonts w:ascii="Arial" w:hAnsi="Arial" w:cs="Arial"/>
          <w:bCs/>
          <w:sz w:val="21"/>
          <w:szCs w:val="21"/>
        </w:rPr>
      </w:pPr>
    </w:p>
    <w:p w14:paraId="752836D1" w14:textId="6B0EA79E" w:rsidR="00BB675E" w:rsidRPr="00B92CDB" w:rsidRDefault="00BB675E" w:rsidP="00BB675E">
      <w:pPr>
        <w:jc w:val="both"/>
        <w:rPr>
          <w:rFonts w:ascii="Arial" w:hAnsi="Arial" w:cs="Arial"/>
          <w:bCs/>
          <w:sz w:val="21"/>
          <w:szCs w:val="21"/>
        </w:rPr>
      </w:pPr>
      <w:r w:rsidRPr="00B92CDB">
        <w:rPr>
          <w:rFonts w:ascii="Arial" w:hAnsi="Arial" w:cs="Arial"/>
          <w:bCs/>
          <w:sz w:val="21"/>
          <w:szCs w:val="21"/>
        </w:rPr>
        <w:t>Los presentes estudios y documentos previos se encuentran amparados en el artículo 355 de la Constitución, el cual reguló una categoría especial de acuerdos de voluntades, que puede celebrarse con personas de derecho privado sin ánimo de lucro, con recursos de entidades públicas, siempre que tengan por objeto impulsar programas y actividades de interés público</w:t>
      </w:r>
      <w:r w:rsidRPr="00B92CDB">
        <w:rPr>
          <w:rFonts w:ascii="Arial" w:hAnsi="Arial" w:cs="Arial"/>
          <w:bCs/>
          <w:sz w:val="21"/>
          <w:szCs w:val="21"/>
          <w:vertAlign w:val="subscript"/>
        </w:rPr>
        <w:footnoteReference w:id="2"/>
      </w:r>
      <w:r w:rsidRPr="00B92CDB">
        <w:rPr>
          <w:rFonts w:ascii="Arial" w:hAnsi="Arial" w:cs="Arial"/>
          <w:bCs/>
          <w:sz w:val="21"/>
          <w:szCs w:val="21"/>
        </w:rPr>
        <w:t>, y para el desarrollo conjunto de actividades en relación con los cometidos y funciones que les asigna a aquellas la ley</w:t>
      </w:r>
      <w:r w:rsidRPr="00B92CDB">
        <w:rPr>
          <w:rStyle w:val="Refdenotaalpie"/>
          <w:rFonts w:ascii="Arial" w:hAnsi="Arial" w:cs="Arial"/>
          <w:bCs/>
          <w:sz w:val="21"/>
          <w:szCs w:val="21"/>
        </w:rPr>
        <w:footnoteReference w:id="3"/>
      </w:r>
      <w:r w:rsidRPr="00B92CDB">
        <w:rPr>
          <w:rFonts w:ascii="Arial" w:hAnsi="Arial" w:cs="Arial"/>
          <w:bCs/>
          <w:sz w:val="21"/>
          <w:szCs w:val="21"/>
        </w:rPr>
        <w:t>, presupuestos que se encuentran reglamentados  por el Decreto Nacional 092 de 2017</w:t>
      </w:r>
      <w:r w:rsidRPr="00B92CDB">
        <w:rPr>
          <w:rStyle w:val="Refdenotaalpie"/>
          <w:rFonts w:ascii="Arial" w:hAnsi="Arial" w:cs="Arial"/>
          <w:bCs/>
          <w:sz w:val="21"/>
          <w:szCs w:val="21"/>
        </w:rPr>
        <w:footnoteReference w:id="4"/>
      </w:r>
      <w:r w:rsidRPr="00B92CDB">
        <w:rPr>
          <w:rFonts w:ascii="Arial" w:hAnsi="Arial" w:cs="Arial"/>
          <w:bCs/>
          <w:sz w:val="21"/>
          <w:szCs w:val="21"/>
        </w:rPr>
        <w:t>.</w:t>
      </w:r>
    </w:p>
    <w:p w14:paraId="22CBE3EB" w14:textId="77777777" w:rsidR="00BB675E" w:rsidRPr="00B92CDB" w:rsidRDefault="00BB675E" w:rsidP="00BB675E">
      <w:pPr>
        <w:jc w:val="both"/>
        <w:rPr>
          <w:rFonts w:ascii="Arial" w:hAnsi="Arial" w:cs="Arial"/>
          <w:bCs/>
          <w:sz w:val="21"/>
          <w:szCs w:val="21"/>
        </w:rPr>
      </w:pPr>
    </w:p>
    <w:p w14:paraId="02F368BF" w14:textId="5CE917A1" w:rsidR="00BB675E" w:rsidRDefault="00BB675E" w:rsidP="00BB675E">
      <w:pPr>
        <w:jc w:val="both"/>
        <w:rPr>
          <w:rFonts w:ascii="Arial" w:hAnsi="Arial" w:cs="Arial"/>
          <w:bCs/>
          <w:sz w:val="21"/>
          <w:szCs w:val="21"/>
        </w:rPr>
      </w:pPr>
      <w:r w:rsidRPr="00B92CDB">
        <w:rPr>
          <w:rFonts w:ascii="Arial" w:hAnsi="Arial" w:cs="Arial"/>
          <w:bCs/>
          <w:sz w:val="21"/>
          <w:szCs w:val="21"/>
        </w:rPr>
        <w:t>Por lo anterior y en atención a lo señalado en los artículos 7° y 8° del mencionado Decreto reglamentario (Decreto 092 de 2017), se procede a presentar los aspectos que estructuran la fase de planeación de la presente intención de suscribir un futuro convenio y/o convenio de asociación.</w:t>
      </w:r>
    </w:p>
    <w:p w14:paraId="753C60A3" w14:textId="7946B4BA" w:rsidR="00BB675E" w:rsidRDefault="00BB675E" w:rsidP="00BB675E">
      <w:pPr>
        <w:jc w:val="both"/>
        <w:rPr>
          <w:rFonts w:ascii="Arial" w:hAnsi="Arial" w:cs="Arial"/>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675E" w:rsidRPr="00B92CDB" w14:paraId="75E07D40" w14:textId="77777777" w:rsidTr="00BB675E">
        <w:trPr>
          <w:trHeight w:val="259"/>
        </w:trPr>
        <w:tc>
          <w:tcPr>
            <w:tcW w:w="5000" w:type="pct"/>
            <w:shd w:val="clear" w:color="auto" w:fill="D0CECE" w:themeFill="background2" w:themeFillShade="E6"/>
          </w:tcPr>
          <w:p w14:paraId="33D7B8FC" w14:textId="77777777" w:rsidR="00BB675E" w:rsidRPr="00B92CDB" w:rsidRDefault="00BB675E" w:rsidP="000D40B3">
            <w:pPr>
              <w:jc w:val="center"/>
              <w:rPr>
                <w:rFonts w:ascii="Arial" w:hAnsi="Arial" w:cs="Arial"/>
                <w:b/>
                <w:bCs/>
                <w:sz w:val="21"/>
                <w:szCs w:val="21"/>
              </w:rPr>
            </w:pPr>
            <w:r w:rsidRPr="00B92CDB">
              <w:rPr>
                <w:rFonts w:ascii="Arial" w:hAnsi="Arial" w:cs="Arial"/>
                <w:b/>
                <w:bCs/>
                <w:sz w:val="21"/>
                <w:szCs w:val="21"/>
              </w:rPr>
              <w:t>I. JUSTIFICACIÓN DEL CONVENIO DE ASOCIACIÓN.</w:t>
            </w:r>
          </w:p>
        </w:tc>
      </w:tr>
    </w:tbl>
    <w:p w14:paraId="289036E3" w14:textId="3E2DA3B2" w:rsidR="00BB675E" w:rsidRDefault="00BB675E" w:rsidP="00BB675E">
      <w:pPr>
        <w:jc w:val="both"/>
        <w:rPr>
          <w:rFonts w:ascii="Arial" w:hAnsi="Arial" w:cs="Arial"/>
          <w:bCs/>
          <w:sz w:val="21"/>
          <w:szCs w:val="21"/>
        </w:rPr>
      </w:pPr>
    </w:p>
    <w:p w14:paraId="77EDB927" w14:textId="75E51708" w:rsidR="00BB675E" w:rsidRDefault="00BB675E" w:rsidP="00BB675E">
      <w:pPr>
        <w:jc w:val="both"/>
        <w:rPr>
          <w:rFonts w:ascii="Arial" w:hAnsi="Arial" w:cs="Arial"/>
          <w:bCs/>
          <w:sz w:val="21"/>
          <w:szCs w:val="21"/>
        </w:rPr>
      </w:pPr>
    </w:p>
    <w:p w14:paraId="6B058B5D" w14:textId="77777777" w:rsidR="00BB675E" w:rsidRPr="00B92CDB" w:rsidRDefault="00BB675E" w:rsidP="00BB675E">
      <w:pPr>
        <w:jc w:val="both"/>
        <w:rPr>
          <w:rFonts w:ascii="Arial" w:eastAsia="Times New Roman" w:hAnsi="Arial" w:cs="Arial"/>
          <w:sz w:val="21"/>
          <w:szCs w:val="21"/>
          <w:lang w:eastAsia="es-ES_tradnl"/>
        </w:rPr>
      </w:pPr>
      <w:r w:rsidRPr="00B92CDB">
        <w:rPr>
          <w:rFonts w:ascii="Arial" w:eastAsia="Times New Roman" w:hAnsi="Arial" w:cs="Arial"/>
          <w:sz w:val="21"/>
          <w:szCs w:val="21"/>
          <w:lang w:eastAsia="es-ES_tradnl"/>
        </w:rPr>
        <w:t xml:space="preserve">La Constitución Política de 1991 en el artículo 70 dispone que </w:t>
      </w:r>
      <w:r w:rsidRPr="00B92CDB">
        <w:rPr>
          <w:rFonts w:ascii="Arial" w:eastAsia="Times New Roman" w:hAnsi="Arial" w:cs="Arial"/>
          <w:i/>
          <w:iCs/>
          <w:sz w:val="21"/>
          <w:szCs w:val="21"/>
          <w:lang w:eastAsia="es-ES_tradnl"/>
        </w:rPr>
        <w:t>“El Estado tiene el deber de promover y fomentar el acceso a la cultura de todos los colombianos en igualdad de oportunidades, por medio de la educación permanente y la enseñanza científico, técnica, artística y profesional en todas las etapas del proceso de creación de la identidad nacional”</w:t>
      </w:r>
      <w:r w:rsidRPr="00B92CDB">
        <w:rPr>
          <w:rFonts w:ascii="Arial" w:eastAsia="Times New Roman" w:hAnsi="Arial" w:cs="Arial"/>
          <w:sz w:val="21"/>
          <w:szCs w:val="21"/>
          <w:lang w:eastAsia="es-ES_tradnl"/>
        </w:rPr>
        <w:t xml:space="preserve">. </w:t>
      </w:r>
    </w:p>
    <w:p w14:paraId="4EC06B51" w14:textId="77777777" w:rsidR="00BB675E" w:rsidRPr="00B92CDB" w:rsidRDefault="00BB675E" w:rsidP="00BB675E">
      <w:pPr>
        <w:jc w:val="both"/>
        <w:rPr>
          <w:rFonts w:ascii="Arial" w:eastAsia="Times New Roman" w:hAnsi="Arial" w:cs="Arial"/>
          <w:sz w:val="21"/>
          <w:szCs w:val="21"/>
          <w:lang w:eastAsia="es-ES_tradnl"/>
        </w:rPr>
      </w:pPr>
    </w:p>
    <w:p w14:paraId="46E1D812" w14:textId="77777777" w:rsidR="00BB675E" w:rsidRPr="00B92CDB" w:rsidRDefault="00BB675E" w:rsidP="00BB675E">
      <w:pPr>
        <w:jc w:val="both"/>
        <w:rPr>
          <w:rFonts w:ascii="Arial" w:eastAsia="Times New Roman" w:hAnsi="Arial" w:cs="Arial"/>
          <w:i/>
          <w:iCs/>
          <w:sz w:val="21"/>
          <w:szCs w:val="21"/>
          <w:lang w:eastAsia="es-ES_tradnl"/>
        </w:rPr>
      </w:pPr>
      <w:r w:rsidRPr="00B92CDB">
        <w:rPr>
          <w:rFonts w:ascii="Arial" w:eastAsia="Times New Roman" w:hAnsi="Arial" w:cs="Arial"/>
          <w:sz w:val="21"/>
          <w:szCs w:val="21"/>
          <w:lang w:eastAsia="es-ES_tradnl"/>
        </w:rPr>
        <w:t xml:space="preserve">A su vez, en el artículo 209 determina que </w:t>
      </w:r>
      <w:r w:rsidRPr="00B92CDB">
        <w:rPr>
          <w:rFonts w:ascii="Arial" w:eastAsia="Times New Roman" w:hAnsi="Arial" w:cs="Arial"/>
          <w:i/>
          <w:iCs/>
          <w:sz w:val="21"/>
          <w:szCs w:val="21"/>
          <w:lang w:eastAsia="es-ES_tradnl"/>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 </w:t>
      </w:r>
    </w:p>
    <w:p w14:paraId="612AF59E" w14:textId="77777777" w:rsidR="00BB675E" w:rsidRPr="00B92CDB" w:rsidRDefault="00BB675E" w:rsidP="00BB675E">
      <w:pPr>
        <w:jc w:val="both"/>
        <w:rPr>
          <w:rFonts w:ascii="Arial" w:eastAsia="Times New Roman" w:hAnsi="Arial" w:cs="Arial"/>
          <w:sz w:val="21"/>
          <w:szCs w:val="21"/>
          <w:lang w:eastAsia="es-ES_tradnl"/>
        </w:rPr>
      </w:pPr>
    </w:p>
    <w:p w14:paraId="481D8863" w14:textId="77777777" w:rsidR="00BB675E" w:rsidRPr="00B92CDB" w:rsidRDefault="00BB675E" w:rsidP="00BB675E">
      <w:pPr>
        <w:jc w:val="both"/>
        <w:rPr>
          <w:rFonts w:ascii="Arial" w:hAnsi="Arial" w:cs="Arial"/>
          <w:b/>
          <w:bCs/>
          <w:sz w:val="21"/>
          <w:szCs w:val="21"/>
        </w:rPr>
      </w:pPr>
      <w:r w:rsidRPr="00B92CDB">
        <w:rPr>
          <w:rFonts w:ascii="Arial" w:eastAsia="Times New Roman" w:hAnsi="Arial" w:cs="Arial"/>
          <w:sz w:val="21"/>
          <w:szCs w:val="21"/>
          <w:lang w:eastAsia="es-ES_tradnl"/>
        </w:rPr>
        <w:t xml:space="preserve">En desarrollo de los anteriores postulados constitucionales, la Ley 397 de 1997 </w:t>
      </w:r>
      <w:r w:rsidRPr="00B92CDB">
        <w:rPr>
          <w:rFonts w:ascii="Arial" w:eastAsia="Times New Roman" w:hAnsi="Arial" w:cs="Arial"/>
          <w:i/>
          <w:iCs/>
          <w:sz w:val="21"/>
          <w:szCs w:val="21"/>
          <w:lang w:eastAsia="es-ES_tradnl"/>
        </w:rPr>
        <w:t xml:space="preserve">“Por la cual se desarrollan los artículos 70, 71 y 72 y demás artículos concordantes de la Constitución Política y se dictan normas sobre patrimonio cultural, fomentos y estímulos a la cultura, se crea el Ministerio de la Cultura y se trasladan algunas dependencias” </w:t>
      </w:r>
      <w:r w:rsidRPr="00B92CDB">
        <w:rPr>
          <w:rFonts w:ascii="Arial" w:eastAsia="Times New Roman" w:hAnsi="Arial" w:cs="Arial"/>
          <w:sz w:val="21"/>
          <w:szCs w:val="21"/>
          <w:lang w:eastAsia="es-ES_tradnl"/>
        </w:rPr>
        <w:t xml:space="preserve">señala en el artículo 17 que </w:t>
      </w:r>
      <w:r w:rsidRPr="00B92CDB">
        <w:rPr>
          <w:rFonts w:ascii="Arial" w:eastAsia="Times New Roman" w:hAnsi="Arial" w:cs="Arial"/>
          <w:i/>
          <w:iCs/>
          <w:sz w:val="21"/>
          <w:szCs w:val="21"/>
          <w:lang w:eastAsia="es-ES_tradnl"/>
        </w:rPr>
        <w:t xml:space="preserve">“El Estado a través del Ministerio de Cultura y las entidades territoriales, fomentará las artes en todas sus expresiones y las demás manifestaciones simbólicas expresivas, como elementos del dialogo, el intercambio, la participación y como expresión libre y primordial del pensamiento del ser humano que construye en la convivencia pacífica”. </w:t>
      </w:r>
      <w:r w:rsidRPr="00B92CDB">
        <w:rPr>
          <w:rFonts w:ascii="Arial" w:eastAsia="Times New Roman" w:hAnsi="Arial" w:cs="Arial"/>
          <w:sz w:val="21"/>
          <w:szCs w:val="21"/>
          <w:lang w:eastAsia="es-ES_tradnl"/>
        </w:rPr>
        <w:t xml:space="preserve">Del mismo modo, el articulo 18 ibidem dispone que </w:t>
      </w:r>
      <w:r w:rsidRPr="00B92CDB">
        <w:rPr>
          <w:rFonts w:ascii="Arial" w:eastAsia="Times New Roman" w:hAnsi="Arial" w:cs="Arial"/>
          <w:i/>
          <w:iCs/>
          <w:sz w:val="21"/>
          <w:szCs w:val="21"/>
          <w:lang w:eastAsia="es-ES_tradnl"/>
        </w:rPr>
        <w:t xml:space="preserve">“El Estado, a través del Ministerio de Cultura y las entidades territoriales, establecerá́ estímulos especiales y promocionará la creación, la actividad artística y cultural, la investigación y el fortalecimiento de las expresiones culturales (...)”. </w:t>
      </w:r>
    </w:p>
    <w:p w14:paraId="30061D93" w14:textId="77777777" w:rsidR="00BB675E" w:rsidRPr="00B92CDB" w:rsidRDefault="00BB675E" w:rsidP="00BB675E">
      <w:pPr>
        <w:jc w:val="both"/>
        <w:rPr>
          <w:rFonts w:ascii="Arial" w:hAnsi="Arial" w:cs="Arial"/>
          <w:b/>
          <w:bCs/>
          <w:sz w:val="21"/>
          <w:szCs w:val="21"/>
        </w:rPr>
      </w:pPr>
    </w:p>
    <w:p w14:paraId="7A1F9260" w14:textId="77777777" w:rsidR="00BB675E" w:rsidRPr="00B92CDB" w:rsidRDefault="00BB675E" w:rsidP="00BB675E">
      <w:pPr>
        <w:snapToGrid w:val="0"/>
        <w:jc w:val="both"/>
        <w:rPr>
          <w:rFonts w:ascii="Arial" w:eastAsia="Times New Roman" w:hAnsi="Arial" w:cs="Arial"/>
          <w:sz w:val="21"/>
          <w:szCs w:val="21"/>
        </w:rPr>
      </w:pPr>
      <w:r w:rsidRPr="00B92CDB">
        <w:rPr>
          <w:rFonts w:ascii="Arial" w:eastAsia="Times New Roman" w:hAnsi="Arial" w:cs="Arial"/>
          <w:sz w:val="21"/>
          <w:szCs w:val="21"/>
        </w:rPr>
        <w:t xml:space="preserve">La </w:t>
      </w:r>
      <w:r w:rsidRPr="00B92CDB">
        <w:rPr>
          <w:rFonts w:ascii="Arial" w:hAnsi="Arial" w:cs="Arial"/>
          <w:sz w:val="21"/>
          <w:szCs w:val="21"/>
        </w:rPr>
        <w:t xml:space="preserve">Fundación Gilberto Álzate Avendaño </w:t>
      </w:r>
      <w:r w:rsidRPr="00B92CDB">
        <w:rPr>
          <w:rFonts w:ascii="Arial" w:eastAsia="Times New Roman" w:hAnsi="Arial" w:cs="Arial"/>
          <w:sz w:val="21"/>
          <w:szCs w:val="21"/>
        </w:rPr>
        <w:t xml:space="preserve">– En adelante LA FUNDACIÓN-, es un establecimiento público del orden distrital, con personería jurídica, autonomía administrativa y patrimonio propio e independiente, adscrito a la Secretaria de Cultura, Recreación y Deporte. En este contexto, esta Entidad pública, tiene por objeto principal la adopción, integración, coordinación y financiación de espacios dirigidos al fomento y desarrollo de la cultura. </w:t>
      </w:r>
    </w:p>
    <w:p w14:paraId="283F76BF" w14:textId="77777777" w:rsidR="00BB675E" w:rsidRPr="00B92CDB" w:rsidRDefault="00BB675E" w:rsidP="00BB675E">
      <w:pPr>
        <w:snapToGrid w:val="0"/>
        <w:jc w:val="both"/>
        <w:rPr>
          <w:rFonts w:ascii="Arial" w:eastAsia="Times New Roman" w:hAnsi="Arial" w:cs="Arial"/>
          <w:sz w:val="21"/>
          <w:szCs w:val="21"/>
        </w:rPr>
      </w:pPr>
    </w:p>
    <w:p w14:paraId="25BB3942" w14:textId="77777777" w:rsidR="00BB675E" w:rsidRPr="00B92CDB" w:rsidRDefault="00BB675E" w:rsidP="00BB675E">
      <w:pPr>
        <w:snapToGrid w:val="0"/>
        <w:jc w:val="both"/>
        <w:rPr>
          <w:rFonts w:ascii="Arial" w:eastAsia="Times New Roman" w:hAnsi="Arial" w:cs="Arial"/>
          <w:sz w:val="21"/>
          <w:szCs w:val="21"/>
        </w:rPr>
      </w:pPr>
      <w:r w:rsidRPr="00B92CDB">
        <w:rPr>
          <w:rFonts w:ascii="Arial" w:eastAsia="Times New Roman" w:hAnsi="Arial" w:cs="Arial"/>
          <w:sz w:val="21"/>
          <w:szCs w:val="21"/>
        </w:rPr>
        <w:t>De conformidad con lo anterior, una de las funciones de LA FUNDACIÓN es gestionar la ejecución de planes y proyectos culturales y artísticos, con el fin de garantizar el efectivo ejercicio de los derechos culturales y fortalecer los campos cultural y artístico.</w:t>
      </w:r>
    </w:p>
    <w:p w14:paraId="3E7B66AB" w14:textId="22816855" w:rsidR="00676636" w:rsidRDefault="00676636">
      <w:pPr>
        <w:rPr>
          <w:rFonts w:ascii="Arial" w:hAnsi="Arial" w:cs="Arial"/>
        </w:rPr>
      </w:pPr>
    </w:p>
    <w:p w14:paraId="77A1FB74" w14:textId="77777777" w:rsidR="00BB675E" w:rsidRPr="00B92CDB" w:rsidRDefault="00BB675E" w:rsidP="00BB675E">
      <w:pPr>
        <w:snapToGrid w:val="0"/>
        <w:jc w:val="both"/>
        <w:rPr>
          <w:rFonts w:ascii="Arial" w:eastAsia="Times New Roman" w:hAnsi="Arial" w:cs="Arial"/>
          <w:sz w:val="21"/>
          <w:szCs w:val="21"/>
        </w:rPr>
      </w:pPr>
      <w:r w:rsidRPr="00B92CDB">
        <w:rPr>
          <w:rFonts w:ascii="Arial" w:eastAsia="Times New Roman" w:hAnsi="Arial" w:cs="Arial"/>
          <w:sz w:val="21"/>
          <w:szCs w:val="21"/>
        </w:rPr>
        <w:lastRenderedPageBreak/>
        <w:t>De conformidad con lo anterior, una de las funciones de LA FUNDACIÓN es gestionar la ejecución de planes y proyectos culturales y artísticos, con el fin de garantizar el efectivo ejercicio de los derechos culturales y fortalecer los campos cultural y artístico.</w:t>
      </w:r>
    </w:p>
    <w:p w14:paraId="1C3893AB" w14:textId="77777777" w:rsidR="00BB675E" w:rsidRPr="00B92CDB" w:rsidRDefault="00BB675E" w:rsidP="00BB675E">
      <w:pPr>
        <w:snapToGrid w:val="0"/>
        <w:jc w:val="both"/>
        <w:rPr>
          <w:rFonts w:ascii="Arial" w:eastAsia="Times New Roman" w:hAnsi="Arial" w:cs="Arial"/>
          <w:sz w:val="21"/>
          <w:szCs w:val="21"/>
        </w:rPr>
      </w:pPr>
    </w:p>
    <w:p w14:paraId="4185CAC8" w14:textId="77777777" w:rsidR="00BB675E" w:rsidRPr="00B92CDB" w:rsidRDefault="00BB675E" w:rsidP="00BB675E">
      <w:p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(Aquí se debe hacer mención del proyecto de inversión o funcionamiento que va a financiar el proyecto. Se debe identificar el proyecto y sus objetivos principales)</w:t>
      </w:r>
    </w:p>
    <w:p w14:paraId="44C13552" w14:textId="77777777" w:rsidR="00BB675E" w:rsidRPr="00B92CDB" w:rsidRDefault="00BB675E" w:rsidP="00BB675E">
      <w:pPr>
        <w:snapToGrid w:val="0"/>
        <w:jc w:val="both"/>
        <w:rPr>
          <w:rFonts w:ascii="Arial" w:eastAsia="Times New Roman" w:hAnsi="Arial" w:cs="Arial"/>
          <w:color w:val="00B0F0"/>
          <w:sz w:val="21"/>
          <w:szCs w:val="21"/>
        </w:rPr>
      </w:pPr>
    </w:p>
    <w:p w14:paraId="43275C63" w14:textId="77777777" w:rsidR="00BB675E" w:rsidRPr="00B92CDB" w:rsidRDefault="00BB675E" w:rsidP="00BB675E">
      <w:p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(Seguido, el área solicitante debe describir el proyecto, actividades o acciones que se van a ejecutar en el marco del convenio, haciendo mención del impacto que tendrá para la ciudad el desarrollo del convenio y en que beneficiará a la ciudadanía y a la misma entidad, en relación con las metas establecidas para el proyecto que se menciona en el párrafo anterior)</w:t>
      </w:r>
    </w:p>
    <w:p w14:paraId="58101463" w14:textId="77777777" w:rsidR="00BB675E" w:rsidRPr="00B92CDB" w:rsidRDefault="00BB675E" w:rsidP="00BB675E">
      <w:pPr>
        <w:snapToGrid w:val="0"/>
        <w:jc w:val="both"/>
        <w:rPr>
          <w:rFonts w:ascii="Arial" w:eastAsia="Times New Roman" w:hAnsi="Arial" w:cs="Arial"/>
          <w:color w:val="00B0F0"/>
          <w:sz w:val="21"/>
          <w:szCs w:val="21"/>
        </w:rPr>
      </w:pPr>
    </w:p>
    <w:p w14:paraId="7BEAEC4F" w14:textId="77777777" w:rsidR="00BB675E" w:rsidRPr="00B92CDB" w:rsidRDefault="00BB675E" w:rsidP="00BB675E">
      <w:p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(Una vez se determinen los aspectos de los dos párrafos anteriores, el área deberá articular el proyecto, actividades o acciones que se van a ejecutar en el marco del convenio, con el Plan de Desarrollo </w:t>
      </w:r>
      <w:r w:rsidRPr="00B92CDB">
        <w:rPr>
          <w:rFonts w:ascii="Arial" w:eastAsia="Times New Roman" w:hAnsi="Arial" w:cs="Arial"/>
          <w:i/>
          <w:iCs/>
          <w:color w:val="00B0F0"/>
          <w:sz w:val="21"/>
          <w:szCs w:val="21"/>
        </w:rPr>
        <w:t>“Bogotá Mejor Para Todos”)</w:t>
      </w:r>
    </w:p>
    <w:p w14:paraId="7E788470" w14:textId="77777777" w:rsidR="00BB675E" w:rsidRPr="00B92CDB" w:rsidRDefault="00BB675E" w:rsidP="00BB675E">
      <w:pPr>
        <w:snapToGrid w:val="0"/>
        <w:jc w:val="both"/>
        <w:rPr>
          <w:rFonts w:ascii="Arial" w:eastAsia="Times New Roman" w:hAnsi="Arial" w:cs="Arial"/>
          <w:sz w:val="21"/>
          <w:szCs w:val="21"/>
        </w:rPr>
      </w:pPr>
    </w:p>
    <w:p w14:paraId="3C1E5AFA" w14:textId="77777777" w:rsidR="00675FD4" w:rsidRPr="00B92CDB" w:rsidRDefault="00675FD4" w:rsidP="00675FD4">
      <w:pPr>
        <w:snapToGrid w:val="0"/>
        <w:jc w:val="both"/>
        <w:rPr>
          <w:rFonts w:ascii="Arial" w:eastAsia="Times New Roman" w:hAnsi="Arial" w:cs="Arial"/>
          <w:color w:val="00B0F0"/>
          <w:sz w:val="21"/>
          <w:szCs w:val="21"/>
        </w:rPr>
      </w:pPr>
      <w:r w:rsidRPr="00B92CDB">
        <w:rPr>
          <w:rFonts w:ascii="Arial" w:eastAsia="Times New Roman" w:hAnsi="Arial" w:cs="Arial"/>
          <w:sz w:val="21"/>
          <w:szCs w:val="21"/>
        </w:rPr>
        <w:t xml:space="preserve">En atención a las razones expuesta se hace necesario aunar esfuerzos con </w:t>
      </w:r>
      <w:r>
        <w:rPr>
          <w:rFonts w:ascii="Arial" w:eastAsia="Times New Roman" w:hAnsi="Arial" w:cs="Arial"/>
          <w:color w:val="00B0F0"/>
          <w:sz w:val="21"/>
          <w:szCs w:val="21"/>
        </w:rPr>
        <w:t>una</w:t>
      </w:r>
      <w:r w:rsidRPr="00B92CDB">
        <w:rPr>
          <w:rFonts w:ascii="Arial" w:eastAsia="Times New Roman" w:hAnsi="Arial" w:cs="Arial"/>
          <w:color w:val="00B0F0"/>
          <w:sz w:val="21"/>
          <w:szCs w:val="21"/>
        </w:rPr>
        <w:t xml:space="preserve"> persona jurídica sin ánimo de lucro</w:t>
      </w:r>
      <w:r>
        <w:rPr>
          <w:rFonts w:ascii="Arial" w:eastAsia="Times New Roman" w:hAnsi="Arial" w:cs="Arial"/>
          <w:color w:val="00B0F0"/>
          <w:sz w:val="21"/>
          <w:szCs w:val="21"/>
        </w:rPr>
        <w:t xml:space="preserve"> con reconocida idoneidad y capacidad para la ejecución del proyecto planteado en el presente documento</w:t>
      </w:r>
      <w:r w:rsidRPr="00B92CDB">
        <w:rPr>
          <w:rFonts w:ascii="Arial" w:eastAsia="Times New Roman" w:hAnsi="Arial" w:cs="Arial"/>
          <w:color w:val="00B0F0"/>
          <w:sz w:val="21"/>
          <w:szCs w:val="21"/>
        </w:rPr>
        <w:t xml:space="preserve">, debido a que (se debe hacer mención de las razones por la cuales se debe aunar esfuerzos con esa persona jurídica </w:t>
      </w:r>
      <w:r>
        <w:rPr>
          <w:rFonts w:ascii="Arial" w:eastAsia="Times New Roman" w:hAnsi="Arial" w:cs="Arial"/>
          <w:color w:val="00B0F0"/>
          <w:sz w:val="21"/>
          <w:szCs w:val="21"/>
        </w:rPr>
        <w:t>sin ánimo de lucro</w:t>
      </w:r>
      <w:r w:rsidRPr="00B92CDB">
        <w:rPr>
          <w:rFonts w:ascii="Arial" w:eastAsia="Times New Roman" w:hAnsi="Arial" w:cs="Arial"/>
          <w:color w:val="00B0F0"/>
          <w:sz w:val="21"/>
          <w:szCs w:val="21"/>
        </w:rPr>
        <w:t>, teniendo en cuenta criterios de experiencia e idoneidad)</w:t>
      </w:r>
    </w:p>
    <w:p w14:paraId="213D5A2A" w14:textId="77777777" w:rsidR="00BB675E" w:rsidRPr="00B92CDB" w:rsidRDefault="00BB675E" w:rsidP="00BB675E">
      <w:pPr>
        <w:snapToGrid w:val="0"/>
        <w:jc w:val="both"/>
        <w:rPr>
          <w:rFonts w:ascii="Arial" w:eastAsia="Times New Roman" w:hAnsi="Arial" w:cs="Arial"/>
          <w:sz w:val="21"/>
          <w:szCs w:val="21"/>
        </w:rPr>
      </w:pPr>
    </w:p>
    <w:p w14:paraId="49B8CEB4" w14:textId="231EA7A9" w:rsidR="00BB675E" w:rsidRDefault="00BB675E" w:rsidP="00BB675E">
      <w:pPr>
        <w:suppressLineNumbers/>
        <w:jc w:val="both"/>
        <w:rPr>
          <w:rFonts w:ascii="Arial" w:hAnsi="Arial" w:cs="Arial"/>
          <w:sz w:val="21"/>
          <w:szCs w:val="21"/>
        </w:rPr>
      </w:pPr>
      <w:r w:rsidRPr="00B92CDB">
        <w:rPr>
          <w:rFonts w:ascii="Arial" w:hAnsi="Arial" w:cs="Arial"/>
          <w:sz w:val="21"/>
          <w:szCs w:val="21"/>
        </w:rPr>
        <w:t>LA FUNDACIÓN considera que la suscripción de este convenio se sujeta a los requisitos y formalidades que exige la Ley para la contratación entre los particulares, con la observancia de los principios señalados en el artículo 209 de la Constitución Política, cuya suscripción se ajusta a lo dispuesto en el Decreto 092 de 2017, el artículo 96 de la Ley 489 de 1998, reglamentario del artículo 355 Constitucional.</w:t>
      </w:r>
    </w:p>
    <w:p w14:paraId="62579287" w14:textId="77777777" w:rsidR="00BB675E" w:rsidRPr="00B92CDB" w:rsidRDefault="00BB675E" w:rsidP="00BB675E">
      <w:pPr>
        <w:pStyle w:val="Default"/>
        <w:suppressLineNumbers/>
        <w:jc w:val="both"/>
        <w:rPr>
          <w:rFonts w:ascii="Arial" w:eastAsia="Droid Sans" w:hAnsi="Arial" w:cs="Arial"/>
          <w:color w:val="auto"/>
          <w:sz w:val="21"/>
          <w:szCs w:val="21"/>
          <w:lang w:val="es-CO" w:bidi="hi-IN"/>
        </w:rPr>
      </w:pPr>
    </w:p>
    <w:p w14:paraId="549D22B4" w14:textId="77777777" w:rsidR="00BB675E" w:rsidRPr="00B92CDB" w:rsidRDefault="00BB675E" w:rsidP="00BB675E">
      <w:pPr>
        <w:snapToGrid w:val="0"/>
        <w:jc w:val="both"/>
        <w:rPr>
          <w:rFonts w:ascii="Arial" w:hAnsi="Arial" w:cs="Arial"/>
          <w:b/>
          <w:color w:val="141414"/>
          <w:sz w:val="21"/>
          <w:szCs w:val="21"/>
        </w:rPr>
      </w:pPr>
      <w:r w:rsidRPr="00B92CDB">
        <w:rPr>
          <w:rFonts w:ascii="Arial" w:eastAsia="Times New Roman" w:hAnsi="Arial" w:cs="Arial"/>
          <w:b/>
          <w:sz w:val="21"/>
          <w:szCs w:val="21"/>
          <w:lang w:val="es-ES_tradnl"/>
        </w:rPr>
        <w:t xml:space="preserve">Así mismo, se justifica la suscripción de un convenio de asociación, regulado por el artículo 355 de la Constitución Política, con reglamentación a través del Decreto 092 de 2017 en la medida en que se cumplen </w:t>
      </w:r>
      <w:r w:rsidRPr="00B92CDB">
        <w:rPr>
          <w:rFonts w:ascii="Arial" w:hAnsi="Arial" w:cs="Arial"/>
          <w:b/>
          <w:color w:val="141414"/>
          <w:sz w:val="21"/>
          <w:szCs w:val="21"/>
        </w:rPr>
        <w:t xml:space="preserve">los supuestos previstos en el artículo 2 - </w:t>
      </w:r>
      <w:r w:rsidRPr="00B92CDB">
        <w:rPr>
          <w:rFonts w:ascii="Arial" w:hAnsi="Arial" w:cs="Arial"/>
          <w:b/>
          <w:color w:val="141414"/>
          <w:sz w:val="21"/>
          <w:szCs w:val="21"/>
          <w:u w:val="single"/>
        </w:rPr>
        <w:t>Procedencia de la contratación con entidades privadas sin ánimo de lucro y de reconocida idoneidad</w:t>
      </w:r>
      <w:r w:rsidRPr="00B92CDB">
        <w:rPr>
          <w:rFonts w:ascii="Arial" w:hAnsi="Arial" w:cs="Arial"/>
          <w:b/>
          <w:color w:val="141414"/>
          <w:sz w:val="21"/>
          <w:szCs w:val="21"/>
        </w:rPr>
        <w:t xml:space="preserve">, así: </w:t>
      </w:r>
    </w:p>
    <w:p w14:paraId="2B492F2E" w14:textId="77777777" w:rsidR="00BB675E" w:rsidRPr="00B92CDB" w:rsidRDefault="00BB675E" w:rsidP="00BB675E">
      <w:pPr>
        <w:snapToGrid w:val="0"/>
        <w:jc w:val="both"/>
        <w:rPr>
          <w:rFonts w:ascii="Arial" w:hAnsi="Arial" w:cs="Arial"/>
          <w:b/>
          <w:color w:val="141414"/>
          <w:sz w:val="21"/>
          <w:szCs w:val="21"/>
        </w:rPr>
      </w:pPr>
    </w:p>
    <w:p w14:paraId="31A3BEBF" w14:textId="77777777" w:rsidR="00BB675E" w:rsidRPr="00B92CDB" w:rsidRDefault="00BB675E" w:rsidP="00BB675E">
      <w:pPr>
        <w:snapToGrid w:val="0"/>
        <w:jc w:val="both"/>
        <w:rPr>
          <w:rFonts w:ascii="Arial" w:eastAsia="Times New Roman" w:hAnsi="Arial" w:cs="Arial"/>
          <w:b/>
          <w:sz w:val="21"/>
          <w:szCs w:val="21"/>
          <w:lang w:val="es-ES_tradnl"/>
        </w:rPr>
      </w:pPr>
      <w:r w:rsidRPr="00B92CDB">
        <w:rPr>
          <w:rFonts w:ascii="Arial" w:hAnsi="Arial" w:cs="Arial"/>
          <w:b/>
          <w:color w:val="141414"/>
          <w:sz w:val="21"/>
          <w:szCs w:val="21"/>
        </w:rPr>
        <w:t>A) E</w:t>
      </w:r>
      <w:r w:rsidRPr="00B92CDB">
        <w:rPr>
          <w:rFonts w:ascii="Arial" w:eastAsia="Times New Roman" w:hAnsi="Arial" w:cs="Arial"/>
          <w:b/>
          <w:sz w:val="21"/>
          <w:szCs w:val="21"/>
          <w:lang w:val="es-ES_tradnl"/>
        </w:rPr>
        <w:t>l objeto del contrato es concordante con programas y actividades de interés público previstos en el Plan Distrital de Desarrollo, con lo cual se busca exclusivamente promover las manifestaciones artísticas y culturales.</w:t>
      </w:r>
    </w:p>
    <w:p w14:paraId="71D9605A" w14:textId="77777777" w:rsidR="00BB675E" w:rsidRPr="00B92CDB" w:rsidRDefault="00BB675E" w:rsidP="00BB675E">
      <w:pPr>
        <w:snapToGrid w:val="0"/>
        <w:jc w:val="both"/>
        <w:rPr>
          <w:rFonts w:ascii="Arial" w:hAnsi="Arial" w:cs="Arial"/>
          <w:b/>
          <w:color w:val="141414"/>
          <w:sz w:val="21"/>
          <w:szCs w:val="21"/>
          <w:lang w:val="es-ES_tradnl"/>
        </w:rPr>
      </w:pPr>
    </w:p>
    <w:p w14:paraId="3B525B06" w14:textId="77777777" w:rsidR="00BB675E" w:rsidRPr="00B92CDB" w:rsidRDefault="00BB675E" w:rsidP="00BB675E">
      <w:pPr>
        <w:snapToGrid w:val="0"/>
        <w:jc w:val="both"/>
        <w:rPr>
          <w:rFonts w:ascii="Arial" w:hAnsi="Arial" w:cs="Arial"/>
          <w:b/>
          <w:color w:val="141414"/>
          <w:sz w:val="21"/>
          <w:szCs w:val="21"/>
          <w:lang w:val="es-ES_tradnl"/>
        </w:rPr>
      </w:pPr>
      <w:r w:rsidRPr="00B92CDB">
        <w:rPr>
          <w:rFonts w:ascii="Arial" w:hAnsi="Arial" w:cs="Arial"/>
          <w:b/>
          <w:color w:val="141414"/>
          <w:sz w:val="21"/>
          <w:szCs w:val="21"/>
          <w:lang w:val="es-ES_tradnl"/>
        </w:rPr>
        <w:t>Sobre este aspecto es importante señalar que, la Subsección A de la Sección Tercera de la Sala de lo Contencioso Administrativo del Consejo de Estado al analizar la legalidad del numeral a) del artículo 2 del Decreto 092 de 2017, estableció los parámetros de entendimiento de la disposición en comento</w:t>
      </w:r>
      <w:r w:rsidRPr="00B92CDB">
        <w:rPr>
          <w:rStyle w:val="Refdenotaalpie"/>
          <w:rFonts w:ascii="Arial" w:hAnsi="Arial" w:cs="Arial"/>
          <w:b/>
          <w:color w:val="141414"/>
          <w:sz w:val="21"/>
          <w:szCs w:val="21"/>
          <w:lang w:val="es-ES_tradnl"/>
        </w:rPr>
        <w:footnoteReference w:id="5"/>
      </w:r>
      <w:r w:rsidRPr="00B92CDB">
        <w:rPr>
          <w:rFonts w:ascii="Arial" w:hAnsi="Arial" w:cs="Arial"/>
          <w:b/>
          <w:color w:val="141414"/>
          <w:sz w:val="21"/>
          <w:szCs w:val="21"/>
          <w:lang w:val="es-ES_tradnl"/>
        </w:rPr>
        <w:t xml:space="preserve">. </w:t>
      </w:r>
    </w:p>
    <w:p w14:paraId="617AD89C" w14:textId="77777777" w:rsidR="00BB675E" w:rsidRPr="00B92CDB" w:rsidRDefault="00BB675E" w:rsidP="00BB675E">
      <w:pPr>
        <w:snapToGrid w:val="0"/>
        <w:jc w:val="both"/>
        <w:rPr>
          <w:rFonts w:ascii="Arial" w:hAnsi="Arial" w:cs="Arial"/>
          <w:b/>
          <w:color w:val="141414"/>
          <w:sz w:val="21"/>
          <w:szCs w:val="21"/>
          <w:lang w:val="es-ES_tradnl"/>
        </w:rPr>
      </w:pPr>
    </w:p>
    <w:p w14:paraId="40D4B3EF" w14:textId="77777777" w:rsidR="00BB675E" w:rsidRPr="00B92CDB" w:rsidRDefault="00BB675E" w:rsidP="00BB675E">
      <w:pPr>
        <w:snapToGrid w:val="0"/>
        <w:jc w:val="both"/>
        <w:rPr>
          <w:rFonts w:ascii="Arial" w:hAnsi="Arial" w:cs="Arial"/>
          <w:b/>
          <w:color w:val="141414"/>
          <w:sz w:val="21"/>
          <w:szCs w:val="21"/>
          <w:lang w:val="es-ES_tradnl"/>
        </w:rPr>
      </w:pPr>
      <w:r w:rsidRPr="00B92CDB">
        <w:rPr>
          <w:rFonts w:ascii="Arial" w:hAnsi="Arial" w:cs="Arial"/>
          <w:b/>
          <w:color w:val="141414"/>
          <w:sz w:val="21"/>
          <w:szCs w:val="21"/>
          <w:lang w:val="es-ES_tradnl"/>
        </w:rPr>
        <w:t>Teniendo en cuenta lo anterior, se analiza a continuación estos parámetros en los términos señalados por el Consejo de Estado, a saber;</w:t>
      </w:r>
      <w:bookmarkStart w:id="0" w:name="ver_30197139"/>
      <w:bookmarkEnd w:id="0"/>
    </w:p>
    <w:p w14:paraId="3B07BACE" w14:textId="77777777" w:rsidR="00BB675E" w:rsidRPr="00B92CDB" w:rsidRDefault="00BB675E" w:rsidP="00BB675E">
      <w:pPr>
        <w:snapToGrid w:val="0"/>
        <w:jc w:val="both"/>
        <w:rPr>
          <w:rFonts w:ascii="Arial" w:hAnsi="Arial" w:cs="Arial"/>
          <w:b/>
          <w:color w:val="141414"/>
          <w:sz w:val="21"/>
          <w:szCs w:val="21"/>
        </w:rPr>
      </w:pPr>
    </w:p>
    <w:p w14:paraId="329648A7" w14:textId="77777777" w:rsidR="00BB675E" w:rsidRPr="00B92CDB" w:rsidRDefault="00BB675E" w:rsidP="00BB675E">
      <w:pPr>
        <w:snapToGrid w:val="0"/>
        <w:jc w:val="both"/>
        <w:rPr>
          <w:rFonts w:ascii="Arial" w:hAnsi="Arial" w:cs="Arial"/>
          <w:color w:val="00B0F0"/>
          <w:sz w:val="21"/>
          <w:szCs w:val="21"/>
        </w:rPr>
      </w:pPr>
      <w:r w:rsidRPr="00B92CDB">
        <w:rPr>
          <w:rFonts w:ascii="Arial" w:hAnsi="Arial" w:cs="Arial"/>
          <w:color w:val="141414"/>
          <w:sz w:val="21"/>
          <w:szCs w:val="21"/>
        </w:rPr>
        <w:t xml:space="preserve">El objeto planteado para la presente contratación corresponde al desarrollo de actividades de interés público que pretenden promover las manifestaciones artísticas y culturales, debido a que el proyecto denominado </w:t>
      </w:r>
      <w:r w:rsidRPr="00B92CDB">
        <w:rPr>
          <w:rFonts w:ascii="Arial" w:eastAsia="Times New Roman" w:hAnsi="Arial" w:cs="Arial"/>
          <w:i/>
          <w:iCs/>
          <w:color w:val="00B0F0"/>
          <w:sz w:val="21"/>
          <w:szCs w:val="21"/>
        </w:rPr>
        <w:t>“XXXXXXXXXXXXXXXXXXXX”,</w:t>
      </w:r>
      <w:r w:rsidRPr="00B92CDB">
        <w:rPr>
          <w:rFonts w:ascii="Arial" w:eastAsia="Times New Roman" w:hAnsi="Arial" w:cs="Arial"/>
          <w:color w:val="00B0F0"/>
          <w:sz w:val="21"/>
          <w:szCs w:val="21"/>
        </w:rPr>
        <w:t xml:space="preserve"> se constituye como una plataforma de arte y cultura, mediante la cual se fomentan, visibilizan, fortalecen y dinamizan las diversas prácticas simbólicas del arte y la cultura Bogotana para el reconocimiento de su riqueza inter y transcultural. Así mismo, con el desarrollo del objeto planteado se busca promover la democratización del arte y la cultura por parte de los ciudadanos, como factor común de encuentro y tejido social. (Modificar texto según proyecto y objeto).</w:t>
      </w:r>
    </w:p>
    <w:p w14:paraId="4A6E0403" w14:textId="77777777" w:rsidR="00BB675E" w:rsidRPr="00B92CDB" w:rsidRDefault="00BB675E" w:rsidP="00BB675E">
      <w:pPr>
        <w:snapToGrid w:val="0"/>
        <w:jc w:val="both"/>
        <w:rPr>
          <w:rFonts w:ascii="Arial" w:hAnsi="Arial" w:cs="Arial"/>
          <w:color w:val="00B0F0"/>
          <w:sz w:val="21"/>
          <w:szCs w:val="21"/>
        </w:rPr>
      </w:pPr>
    </w:p>
    <w:p w14:paraId="799CBCA8" w14:textId="77777777" w:rsidR="00BB675E" w:rsidRPr="00B92CDB" w:rsidRDefault="00BB675E" w:rsidP="00BB675E">
      <w:p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A su vez, es importante tener en cuenta que el objeto planteado contempla el desarrollo de actividades de carácter artístico y cultural orientadas a la circulación y fortalecimiento de las prácticas del arte y la cultura en Bogotá. </w:t>
      </w:r>
    </w:p>
    <w:p w14:paraId="1008BFC9" w14:textId="542408DC" w:rsidR="00BB675E" w:rsidRDefault="00BB675E">
      <w:pPr>
        <w:rPr>
          <w:rFonts w:ascii="Arial" w:hAnsi="Arial" w:cs="Arial"/>
        </w:rPr>
      </w:pPr>
    </w:p>
    <w:p w14:paraId="6B8B4E0D" w14:textId="77777777" w:rsidR="00BB675E" w:rsidRPr="00B92CDB" w:rsidRDefault="00BB675E" w:rsidP="00BB675E">
      <w:pPr>
        <w:snapToGrid w:val="0"/>
        <w:jc w:val="center"/>
        <w:rPr>
          <w:rFonts w:ascii="Arial" w:hAnsi="Arial" w:cs="Arial"/>
          <w:color w:val="00B0F0"/>
          <w:sz w:val="21"/>
          <w:szCs w:val="21"/>
        </w:rPr>
      </w:pPr>
      <w:r w:rsidRPr="00B92CDB">
        <w:rPr>
          <w:rFonts w:ascii="Arial" w:eastAsia="Times New Roman" w:hAnsi="Arial" w:cs="Arial"/>
          <w:color w:val="00B0F0"/>
          <w:sz w:val="21"/>
          <w:szCs w:val="21"/>
        </w:rPr>
        <w:t>(El área solicitante debe justificar el presente ítem).</w:t>
      </w:r>
    </w:p>
    <w:p w14:paraId="0574C3E1" w14:textId="6C0EFEB6" w:rsidR="00BB675E" w:rsidRDefault="00BB675E">
      <w:pPr>
        <w:rPr>
          <w:rFonts w:ascii="Arial" w:hAnsi="Arial" w:cs="Arial"/>
        </w:rPr>
      </w:pPr>
    </w:p>
    <w:p w14:paraId="34C8BD46" w14:textId="77777777" w:rsidR="00BB675E" w:rsidRPr="00B92CDB" w:rsidRDefault="00BB675E" w:rsidP="00BB675E">
      <w:pPr>
        <w:snapToGrid w:val="0"/>
        <w:jc w:val="both"/>
        <w:rPr>
          <w:rFonts w:ascii="Arial" w:eastAsia="Times New Roman" w:hAnsi="Arial" w:cs="Arial"/>
          <w:b/>
          <w:sz w:val="21"/>
          <w:szCs w:val="21"/>
          <w:lang w:val="es-ES_tradnl"/>
        </w:rPr>
      </w:pPr>
      <w:r w:rsidRPr="00B92CDB">
        <w:rPr>
          <w:rFonts w:ascii="Arial" w:hAnsi="Arial" w:cs="Arial"/>
          <w:b/>
          <w:color w:val="141414"/>
          <w:sz w:val="21"/>
          <w:szCs w:val="21"/>
        </w:rPr>
        <w:t>B) E</w:t>
      </w:r>
      <w:r w:rsidRPr="00B92CDB">
        <w:rPr>
          <w:rFonts w:ascii="Arial" w:eastAsia="Times New Roman" w:hAnsi="Arial" w:cs="Arial"/>
          <w:b/>
          <w:sz w:val="21"/>
          <w:szCs w:val="21"/>
          <w:lang w:val="es-ES_tradnl"/>
        </w:rPr>
        <w:t>l contrato no comporta una relación conmutativa en el cual haya una contraprestación directa a favor de la Fundación, ni instrucciones precisas dadas por esta al contratista para cumplir con el objeto del contrato.</w:t>
      </w:r>
    </w:p>
    <w:p w14:paraId="1411F3FC" w14:textId="77777777" w:rsidR="00BB675E" w:rsidRPr="00B92CDB" w:rsidRDefault="00BB675E" w:rsidP="00BB675E">
      <w:pPr>
        <w:snapToGrid w:val="0"/>
        <w:jc w:val="both"/>
        <w:rPr>
          <w:rFonts w:ascii="Arial" w:hAnsi="Arial" w:cs="Arial"/>
          <w:b/>
          <w:color w:val="141414"/>
          <w:sz w:val="21"/>
          <w:szCs w:val="21"/>
        </w:rPr>
      </w:pPr>
    </w:p>
    <w:p w14:paraId="0FC9BDF3" w14:textId="77777777" w:rsidR="00BB675E" w:rsidRPr="00B92CDB" w:rsidRDefault="00BB675E" w:rsidP="00BB675E">
      <w:pPr>
        <w:snapToGrid w:val="0"/>
        <w:jc w:val="both"/>
        <w:rPr>
          <w:rFonts w:ascii="Arial" w:hAnsi="Arial" w:cs="Arial"/>
          <w:color w:val="141414"/>
          <w:sz w:val="21"/>
          <w:szCs w:val="21"/>
        </w:rPr>
      </w:pPr>
      <w:r w:rsidRPr="00B92CDB">
        <w:rPr>
          <w:rFonts w:ascii="Arial" w:hAnsi="Arial" w:cs="Arial"/>
          <w:color w:val="141414"/>
          <w:sz w:val="21"/>
          <w:szCs w:val="21"/>
        </w:rPr>
        <w:t>El convenio que se suscriba no genera una relación conmutativa en la que se genere una contraprestación directa a favor de alguna de las partes, debido a que no se trata de la contratación de un tercero para la prestación de un bien o servicio específico, sino del apalancamiento en conjunto de un programa de interés social, cuyos únicos beneficiarios son la ciudadanía en general.</w:t>
      </w:r>
    </w:p>
    <w:p w14:paraId="4988DDFB" w14:textId="77777777" w:rsidR="00BB675E" w:rsidRPr="00B92CDB" w:rsidRDefault="00BB675E" w:rsidP="00BB675E">
      <w:pPr>
        <w:snapToGrid w:val="0"/>
        <w:jc w:val="both"/>
        <w:rPr>
          <w:rFonts w:ascii="Arial" w:hAnsi="Arial" w:cs="Arial"/>
          <w:color w:val="141414"/>
          <w:sz w:val="21"/>
          <w:szCs w:val="21"/>
        </w:rPr>
      </w:pPr>
    </w:p>
    <w:p w14:paraId="22B8C3B2" w14:textId="77777777" w:rsidR="00BB675E" w:rsidRPr="00B92CDB" w:rsidRDefault="00BB675E" w:rsidP="00BB675E">
      <w:pPr>
        <w:snapToGrid w:val="0"/>
        <w:jc w:val="both"/>
        <w:rPr>
          <w:rFonts w:ascii="Arial" w:hAnsi="Arial" w:cs="Arial"/>
          <w:color w:val="141414"/>
          <w:sz w:val="21"/>
          <w:szCs w:val="21"/>
        </w:rPr>
      </w:pPr>
      <w:r w:rsidRPr="00B92CDB">
        <w:rPr>
          <w:rFonts w:ascii="Arial" w:hAnsi="Arial" w:cs="Arial"/>
          <w:color w:val="141414"/>
          <w:sz w:val="21"/>
          <w:szCs w:val="21"/>
        </w:rPr>
        <w:t xml:space="preserve">Así mismo, es de resaltar que la Entidad estatal no generará instrucciones para la ejecución del convenio, teniendo en cuenta que el asociado requerido debe gozar de la idoneidad, experiencia y trayectoria en la ejecución de proyectos similares. </w:t>
      </w:r>
    </w:p>
    <w:p w14:paraId="25385184" w14:textId="77777777" w:rsidR="00BB675E" w:rsidRDefault="00BB675E" w:rsidP="00BB675E">
      <w:pPr>
        <w:snapToGrid w:val="0"/>
        <w:jc w:val="center"/>
        <w:rPr>
          <w:rFonts w:ascii="Arial" w:eastAsia="Times New Roman" w:hAnsi="Arial" w:cs="Arial"/>
          <w:color w:val="00B0F0"/>
          <w:sz w:val="21"/>
          <w:szCs w:val="21"/>
        </w:rPr>
      </w:pPr>
    </w:p>
    <w:p w14:paraId="7C9C0439" w14:textId="77777777" w:rsidR="00BB675E" w:rsidRPr="00B92CDB" w:rsidRDefault="00BB675E" w:rsidP="00BB675E">
      <w:pPr>
        <w:snapToGrid w:val="0"/>
        <w:jc w:val="center"/>
        <w:rPr>
          <w:rFonts w:ascii="Arial" w:hAnsi="Arial" w:cs="Arial"/>
          <w:color w:val="00B0F0"/>
          <w:sz w:val="21"/>
          <w:szCs w:val="21"/>
        </w:rPr>
      </w:pPr>
      <w:r w:rsidRPr="00B92CDB">
        <w:rPr>
          <w:rFonts w:ascii="Arial" w:eastAsia="Times New Roman" w:hAnsi="Arial" w:cs="Arial"/>
          <w:color w:val="00B0F0"/>
          <w:sz w:val="21"/>
          <w:szCs w:val="21"/>
        </w:rPr>
        <w:t>(El área solicitante debe justificar el presente ítem).</w:t>
      </w:r>
    </w:p>
    <w:p w14:paraId="085B05A8" w14:textId="77777777" w:rsidR="00BB675E" w:rsidRPr="00B92CDB" w:rsidRDefault="00BB675E" w:rsidP="00BB675E">
      <w:pPr>
        <w:snapToGrid w:val="0"/>
        <w:jc w:val="both"/>
        <w:rPr>
          <w:rFonts w:ascii="Arial" w:hAnsi="Arial" w:cs="Arial"/>
          <w:b/>
          <w:color w:val="141414"/>
          <w:sz w:val="21"/>
          <w:szCs w:val="21"/>
        </w:rPr>
      </w:pPr>
    </w:p>
    <w:p w14:paraId="26F4B6C1" w14:textId="77777777" w:rsidR="00BB675E" w:rsidRPr="00B92CDB" w:rsidRDefault="00BB675E" w:rsidP="00BB675E">
      <w:pPr>
        <w:snapToGrid w:val="0"/>
        <w:jc w:val="both"/>
        <w:rPr>
          <w:rFonts w:ascii="Arial" w:hAnsi="Arial" w:cs="Arial"/>
          <w:b/>
          <w:color w:val="141414"/>
          <w:sz w:val="21"/>
          <w:szCs w:val="21"/>
        </w:rPr>
      </w:pPr>
      <w:r w:rsidRPr="00B92CDB">
        <w:rPr>
          <w:rFonts w:ascii="Arial" w:hAnsi="Arial" w:cs="Arial"/>
          <w:b/>
          <w:color w:val="141414"/>
          <w:sz w:val="21"/>
          <w:szCs w:val="21"/>
        </w:rPr>
        <w:t>C) Existe</w:t>
      </w:r>
      <w:r w:rsidRPr="00B92CDB">
        <w:rPr>
          <w:rFonts w:ascii="Arial" w:eastAsia="Times New Roman" w:hAnsi="Arial" w:cs="Arial"/>
          <w:b/>
          <w:sz w:val="21"/>
          <w:szCs w:val="21"/>
          <w:lang w:val="es-ES_tradnl"/>
        </w:rPr>
        <w:t xml:space="preserve"> pluralidad de ofertas en el mercado, pero a pesar de ello, la contratación con entidades privadas sin ánimo de lucro represente optimización de los recursos públicos en términos de eficiencia, eficacia, economía y manejo del Riesgo.</w:t>
      </w:r>
    </w:p>
    <w:p w14:paraId="1513D0D9" w14:textId="77777777" w:rsidR="00BB675E" w:rsidRPr="00B92CDB" w:rsidRDefault="00BB675E" w:rsidP="00BB675E">
      <w:pPr>
        <w:snapToGrid w:val="0"/>
        <w:jc w:val="both"/>
        <w:rPr>
          <w:rFonts w:ascii="Arial" w:hAnsi="Arial" w:cs="Arial"/>
          <w:b/>
          <w:color w:val="141414"/>
          <w:sz w:val="21"/>
          <w:szCs w:val="21"/>
        </w:rPr>
      </w:pPr>
    </w:p>
    <w:p w14:paraId="343FDA4B" w14:textId="77777777" w:rsidR="00BB675E" w:rsidRPr="00B92CDB" w:rsidRDefault="00BB675E" w:rsidP="00BB675E">
      <w:pPr>
        <w:snapToGrid w:val="0"/>
        <w:jc w:val="both"/>
        <w:rPr>
          <w:rFonts w:ascii="Arial" w:hAnsi="Arial" w:cs="Arial"/>
          <w:b/>
          <w:color w:val="141414"/>
          <w:sz w:val="21"/>
          <w:szCs w:val="21"/>
          <w:lang w:val="es-ES_tradnl"/>
        </w:rPr>
      </w:pPr>
      <w:r w:rsidRPr="00B92CDB">
        <w:rPr>
          <w:rFonts w:ascii="Arial" w:hAnsi="Arial" w:cs="Arial"/>
          <w:b/>
          <w:color w:val="141414"/>
          <w:sz w:val="21"/>
          <w:szCs w:val="21"/>
          <w:lang w:val="es-ES_tradnl"/>
        </w:rPr>
        <w:t>Sobre este aspecto es importante señalar que, la Subsección A de la Sección Tercera de la Sala de lo Contencioso Administrativo del Consejo de Estado al analizar la legalidad del numeral c) del artículo 2 del Decreto 092 de 2017, estableció los parámetros de entendimiento de la disposición en comento</w:t>
      </w:r>
      <w:r w:rsidRPr="00B92CDB">
        <w:rPr>
          <w:rStyle w:val="Refdenotaalpie"/>
          <w:rFonts w:ascii="Arial" w:hAnsi="Arial" w:cs="Arial"/>
          <w:b/>
          <w:color w:val="141414"/>
          <w:sz w:val="21"/>
          <w:szCs w:val="21"/>
          <w:lang w:val="es-ES_tradnl"/>
        </w:rPr>
        <w:footnoteReference w:id="6"/>
      </w:r>
      <w:r w:rsidRPr="00B92CDB">
        <w:rPr>
          <w:rFonts w:ascii="Arial" w:hAnsi="Arial" w:cs="Arial"/>
          <w:b/>
          <w:color w:val="141414"/>
          <w:sz w:val="21"/>
          <w:szCs w:val="21"/>
          <w:lang w:val="es-ES_tradnl"/>
        </w:rPr>
        <w:t xml:space="preserve">. </w:t>
      </w:r>
    </w:p>
    <w:p w14:paraId="10A63156" w14:textId="77777777" w:rsidR="00BB675E" w:rsidRPr="00B92CDB" w:rsidRDefault="00BB675E" w:rsidP="00BB675E">
      <w:pPr>
        <w:snapToGrid w:val="0"/>
        <w:jc w:val="both"/>
        <w:rPr>
          <w:rFonts w:ascii="Arial" w:hAnsi="Arial" w:cs="Arial"/>
          <w:b/>
          <w:color w:val="141414"/>
          <w:sz w:val="21"/>
          <w:szCs w:val="21"/>
          <w:lang w:val="es-ES_tradnl"/>
        </w:rPr>
      </w:pPr>
    </w:p>
    <w:p w14:paraId="52BF6BA9" w14:textId="77777777" w:rsidR="00BB675E" w:rsidRPr="00B92CDB" w:rsidRDefault="00BB675E" w:rsidP="00BB675E">
      <w:pPr>
        <w:snapToGrid w:val="0"/>
        <w:jc w:val="both"/>
        <w:rPr>
          <w:rFonts w:ascii="Arial" w:hAnsi="Arial" w:cs="Arial"/>
          <w:b/>
          <w:color w:val="141414"/>
          <w:sz w:val="21"/>
          <w:szCs w:val="21"/>
          <w:lang w:val="es-ES_tradnl"/>
        </w:rPr>
      </w:pPr>
      <w:r w:rsidRPr="00B92CDB">
        <w:rPr>
          <w:rFonts w:ascii="Arial" w:hAnsi="Arial" w:cs="Arial"/>
          <w:b/>
          <w:color w:val="141414"/>
          <w:sz w:val="21"/>
          <w:szCs w:val="21"/>
          <w:lang w:val="es-ES_tradnl"/>
        </w:rPr>
        <w:t>Teniendo en cuenta lo anterior, se analiza a continuación este parámetro en los términos señalados por el Consejo de Estado, a saber;</w:t>
      </w:r>
    </w:p>
    <w:p w14:paraId="14920DCF" w14:textId="77777777" w:rsidR="00BB675E" w:rsidRPr="00B92CDB" w:rsidRDefault="00BB675E" w:rsidP="00BB675E">
      <w:pPr>
        <w:snapToGrid w:val="0"/>
        <w:jc w:val="both"/>
        <w:rPr>
          <w:rFonts w:ascii="Arial" w:hAnsi="Arial" w:cs="Arial"/>
          <w:b/>
          <w:color w:val="141414"/>
          <w:sz w:val="21"/>
          <w:szCs w:val="21"/>
          <w:lang w:val="es-ES_tradnl"/>
        </w:rPr>
      </w:pPr>
    </w:p>
    <w:p w14:paraId="422888C1" w14:textId="77777777" w:rsidR="00BB675E" w:rsidRPr="00B92CDB" w:rsidRDefault="00BB675E" w:rsidP="00BB675E">
      <w:pPr>
        <w:snapToGrid w:val="0"/>
        <w:jc w:val="both"/>
        <w:rPr>
          <w:rFonts w:ascii="Arial" w:eastAsia="Times New Roman" w:hAnsi="Arial" w:cs="Arial"/>
          <w:sz w:val="21"/>
          <w:szCs w:val="21"/>
          <w:lang w:val="es-ES_tradnl"/>
        </w:rPr>
      </w:pPr>
      <w:r w:rsidRPr="00B92CDB">
        <w:rPr>
          <w:rFonts w:ascii="Arial" w:eastAsia="Times New Roman" w:hAnsi="Arial" w:cs="Arial"/>
          <w:sz w:val="21"/>
          <w:szCs w:val="21"/>
          <w:lang w:val="es-ES_tradnl"/>
        </w:rPr>
        <w:t xml:space="preserve">Se encuentra que la asociación con la ESAL derivará en un claro beneficio para el desarrollo y cumplimiento de las actividades establecidas en el mencionado plan de desarrollo, </w:t>
      </w:r>
      <w:r w:rsidRPr="00B92CDB">
        <w:rPr>
          <w:rFonts w:ascii="Arial" w:hAnsi="Arial" w:cs="Arial"/>
          <w:sz w:val="21"/>
          <w:szCs w:val="21"/>
        </w:rPr>
        <w:t xml:space="preserve">con el desarrollo de la misionalidad y funciones de la Fundación en general y, de la Subdirección </w:t>
      </w:r>
      <w:r w:rsidRPr="00B92CDB">
        <w:rPr>
          <w:rFonts w:ascii="Arial" w:eastAsia="Times New Roman" w:hAnsi="Arial" w:cs="Arial"/>
          <w:color w:val="00B0F0"/>
          <w:sz w:val="21"/>
          <w:szCs w:val="21"/>
        </w:rPr>
        <w:t xml:space="preserve">XXXXXXXXXX </w:t>
      </w:r>
      <w:r w:rsidRPr="00B92CDB">
        <w:rPr>
          <w:rFonts w:ascii="Arial" w:hAnsi="Arial" w:cs="Arial"/>
          <w:sz w:val="21"/>
          <w:szCs w:val="21"/>
        </w:rPr>
        <w:t>en particular,</w:t>
      </w:r>
      <w:r w:rsidRPr="00B92CDB">
        <w:rPr>
          <w:rFonts w:ascii="Arial" w:eastAsia="Times New Roman" w:hAnsi="Arial" w:cs="Arial"/>
          <w:sz w:val="21"/>
          <w:szCs w:val="21"/>
          <w:lang w:val="es-ES_tradnl"/>
        </w:rPr>
        <w:t>en la medida en que la ESAL, como socio natural en el desarrollo de las actividades artísticas y culturales para la administración, cuenta con distintas ventajas o fortalezas, dentro de las cuales se pueden enunciar las siguientes:</w:t>
      </w:r>
    </w:p>
    <w:p w14:paraId="281323B0" w14:textId="77777777" w:rsidR="00BB675E" w:rsidRPr="00B92CDB" w:rsidRDefault="00BB675E" w:rsidP="00BB675E">
      <w:pPr>
        <w:snapToGrid w:val="0"/>
        <w:jc w:val="center"/>
        <w:rPr>
          <w:rFonts w:ascii="Arial" w:eastAsia="Times New Roman" w:hAnsi="Arial" w:cs="Arial"/>
          <w:color w:val="00B0F0"/>
          <w:sz w:val="21"/>
          <w:szCs w:val="21"/>
          <w:lang w:val="es-ES_tradnl"/>
        </w:rPr>
      </w:pPr>
      <w:r w:rsidRPr="00B92CDB">
        <w:rPr>
          <w:rFonts w:ascii="Arial" w:eastAsia="Times New Roman" w:hAnsi="Arial" w:cs="Arial"/>
          <w:color w:val="00B0F0"/>
          <w:sz w:val="21"/>
          <w:szCs w:val="21"/>
        </w:rPr>
        <w:t>(El área solicitante debe justificar el presente ítem).</w:t>
      </w:r>
    </w:p>
    <w:p w14:paraId="014CED09" w14:textId="77777777" w:rsidR="00BB675E" w:rsidRPr="00B92CDB" w:rsidRDefault="00BB675E" w:rsidP="00BB675E">
      <w:pPr>
        <w:snapToGrid w:val="0"/>
        <w:jc w:val="both"/>
        <w:rPr>
          <w:rFonts w:ascii="Arial" w:eastAsia="Times New Roman" w:hAnsi="Arial" w:cs="Arial"/>
          <w:color w:val="00B0F0"/>
          <w:sz w:val="21"/>
          <w:szCs w:val="21"/>
          <w:lang w:val="es-ES_tradnl"/>
        </w:rPr>
      </w:pPr>
    </w:p>
    <w:p w14:paraId="7F2E1A6D" w14:textId="77777777" w:rsidR="00BB675E" w:rsidRPr="00B92CDB" w:rsidRDefault="00BB675E" w:rsidP="00BB675E">
      <w:pPr>
        <w:pStyle w:val="Prrafodelista"/>
        <w:numPr>
          <w:ilvl w:val="0"/>
          <w:numId w:val="1"/>
        </w:num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La ejecución de un proyecto de manera conjunta con una ESAL permite el aprovechamiento de la idoneidad y experiencia de la misma derivada de su objeto social y proyectos ejecutados.</w:t>
      </w:r>
    </w:p>
    <w:p w14:paraId="26B8D597" w14:textId="77777777" w:rsidR="00BB675E" w:rsidRPr="00B92CDB" w:rsidRDefault="00BB675E" w:rsidP="00BB675E">
      <w:pPr>
        <w:pStyle w:val="Prrafodelista"/>
        <w:numPr>
          <w:ilvl w:val="0"/>
          <w:numId w:val="1"/>
        </w:num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EI posicionamiento social con el que cuentan las ESAL permite eliminar las curvas de aprendizaje, así como también facilitar la intervención de la población de una manera más eficiente.</w:t>
      </w:r>
    </w:p>
    <w:p w14:paraId="1BE6C8F7" w14:textId="77777777" w:rsidR="00BB675E" w:rsidRPr="00B92CDB" w:rsidRDefault="00BB675E" w:rsidP="00BB675E">
      <w:pPr>
        <w:pStyle w:val="Prrafodelista"/>
        <w:numPr>
          <w:ilvl w:val="0"/>
          <w:numId w:val="1"/>
        </w:num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La ESAL cuenta con un conocimiento especializado, a propósito de las actividades artísticas y culturales.</w:t>
      </w:r>
    </w:p>
    <w:p w14:paraId="7FB86DAA" w14:textId="77777777" w:rsidR="00BB675E" w:rsidRPr="00B92CDB" w:rsidRDefault="00BB675E" w:rsidP="00BB675E">
      <w:pPr>
        <w:snapToGrid w:val="0"/>
        <w:jc w:val="both"/>
        <w:rPr>
          <w:rFonts w:ascii="Arial" w:eastAsia="Times New Roman" w:hAnsi="Arial" w:cs="Arial"/>
          <w:sz w:val="21"/>
          <w:szCs w:val="21"/>
        </w:rPr>
      </w:pPr>
    </w:p>
    <w:p w14:paraId="61540CF7" w14:textId="77777777" w:rsidR="00BB675E" w:rsidRPr="00B92CDB" w:rsidRDefault="00BB675E" w:rsidP="00BB675E">
      <w:pPr>
        <w:snapToGrid w:val="0"/>
        <w:jc w:val="both"/>
        <w:rPr>
          <w:rFonts w:ascii="Arial" w:eastAsia="Times New Roman" w:hAnsi="Arial" w:cs="Arial"/>
          <w:sz w:val="21"/>
          <w:szCs w:val="21"/>
          <w:lang w:val="es-ES_tradnl"/>
        </w:rPr>
      </w:pPr>
      <w:r w:rsidRPr="00B92CDB">
        <w:rPr>
          <w:rFonts w:ascii="Arial" w:eastAsia="Times New Roman" w:hAnsi="Arial" w:cs="Arial"/>
          <w:sz w:val="21"/>
          <w:szCs w:val="21"/>
          <w:lang w:val="es-ES_tradnl"/>
        </w:rPr>
        <w:lastRenderedPageBreak/>
        <w:t>Finalmente, de manera general, es importante resaltar que las entidades privadas sin ánimo de lucro, representan un eficaz aliado estratégico en temas de economía y manejo del riesgo, considerando que en tratándose de la ejecución y/o desarrollo de un programa y/o actividad en beneficio de la población en general, el sector sin ánimo de lucro tiene ventajas comparativas para atender las comunidades cumpliendo así los fines y objetivos del programa incrementando el valor por dinero</w:t>
      </w:r>
      <w:r w:rsidRPr="00B92CDB">
        <w:rPr>
          <w:rStyle w:val="Refdenotaalpie"/>
          <w:rFonts w:ascii="Arial" w:eastAsia="Times New Roman" w:hAnsi="Arial" w:cs="Arial"/>
          <w:sz w:val="21"/>
          <w:szCs w:val="21"/>
          <w:lang w:val="es-ES_tradnl"/>
        </w:rPr>
        <w:footnoteReference w:id="7"/>
      </w:r>
      <w:r w:rsidRPr="00B92CDB">
        <w:rPr>
          <w:rFonts w:ascii="Arial" w:eastAsia="Times New Roman" w:hAnsi="Arial" w:cs="Arial"/>
          <w:sz w:val="21"/>
          <w:szCs w:val="21"/>
          <w:lang w:val="es-ES_tradnl"/>
        </w:rPr>
        <w:t xml:space="preserve">, el impacto de la intervención y disminuyendo los costos asociados y los riesgos. </w:t>
      </w:r>
    </w:p>
    <w:p w14:paraId="164E6AE8" w14:textId="446785F5" w:rsidR="00BB675E" w:rsidRDefault="00BB675E">
      <w:pPr>
        <w:rPr>
          <w:rFonts w:ascii="Arial" w:hAnsi="Arial" w:cs="Arial"/>
          <w:lang w:val="es-ES_tradnl"/>
        </w:rPr>
      </w:pPr>
    </w:p>
    <w:p w14:paraId="25C051B8" w14:textId="77777777" w:rsidR="00BB675E" w:rsidRPr="00B92CDB" w:rsidRDefault="00BB675E" w:rsidP="00BB675E">
      <w:pPr>
        <w:snapToGrid w:val="0"/>
        <w:jc w:val="both"/>
        <w:rPr>
          <w:rFonts w:ascii="Arial" w:hAnsi="Arial" w:cs="Arial"/>
          <w:b/>
          <w:color w:val="141414"/>
          <w:sz w:val="21"/>
          <w:szCs w:val="21"/>
        </w:rPr>
      </w:pPr>
      <w:r w:rsidRPr="00B92CDB">
        <w:rPr>
          <w:rFonts w:ascii="Arial" w:hAnsi="Arial" w:cs="Arial"/>
          <w:b/>
          <w:color w:val="141414"/>
          <w:sz w:val="21"/>
          <w:szCs w:val="21"/>
        </w:rPr>
        <w:t xml:space="preserve">En cuanto a la modalidad de selección en el caso específico, resulta importante señalar lo siguiente: </w:t>
      </w:r>
    </w:p>
    <w:p w14:paraId="5E0BCB98" w14:textId="77777777" w:rsidR="00BB675E" w:rsidRPr="00B92CDB" w:rsidRDefault="00BB675E" w:rsidP="00BB675E">
      <w:pPr>
        <w:snapToGrid w:val="0"/>
        <w:jc w:val="both"/>
        <w:rPr>
          <w:rFonts w:ascii="Arial" w:eastAsia="Times New Roman" w:hAnsi="Arial" w:cs="Arial"/>
          <w:sz w:val="21"/>
          <w:szCs w:val="21"/>
        </w:rPr>
      </w:pPr>
    </w:p>
    <w:p w14:paraId="058E7890" w14:textId="77777777" w:rsidR="00BB675E" w:rsidRPr="00B92CDB" w:rsidRDefault="00BB675E" w:rsidP="00BB675E">
      <w:pPr>
        <w:snapToGrid w:val="0"/>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El artículo 5 del Decreto 092 de 2017, dispone que las Entidades Estatales podrán celebrar convenios de asociación con entidades privadas sin ánimo de lucro de reconocida idoneidad. Dicha contratación </w:t>
      </w:r>
      <w:r w:rsidRPr="00B92CDB">
        <w:rPr>
          <w:rFonts w:ascii="Arial" w:eastAsia="Times New Roman" w:hAnsi="Arial" w:cs="Arial"/>
          <w:i/>
          <w:iCs/>
          <w:color w:val="00B0F0"/>
          <w:sz w:val="21"/>
          <w:szCs w:val="21"/>
        </w:rPr>
        <w:t>“(…) no estará sujeta a competencia cuando la entidad sin ánimo de lucro comprometa recursos en dinero para la ejecución de esas actividades en una proporción no inferior al 30% del valor total del convenio”.</w:t>
      </w:r>
    </w:p>
    <w:p w14:paraId="45B3E6D5" w14:textId="77777777" w:rsidR="00BB675E" w:rsidRPr="00B92CDB" w:rsidRDefault="00BB675E" w:rsidP="00BB675E">
      <w:pPr>
        <w:snapToGrid w:val="0"/>
        <w:jc w:val="both"/>
        <w:rPr>
          <w:rFonts w:ascii="Arial" w:hAnsi="Arial" w:cs="Arial"/>
          <w:color w:val="141414"/>
          <w:sz w:val="21"/>
          <w:szCs w:val="21"/>
          <w:highlight w:val="yellow"/>
        </w:rPr>
      </w:pPr>
    </w:p>
    <w:p w14:paraId="21AB4DE6" w14:textId="77777777" w:rsidR="00BB675E" w:rsidRPr="00B92CDB" w:rsidRDefault="00BB675E" w:rsidP="00BB675E">
      <w:pPr>
        <w:snapToGrid w:val="0"/>
        <w:jc w:val="both"/>
        <w:rPr>
          <w:rFonts w:ascii="Arial" w:hAnsi="Arial" w:cs="Arial"/>
          <w:sz w:val="21"/>
          <w:szCs w:val="21"/>
        </w:rPr>
      </w:pPr>
      <w:r w:rsidRPr="00B92CDB">
        <w:rPr>
          <w:rFonts w:ascii="Arial" w:eastAsia="Times New Roman" w:hAnsi="Arial" w:cs="Arial"/>
          <w:sz w:val="21"/>
          <w:szCs w:val="21"/>
          <w:lang w:val="es-ES_tradnl"/>
        </w:rPr>
        <w:t xml:space="preserve">Por los argumentos expuestos, la Fundación Gilberto Álzate Avendaño, ha decidido emprender la ejecución del proyecto denominado </w:t>
      </w:r>
      <w:r w:rsidRPr="00B92CDB">
        <w:rPr>
          <w:rFonts w:ascii="Arial" w:hAnsi="Arial" w:cs="Arial"/>
          <w:color w:val="00B0F0"/>
          <w:sz w:val="21"/>
          <w:szCs w:val="21"/>
        </w:rPr>
        <w:t>“</w:t>
      </w:r>
      <w:r w:rsidRPr="00B92CDB">
        <w:rPr>
          <w:rFonts w:ascii="Arial" w:eastAsia="Times New Roman" w:hAnsi="Arial" w:cs="Arial"/>
          <w:color w:val="00B0F0"/>
          <w:sz w:val="21"/>
          <w:szCs w:val="21"/>
        </w:rPr>
        <w:t>XXXXXXXXXXXXXXXXXXX</w:t>
      </w:r>
      <w:r w:rsidRPr="00B92CDB">
        <w:rPr>
          <w:rFonts w:ascii="Arial" w:hAnsi="Arial" w:cs="Arial"/>
          <w:color w:val="00B0F0"/>
          <w:sz w:val="21"/>
          <w:szCs w:val="21"/>
        </w:rPr>
        <w:t>”</w:t>
      </w:r>
      <w:r w:rsidRPr="00B92CDB">
        <w:rPr>
          <w:rFonts w:ascii="Arial" w:hAnsi="Arial" w:cs="Arial"/>
          <w:bCs/>
          <w:color w:val="00B0F0"/>
          <w:sz w:val="21"/>
          <w:szCs w:val="21"/>
        </w:rPr>
        <w:t>,</w:t>
      </w:r>
      <w:r w:rsidRPr="00B92CDB">
        <w:rPr>
          <w:rFonts w:ascii="Arial" w:hAnsi="Arial" w:cs="Arial"/>
          <w:color w:val="00B0F0"/>
          <w:sz w:val="21"/>
          <w:szCs w:val="21"/>
        </w:rPr>
        <w:t xml:space="preserve"> </w:t>
      </w:r>
      <w:r w:rsidRPr="00B92CDB">
        <w:rPr>
          <w:rFonts w:ascii="Arial" w:hAnsi="Arial" w:cs="Arial"/>
          <w:sz w:val="21"/>
          <w:szCs w:val="21"/>
        </w:rPr>
        <w:t xml:space="preserve">con la </w:t>
      </w:r>
      <w:r w:rsidRPr="00B92CDB">
        <w:rPr>
          <w:rFonts w:ascii="Arial" w:eastAsia="Times New Roman" w:hAnsi="Arial" w:cs="Arial"/>
          <w:i/>
          <w:iCs/>
          <w:color w:val="00B0F0"/>
          <w:sz w:val="21"/>
          <w:szCs w:val="21"/>
        </w:rPr>
        <w:t>“X nombre fundación X”,</w:t>
      </w:r>
      <w:r w:rsidRPr="00B92CDB">
        <w:rPr>
          <w:rFonts w:ascii="Arial" w:hAnsi="Arial" w:cs="Arial"/>
          <w:color w:val="00B0F0"/>
          <w:sz w:val="21"/>
          <w:szCs w:val="21"/>
        </w:rPr>
        <w:t xml:space="preserve"> </w:t>
      </w:r>
      <w:r w:rsidRPr="00B92CDB">
        <w:rPr>
          <w:rFonts w:ascii="Arial" w:hAnsi="Arial" w:cs="Arial"/>
          <w:sz w:val="21"/>
          <w:szCs w:val="21"/>
        </w:rPr>
        <w:t xml:space="preserve">para la ejecución del proyecto </w:t>
      </w:r>
      <w:r w:rsidRPr="00B92CDB">
        <w:rPr>
          <w:rFonts w:ascii="Arial" w:eastAsia="Times New Roman" w:hAnsi="Arial" w:cs="Arial"/>
          <w:i/>
          <w:iCs/>
          <w:color w:val="00B0F0"/>
          <w:sz w:val="21"/>
          <w:szCs w:val="21"/>
        </w:rPr>
        <w:t>“XXXXXXXXXXXXXX”</w:t>
      </w:r>
      <w:r w:rsidRPr="00B92CDB">
        <w:rPr>
          <w:rFonts w:ascii="Arial" w:hAnsi="Arial" w:cs="Arial"/>
          <w:color w:val="00B0F0"/>
          <w:sz w:val="21"/>
          <w:szCs w:val="21"/>
        </w:rPr>
        <w:t>,</w:t>
      </w:r>
      <w:r w:rsidRPr="00B92CDB">
        <w:rPr>
          <w:rFonts w:ascii="Arial" w:hAnsi="Arial" w:cs="Arial"/>
          <w:sz w:val="21"/>
          <w:szCs w:val="21"/>
        </w:rPr>
        <w:t xml:space="preserve"> con el fin de impulsar esta actividad de interés público, de acuerdo con el Plan Distrital de Desarrollo vigente y, con el desarrollo de la misionalidad y funciones de la Fundación en general y, de la Subdirección </w:t>
      </w:r>
      <w:r w:rsidRPr="00B92CDB">
        <w:rPr>
          <w:rFonts w:ascii="Arial" w:eastAsia="Times New Roman" w:hAnsi="Arial" w:cs="Arial"/>
          <w:color w:val="00B0F0"/>
          <w:sz w:val="21"/>
          <w:szCs w:val="21"/>
        </w:rPr>
        <w:t>XXXXXXXXXXXX</w:t>
      </w:r>
      <w:r w:rsidRPr="00B92CDB">
        <w:rPr>
          <w:rFonts w:ascii="Arial" w:hAnsi="Arial" w:cs="Arial"/>
          <w:color w:val="00B0F0"/>
          <w:sz w:val="21"/>
          <w:szCs w:val="21"/>
        </w:rPr>
        <w:t xml:space="preserve"> </w:t>
      </w:r>
      <w:r w:rsidRPr="00B92CDB">
        <w:rPr>
          <w:rFonts w:ascii="Arial" w:hAnsi="Arial" w:cs="Arial"/>
          <w:sz w:val="21"/>
          <w:szCs w:val="21"/>
        </w:rPr>
        <w:t>en particular.</w:t>
      </w:r>
    </w:p>
    <w:p w14:paraId="43D84633" w14:textId="77777777" w:rsidR="00BB675E" w:rsidRPr="00B92CDB" w:rsidRDefault="00BB675E" w:rsidP="00BB675E">
      <w:pPr>
        <w:snapToGrid w:val="0"/>
        <w:jc w:val="both"/>
        <w:rPr>
          <w:rFonts w:ascii="Arial" w:hAnsi="Arial" w:cs="Arial"/>
          <w:i/>
          <w:sz w:val="21"/>
          <w:szCs w:val="21"/>
          <w:lang w:val="es-ES_tradnl"/>
        </w:rPr>
      </w:pPr>
    </w:p>
    <w:p w14:paraId="5B09DD9B" w14:textId="77777777" w:rsidR="00BB675E" w:rsidRPr="00B92CDB" w:rsidRDefault="00BB675E" w:rsidP="00BB675E">
      <w:pPr>
        <w:suppressLineNumbers/>
        <w:jc w:val="both"/>
        <w:rPr>
          <w:rFonts w:ascii="Arial" w:hAnsi="Arial" w:cs="Arial"/>
          <w:sz w:val="21"/>
          <w:szCs w:val="21"/>
        </w:rPr>
      </w:pPr>
      <w:r w:rsidRPr="00B92CDB">
        <w:rPr>
          <w:rFonts w:ascii="Arial" w:hAnsi="Arial" w:cs="Arial"/>
          <w:sz w:val="21"/>
          <w:szCs w:val="21"/>
        </w:rPr>
        <w:t>De igual forma, se considera que la suscripción de este convenio está sujeta a los requisitos y formalidades que exige la Ley para la contratación entre los particulares, con la observancia de los principios señalados en el artículo 209 de la Constitución Política, cuya suscripción se ajusta a lo dispuesto en el Decreto 092 de 2017, el artículo 96 de la Ley 489 de 1998, reglamentario del artículo 355 Constitucional.</w:t>
      </w:r>
    </w:p>
    <w:p w14:paraId="24875D4D" w14:textId="77777777" w:rsidR="00BB675E" w:rsidRPr="00B92CDB" w:rsidRDefault="00BB675E" w:rsidP="00BB675E">
      <w:pPr>
        <w:suppressLineNumbers/>
        <w:jc w:val="both"/>
        <w:rPr>
          <w:rFonts w:ascii="Arial" w:hAnsi="Arial" w:cs="Arial"/>
          <w:sz w:val="21"/>
          <w:szCs w:val="21"/>
        </w:rPr>
      </w:pPr>
    </w:p>
    <w:p w14:paraId="78130C37" w14:textId="77777777" w:rsidR="00BB675E" w:rsidRPr="00B92CDB" w:rsidRDefault="00BB675E" w:rsidP="00BB675E">
      <w:pPr>
        <w:suppressLineNumbers/>
        <w:jc w:val="both"/>
        <w:rPr>
          <w:rFonts w:ascii="Arial" w:hAnsi="Arial" w:cs="Arial"/>
          <w:color w:val="141414"/>
          <w:sz w:val="21"/>
          <w:szCs w:val="21"/>
        </w:rPr>
      </w:pPr>
      <w:r w:rsidRPr="00B92CDB">
        <w:rPr>
          <w:rFonts w:ascii="Arial" w:hAnsi="Arial" w:cs="Arial"/>
          <w:sz w:val="21"/>
          <w:szCs w:val="21"/>
        </w:rPr>
        <w:t xml:space="preserve">Es de anotar que </w:t>
      </w:r>
      <w:r w:rsidRPr="00B92CDB">
        <w:rPr>
          <w:rFonts w:ascii="Arial" w:hAnsi="Arial" w:cs="Arial"/>
          <w:color w:val="141414"/>
          <w:sz w:val="21"/>
          <w:szCs w:val="21"/>
        </w:rPr>
        <w:t>el convenio que se suscriba le son aplicables los principios y normas de la Constitución Política, la ley 80 de 1993, la ley 1150 de 2007, la ley 1474 de 2011, y demás normas concordantes o complementarias, en los aspectos relacionados con la aplicación de los principios de la contratación estatal, prohibiciones, inhabilidades e incompatibilidades, de acuerdo con lo previsto en los articulo 6 y 7 del Decreto 092 de 2017.</w:t>
      </w:r>
    </w:p>
    <w:p w14:paraId="0DC8917F" w14:textId="77777777" w:rsidR="00BB675E" w:rsidRPr="00B92CDB" w:rsidRDefault="00BB675E" w:rsidP="00BB675E">
      <w:pPr>
        <w:snapToGrid w:val="0"/>
        <w:jc w:val="both"/>
        <w:rPr>
          <w:rFonts w:ascii="Arial" w:hAnsi="Arial" w:cs="Arial"/>
          <w:color w:val="141414"/>
          <w:sz w:val="21"/>
          <w:szCs w:val="21"/>
        </w:rPr>
      </w:pPr>
    </w:p>
    <w:p w14:paraId="62825DD2" w14:textId="77777777" w:rsidR="00BB675E" w:rsidRPr="00B92CDB" w:rsidRDefault="00BB675E" w:rsidP="00BB675E">
      <w:pPr>
        <w:snapToGrid w:val="0"/>
        <w:jc w:val="both"/>
        <w:rPr>
          <w:rFonts w:ascii="Arial" w:hAnsi="Arial" w:cs="Arial"/>
          <w:sz w:val="21"/>
          <w:szCs w:val="21"/>
        </w:rPr>
      </w:pPr>
      <w:r w:rsidRPr="00B92CDB">
        <w:rPr>
          <w:rFonts w:ascii="Arial" w:hAnsi="Arial" w:cs="Arial"/>
          <w:sz w:val="21"/>
          <w:szCs w:val="21"/>
        </w:rPr>
        <w:t xml:space="preserve">Para aquellos aspectos no regulados en las normas anteriores, se le aplicarán las normas comerciales y civiles pertinentes. También tendrán aplicación las normas legales que se dicten sobre la materia durante el desarrollo de esta contratación y que deban empezar a regir durante la vigencia de la misma, con las excepciones que al respecto se determinen y las que se desprendan de las normas generadas sobre vigencia de normas. </w:t>
      </w:r>
    </w:p>
    <w:p w14:paraId="3E563355" w14:textId="77777777" w:rsidR="00BB675E" w:rsidRPr="00B92CDB" w:rsidRDefault="00BB675E" w:rsidP="00BB675E">
      <w:pPr>
        <w:snapToGrid w:val="0"/>
        <w:jc w:val="both"/>
        <w:rPr>
          <w:rFonts w:ascii="Arial" w:eastAsia="Times New Roman" w:hAnsi="Arial" w:cs="Arial"/>
          <w:sz w:val="21"/>
          <w:szCs w:val="21"/>
        </w:rPr>
      </w:pPr>
    </w:p>
    <w:p w14:paraId="0BFC08E4" w14:textId="77777777" w:rsidR="00BB675E" w:rsidRPr="00B92CDB" w:rsidRDefault="00BB675E" w:rsidP="00BB675E">
      <w:pPr>
        <w:pStyle w:val="Textoindependiente"/>
        <w:snapToGrid w:val="0"/>
        <w:spacing w:after="0"/>
        <w:jc w:val="both"/>
        <w:rPr>
          <w:rFonts w:ascii="Arial" w:hAnsi="Arial" w:cs="Arial"/>
          <w:position w:val="-4"/>
          <w:sz w:val="21"/>
          <w:szCs w:val="21"/>
        </w:rPr>
      </w:pPr>
      <w:r w:rsidRPr="00B92CDB">
        <w:rPr>
          <w:rFonts w:ascii="Arial" w:hAnsi="Arial" w:cs="Arial"/>
          <w:position w:val="-4"/>
          <w:sz w:val="21"/>
          <w:szCs w:val="21"/>
          <w:lang w:val="es"/>
        </w:rPr>
        <w:t xml:space="preserve">Es importante precisar que el convenio que se pretende celebrar, no se enmarca dentro de ninguna de las hipótesis que excluye la aplicación del artículo 355 de la carta política, y cumple con las condiciones establecidas en la Constitución, la Ley, el Decreto 092 de 2017 y bajo el entendido de lo preceptuado por el Consejo de Estado, Sala de lo Contencioso Administrativo, Sección Tercera, Subsección A, en auto del 6 de agosto de 2019, radicado No. 11001-03-26-000-2018-00113-00 (62003). </w:t>
      </w:r>
      <w:r w:rsidRPr="00B92CDB">
        <w:rPr>
          <w:rFonts w:ascii="Arial" w:eastAsia="Times New Roman" w:hAnsi="Arial" w:cs="Arial"/>
          <w:color w:val="00B0F0"/>
          <w:sz w:val="21"/>
          <w:szCs w:val="21"/>
        </w:rPr>
        <w:t>(Es importante precisar que el convenio que se pretende celebrar, no se enmarca dentro de ninguna de las hipótesis que excluye la aplicación del artículo 355 de la carta política, y cumple con las condiciones establecidas por el Decreto 092 de 2017).</w:t>
      </w:r>
    </w:p>
    <w:p w14:paraId="528AED88" w14:textId="5EEDD177" w:rsidR="00BB675E" w:rsidRDefault="00BB675E">
      <w:pPr>
        <w:rPr>
          <w:rFonts w:ascii="Arial" w:hAnsi="Arial" w:cs="Arial"/>
        </w:rPr>
      </w:pPr>
    </w:p>
    <w:tbl>
      <w:tblPr>
        <w:tblW w:w="5000" w:type="pct"/>
        <w:tblCellMar>
          <w:top w:w="55" w:type="dxa"/>
          <w:left w:w="55" w:type="dxa"/>
          <w:bottom w:w="55" w:type="dxa"/>
          <w:right w:w="55" w:type="dxa"/>
        </w:tblCellMar>
        <w:tblLook w:val="04A0" w:firstRow="1" w:lastRow="0" w:firstColumn="1" w:lastColumn="0" w:noHBand="0" w:noVBand="1"/>
      </w:tblPr>
      <w:tblGrid>
        <w:gridCol w:w="9966"/>
      </w:tblGrid>
      <w:tr w:rsidR="00BB675E" w:rsidRPr="00B92CDB" w14:paraId="0E094B94" w14:textId="77777777" w:rsidTr="000D40B3">
        <w:tc>
          <w:tcPr>
            <w:tcW w:w="5000" w:type="pct"/>
            <w:tcBorders>
              <w:top w:val="single" w:sz="2" w:space="0" w:color="000000"/>
              <w:left w:val="single" w:sz="2" w:space="0" w:color="000000"/>
              <w:bottom w:val="single" w:sz="2" w:space="0" w:color="000000"/>
              <w:right w:val="single" w:sz="2" w:space="0" w:color="000000"/>
            </w:tcBorders>
            <w:shd w:val="clear" w:color="auto" w:fill="D9D9D9"/>
            <w:hideMark/>
          </w:tcPr>
          <w:p w14:paraId="191321ED" w14:textId="77777777" w:rsidR="00BB675E" w:rsidRPr="00B92CDB" w:rsidRDefault="00BB675E" w:rsidP="000D40B3">
            <w:pPr>
              <w:snapToGrid w:val="0"/>
              <w:ind w:right="46"/>
              <w:jc w:val="center"/>
              <w:rPr>
                <w:rFonts w:ascii="Arial" w:hAnsi="Arial" w:cs="Arial"/>
                <w:color w:val="000000"/>
                <w:sz w:val="21"/>
                <w:szCs w:val="21"/>
              </w:rPr>
            </w:pPr>
            <w:r w:rsidRPr="00B92CDB">
              <w:rPr>
                <w:rFonts w:ascii="Arial" w:hAnsi="Arial" w:cs="Arial"/>
                <w:b/>
                <w:color w:val="000000"/>
                <w:sz w:val="21"/>
                <w:szCs w:val="21"/>
              </w:rPr>
              <w:t>II. DESCRIPCIÓN DE LA NECESIDAD QUE LA ENTIDAD ESTATAL PRETENDE SATISFACER CON EL PROCESO DE CONTRATACIÓN.</w:t>
            </w:r>
          </w:p>
        </w:tc>
      </w:tr>
    </w:tbl>
    <w:p w14:paraId="6489BCBC" w14:textId="7B1B48B8" w:rsidR="00BB675E" w:rsidRDefault="00BB675E">
      <w:pPr>
        <w:rPr>
          <w:rFonts w:ascii="Arial" w:hAnsi="Arial" w:cs="Arial"/>
        </w:rPr>
      </w:pPr>
    </w:p>
    <w:p w14:paraId="774564CC" w14:textId="77777777" w:rsidR="00BB675E" w:rsidRPr="00B92CDB" w:rsidRDefault="00BB675E" w:rsidP="00BB675E">
      <w:pPr>
        <w:jc w:val="both"/>
        <w:rPr>
          <w:rFonts w:ascii="Arial" w:eastAsia="Times New Roman" w:hAnsi="Arial" w:cs="Arial"/>
          <w:color w:val="000000"/>
          <w:sz w:val="21"/>
          <w:szCs w:val="21"/>
        </w:rPr>
      </w:pPr>
      <w:r w:rsidRPr="00B92CDB">
        <w:rPr>
          <w:rFonts w:ascii="Arial" w:eastAsia="Times New Roman" w:hAnsi="Arial" w:cs="Arial"/>
          <w:b/>
          <w:bCs/>
          <w:color w:val="000000"/>
          <w:sz w:val="21"/>
          <w:szCs w:val="21"/>
        </w:rPr>
        <w:t>2.1. DESCRIPCIÓN</w:t>
      </w:r>
      <w:r w:rsidRPr="00B92CDB">
        <w:rPr>
          <w:rFonts w:ascii="Arial" w:eastAsia="Times New Roman" w:hAnsi="Arial" w:cs="Arial"/>
          <w:b/>
          <w:color w:val="000000"/>
          <w:sz w:val="21"/>
          <w:szCs w:val="21"/>
        </w:rPr>
        <w:t xml:space="preserve"> DE LA NECESIDAD</w:t>
      </w:r>
    </w:p>
    <w:p w14:paraId="3C38E51D" w14:textId="77777777" w:rsidR="00BB675E" w:rsidRPr="00B92CDB" w:rsidRDefault="00BB675E" w:rsidP="00BB675E">
      <w:pPr>
        <w:jc w:val="both"/>
        <w:rPr>
          <w:rFonts w:ascii="Arial" w:eastAsia="Times New Roman" w:hAnsi="Arial" w:cs="Arial"/>
          <w:b/>
          <w:color w:val="000000"/>
          <w:sz w:val="21"/>
          <w:szCs w:val="21"/>
        </w:rPr>
      </w:pPr>
    </w:p>
    <w:p w14:paraId="6DBA5EE0" w14:textId="77777777" w:rsidR="00BB675E" w:rsidRPr="00B92CDB" w:rsidRDefault="00BB675E" w:rsidP="00BB675E">
      <w:pPr>
        <w:jc w:val="both"/>
        <w:rPr>
          <w:rFonts w:ascii="Arial" w:eastAsia="Times New Roman" w:hAnsi="Arial" w:cs="Arial"/>
          <w:color w:val="00B0F0"/>
          <w:sz w:val="21"/>
          <w:szCs w:val="21"/>
        </w:rPr>
      </w:pPr>
      <w:r w:rsidRPr="00B92CDB">
        <w:rPr>
          <w:rFonts w:ascii="Arial" w:eastAsia="Times New Roman" w:hAnsi="Arial" w:cs="Arial"/>
          <w:color w:val="00B0F0"/>
          <w:sz w:val="21"/>
          <w:szCs w:val="21"/>
        </w:rPr>
        <w:t>(</w:t>
      </w:r>
      <w:r w:rsidRPr="00B92CDB">
        <w:rPr>
          <w:rFonts w:ascii="Arial" w:eastAsia="Times New Roman" w:hAnsi="Arial" w:cs="Arial"/>
          <w:i/>
          <w:color w:val="00B0F0"/>
          <w:sz w:val="21"/>
          <w:szCs w:val="21"/>
        </w:rPr>
        <w:t>Describir el cómo, cuándo y dónde.</w:t>
      </w:r>
      <w:r w:rsidRPr="00B92CDB">
        <w:rPr>
          <w:rFonts w:ascii="Arial" w:eastAsia="Times New Roman" w:hAnsi="Arial" w:cs="Arial"/>
          <w:color w:val="00B0F0"/>
          <w:sz w:val="21"/>
          <w:szCs w:val="21"/>
        </w:rPr>
        <w:t xml:space="preserve"> Narrar los aspectos técnicos y misionales, inclusive los más específicos, que se deberán tener en cuenta para la ejecución del objeto contractual pactado).</w:t>
      </w:r>
    </w:p>
    <w:p w14:paraId="21D6B34F" w14:textId="77777777" w:rsidR="00BB675E" w:rsidRPr="00B92CDB" w:rsidRDefault="00BB675E" w:rsidP="00BB675E">
      <w:pPr>
        <w:ind w:left="426"/>
        <w:jc w:val="both"/>
        <w:rPr>
          <w:rFonts w:ascii="Arial" w:eastAsia="Times New Roman" w:hAnsi="Arial" w:cs="Arial"/>
          <w:color w:val="00B0F0"/>
          <w:sz w:val="21"/>
          <w:szCs w:val="21"/>
        </w:rPr>
      </w:pPr>
    </w:p>
    <w:p w14:paraId="44A9A1F5" w14:textId="77777777" w:rsidR="00BB675E" w:rsidRPr="00B92CDB" w:rsidRDefault="00BB675E" w:rsidP="00BB675E">
      <w:pPr>
        <w:jc w:val="both"/>
        <w:rPr>
          <w:rFonts w:ascii="Arial" w:eastAsia="Times New Roman" w:hAnsi="Arial" w:cs="Arial"/>
          <w:color w:val="00B0F0"/>
          <w:sz w:val="21"/>
          <w:szCs w:val="21"/>
        </w:rPr>
      </w:pPr>
      <w:r w:rsidRPr="00B92CDB">
        <w:rPr>
          <w:rFonts w:ascii="Arial" w:eastAsia="Times New Roman" w:hAnsi="Arial" w:cs="Arial"/>
          <w:color w:val="00B0F0"/>
          <w:sz w:val="21"/>
          <w:szCs w:val="21"/>
        </w:rPr>
        <w:t>(Objetivos generales, específicos, componentes)</w:t>
      </w:r>
    </w:p>
    <w:p w14:paraId="3AB7200D" w14:textId="77777777" w:rsidR="00BB675E" w:rsidRPr="00B92CDB" w:rsidRDefault="00BB675E" w:rsidP="00BB675E">
      <w:pPr>
        <w:ind w:left="426"/>
        <w:jc w:val="both"/>
        <w:rPr>
          <w:rFonts w:ascii="Arial" w:eastAsia="Times New Roman" w:hAnsi="Arial" w:cs="Arial"/>
          <w:color w:val="00B0F0"/>
          <w:sz w:val="21"/>
          <w:szCs w:val="21"/>
        </w:rPr>
      </w:pPr>
    </w:p>
    <w:p w14:paraId="1E5569B7" w14:textId="7F22676F" w:rsidR="00BB675E" w:rsidRPr="00B92CDB" w:rsidRDefault="00BB675E" w:rsidP="00BB675E">
      <w:pPr>
        <w:jc w:val="both"/>
        <w:rPr>
          <w:rFonts w:ascii="Arial" w:eastAsia="Times New Roman" w:hAnsi="Arial" w:cs="Arial"/>
          <w:b/>
          <w:bCs/>
          <w:iCs/>
          <w:color w:val="000000"/>
          <w:sz w:val="21"/>
          <w:szCs w:val="21"/>
        </w:rPr>
      </w:pPr>
      <w:r w:rsidRPr="00B92CDB">
        <w:rPr>
          <w:rFonts w:ascii="Arial" w:eastAsia="Times New Roman" w:hAnsi="Arial" w:cs="Arial"/>
          <w:b/>
          <w:bCs/>
          <w:iCs/>
          <w:color w:val="000000"/>
          <w:sz w:val="21"/>
          <w:szCs w:val="21"/>
        </w:rPr>
        <w:t xml:space="preserve">2.2. </w:t>
      </w:r>
      <w:r w:rsidR="00B05B6D" w:rsidRPr="00B92CDB">
        <w:rPr>
          <w:rFonts w:ascii="Arial" w:hAnsi="Arial" w:cs="Arial"/>
          <w:b/>
          <w:bCs/>
          <w:sz w:val="21"/>
          <w:szCs w:val="21"/>
        </w:rPr>
        <w:t>EL CONVENIO CON LA ENTIDAD NO SE ENMARCA DENTRO DE NINGUNA DE LAS HIPÓTESIS QUE EXCLUYE LA APLICACIÓN DEL ARTÍCULO 355 DE LA CARTA POLÍTICA</w:t>
      </w:r>
    </w:p>
    <w:p w14:paraId="4DC566E6" w14:textId="77777777" w:rsidR="00BB675E" w:rsidRPr="00B92CDB" w:rsidRDefault="00BB675E" w:rsidP="00BB675E">
      <w:pPr>
        <w:jc w:val="both"/>
        <w:rPr>
          <w:rFonts w:ascii="Arial" w:eastAsia="Times New Roman" w:hAnsi="Arial" w:cs="Arial"/>
          <w:b/>
          <w:bCs/>
          <w:iCs/>
          <w:color w:val="000000"/>
          <w:sz w:val="21"/>
          <w:szCs w:val="21"/>
        </w:rPr>
      </w:pPr>
    </w:p>
    <w:p w14:paraId="29581817" w14:textId="77777777" w:rsidR="007D0648" w:rsidRPr="00B92CDB" w:rsidRDefault="007D0648" w:rsidP="007D0648">
      <w:pPr>
        <w:suppressLineNumbers/>
        <w:jc w:val="both"/>
        <w:rPr>
          <w:rFonts w:ascii="Arial" w:hAnsi="Arial" w:cs="Arial"/>
          <w:sz w:val="21"/>
          <w:szCs w:val="21"/>
        </w:rPr>
      </w:pPr>
      <w:r w:rsidRPr="00B92CDB">
        <w:rPr>
          <w:rFonts w:ascii="Arial" w:hAnsi="Arial" w:cs="Arial"/>
          <w:sz w:val="21"/>
          <w:szCs w:val="21"/>
        </w:rPr>
        <w:t>La suscripción de este convenio se sujeta a los requisitos y formalidades que exige la Ley para la contratación entre los particulares, con la observancia de los principios señalados en el artículo 209 de la Constitución Política, cuya suscripción se ajusta a lo dispuesto en el Decreto 092 de 2017, el artículo 96 de la Ley 489 de 1998, reglamentario del artículo 355 Constitucional.</w:t>
      </w:r>
    </w:p>
    <w:p w14:paraId="33A0E9D2" w14:textId="77777777" w:rsidR="007D0648" w:rsidRPr="00B92CDB" w:rsidRDefault="007D0648" w:rsidP="007D0648">
      <w:pPr>
        <w:suppressLineNumbers/>
        <w:ind w:left="426"/>
        <w:jc w:val="both"/>
        <w:rPr>
          <w:rFonts w:ascii="Arial" w:hAnsi="Arial" w:cs="Arial"/>
          <w:sz w:val="21"/>
          <w:szCs w:val="21"/>
        </w:rPr>
      </w:pPr>
    </w:p>
    <w:p w14:paraId="3F36F15C" w14:textId="77777777" w:rsidR="007D0648" w:rsidRPr="00B92CDB" w:rsidRDefault="007D0648" w:rsidP="007D0648">
      <w:pPr>
        <w:suppressLineNumbers/>
        <w:jc w:val="both"/>
        <w:rPr>
          <w:rFonts w:ascii="Arial" w:hAnsi="Arial" w:cs="Arial"/>
          <w:sz w:val="21"/>
          <w:szCs w:val="21"/>
        </w:rPr>
      </w:pPr>
      <w:r w:rsidRPr="00B92CDB">
        <w:rPr>
          <w:rFonts w:ascii="Arial" w:hAnsi="Arial" w:cs="Arial"/>
          <w:sz w:val="21"/>
          <w:szCs w:val="21"/>
        </w:rPr>
        <w:t>Las ventajas o beneficios derivados de la aplicación de esta modalidad de contratación permiten a LA FUNDACIÓN contar con un aliado estratégico con demostrada experiencia y capacidad.</w:t>
      </w:r>
    </w:p>
    <w:p w14:paraId="39D6289E" w14:textId="77777777" w:rsidR="007D0648" w:rsidRPr="00B92CDB" w:rsidRDefault="007D0648" w:rsidP="007D0648">
      <w:pPr>
        <w:suppressLineNumbers/>
        <w:ind w:left="426"/>
        <w:jc w:val="both"/>
        <w:rPr>
          <w:rFonts w:ascii="Arial" w:hAnsi="Arial" w:cs="Arial"/>
          <w:sz w:val="21"/>
          <w:szCs w:val="21"/>
          <w:lang w:val="es"/>
        </w:rPr>
      </w:pPr>
    </w:p>
    <w:p w14:paraId="67E11933" w14:textId="77777777" w:rsidR="007D0648" w:rsidRPr="00B92CDB" w:rsidRDefault="007D0648" w:rsidP="007D0648">
      <w:pPr>
        <w:jc w:val="both"/>
        <w:rPr>
          <w:rFonts w:ascii="Arial" w:hAnsi="Arial" w:cs="Arial"/>
          <w:position w:val="-4"/>
          <w:sz w:val="21"/>
          <w:szCs w:val="21"/>
          <w:lang w:val="es"/>
        </w:rPr>
      </w:pPr>
      <w:r w:rsidRPr="00B92CDB">
        <w:rPr>
          <w:rFonts w:ascii="Arial" w:hAnsi="Arial" w:cs="Arial"/>
          <w:position w:val="-4"/>
          <w:sz w:val="21"/>
          <w:szCs w:val="21"/>
          <w:lang w:val="es"/>
        </w:rPr>
        <w:t>Es importante precisar que el convenio que se pretende celebrar, no se enmarca dentro de ninguna de las hipótesis que excluye la aplicación del artículo 355 de la carta política, y cumple con las condiciones establecidas por el Decreto 092 de 2017</w:t>
      </w:r>
    </w:p>
    <w:p w14:paraId="4190B7A2" w14:textId="77777777" w:rsidR="007D0648" w:rsidRPr="00B92CDB" w:rsidRDefault="007D0648" w:rsidP="007D0648">
      <w:pPr>
        <w:ind w:left="426"/>
        <w:jc w:val="both"/>
        <w:rPr>
          <w:rFonts w:ascii="Arial" w:hAnsi="Arial" w:cs="Arial"/>
          <w:color w:val="FF0000"/>
          <w:position w:val="-4"/>
          <w:sz w:val="21"/>
          <w:szCs w:val="21"/>
          <w:lang w:val="es"/>
        </w:rPr>
      </w:pPr>
    </w:p>
    <w:p w14:paraId="67E19039" w14:textId="77777777" w:rsidR="007D0648" w:rsidRPr="00B92CDB" w:rsidRDefault="007D0648" w:rsidP="007D0648">
      <w:pPr>
        <w:jc w:val="both"/>
        <w:rPr>
          <w:rFonts w:ascii="Arial" w:hAnsi="Arial" w:cs="Arial"/>
          <w:sz w:val="21"/>
          <w:szCs w:val="21"/>
        </w:rPr>
      </w:pPr>
      <w:r w:rsidRPr="00B92CDB">
        <w:rPr>
          <w:rFonts w:ascii="Arial" w:hAnsi="Arial" w:cs="Arial"/>
          <w:sz w:val="21"/>
          <w:szCs w:val="21"/>
        </w:rPr>
        <w:t>De acuerdo con lo dispuesto en el artículo 355 de la Constitución Política, desarrollado por el Decreto 092 de 2017, La Fundación se puede asociar con personas jurídicas sin ánimo de lucro para impulsar programas y actividades de interés público, en este caso enfocadas a la promoción de las manifestaciones artísticas y culturales acordes al Plan de Desarrollo vigente y, con el desarrollo de la misionalidad y funciones de la Fundación en general y, de la Subdirección Artística y Cultural en particular.</w:t>
      </w:r>
    </w:p>
    <w:p w14:paraId="5366DAC2" w14:textId="77777777" w:rsidR="007D0648" w:rsidRPr="00B92CDB" w:rsidRDefault="007D0648" w:rsidP="007D0648">
      <w:pPr>
        <w:jc w:val="both"/>
        <w:rPr>
          <w:rFonts w:ascii="Arial" w:hAnsi="Arial" w:cs="Arial"/>
          <w:sz w:val="21"/>
          <w:szCs w:val="21"/>
        </w:rPr>
      </w:pPr>
    </w:p>
    <w:p w14:paraId="2BE32E94" w14:textId="77777777" w:rsidR="007D0648" w:rsidRPr="00B92CDB" w:rsidRDefault="007D0648" w:rsidP="007D0648">
      <w:pPr>
        <w:jc w:val="both"/>
        <w:rPr>
          <w:rFonts w:ascii="Arial" w:hAnsi="Arial" w:cs="Arial"/>
          <w:color w:val="00B0F0"/>
          <w:sz w:val="21"/>
          <w:szCs w:val="21"/>
        </w:rPr>
      </w:pPr>
      <w:r w:rsidRPr="00B92CDB">
        <w:rPr>
          <w:rFonts w:ascii="Arial" w:eastAsia="Times New Roman" w:hAnsi="Arial" w:cs="Arial"/>
          <w:bCs/>
          <w:color w:val="00B0F0"/>
          <w:sz w:val="21"/>
          <w:szCs w:val="21"/>
        </w:rPr>
        <w:t>El área deberá desarrollar la justificación específica para el proyecto.</w:t>
      </w:r>
    </w:p>
    <w:p w14:paraId="2FC5EADB" w14:textId="77777777" w:rsidR="00BB675E" w:rsidRPr="00B92CDB" w:rsidRDefault="00BB675E" w:rsidP="007D0648">
      <w:pPr>
        <w:jc w:val="both"/>
        <w:rPr>
          <w:rFonts w:ascii="Arial" w:eastAsia="Times New Roman" w:hAnsi="Arial" w:cs="Arial"/>
          <w:color w:val="FF0000"/>
          <w:sz w:val="21"/>
          <w:szCs w:val="21"/>
        </w:rPr>
      </w:pPr>
    </w:p>
    <w:p w14:paraId="5C444F42" w14:textId="77777777" w:rsidR="007D0648" w:rsidRPr="00B92CDB" w:rsidRDefault="00BB675E" w:rsidP="007D0648">
      <w:pPr>
        <w:jc w:val="both"/>
        <w:rPr>
          <w:rFonts w:ascii="Arial" w:eastAsia="Times New Roman" w:hAnsi="Arial" w:cs="Arial"/>
          <w:color w:val="000000"/>
          <w:sz w:val="21"/>
          <w:szCs w:val="21"/>
        </w:rPr>
      </w:pPr>
      <w:r w:rsidRPr="00B92CDB">
        <w:rPr>
          <w:rFonts w:ascii="Arial" w:eastAsia="Times New Roman" w:hAnsi="Arial" w:cs="Arial"/>
          <w:b/>
          <w:bCs/>
          <w:color w:val="000000"/>
          <w:sz w:val="21"/>
          <w:szCs w:val="21"/>
        </w:rPr>
        <w:t xml:space="preserve">2.3. </w:t>
      </w:r>
      <w:r w:rsidR="007D0648" w:rsidRPr="00B92CDB">
        <w:rPr>
          <w:rFonts w:ascii="Arial" w:hAnsi="Arial" w:cs="Arial"/>
          <w:b/>
          <w:bCs/>
          <w:sz w:val="21"/>
          <w:szCs w:val="21"/>
        </w:rPr>
        <w:t>EL CONVENIO DE ASOCIACIÓN CON LA FUNDACIÓN NO CONTRADICE LOS PRECEPTOS DE CONTRATACIÓN PREVISTOS EN EL ESTATUTO (LEY 80 DE 1993)</w:t>
      </w:r>
    </w:p>
    <w:p w14:paraId="78A36F11" w14:textId="77777777" w:rsidR="00BB675E" w:rsidRPr="00B92CDB" w:rsidRDefault="00BB675E" w:rsidP="00BB675E">
      <w:pPr>
        <w:jc w:val="both"/>
        <w:rPr>
          <w:rFonts w:ascii="Arial" w:eastAsia="Times New Roman" w:hAnsi="Arial" w:cs="Arial"/>
          <w:bCs/>
          <w:color w:val="000000"/>
          <w:sz w:val="21"/>
          <w:szCs w:val="21"/>
        </w:rPr>
      </w:pPr>
    </w:p>
    <w:p w14:paraId="3EFCDBE7" w14:textId="77777777" w:rsidR="007D0648" w:rsidRPr="00B92CDB" w:rsidRDefault="007D0648" w:rsidP="007D0648">
      <w:pPr>
        <w:jc w:val="both"/>
        <w:rPr>
          <w:rFonts w:ascii="Arial" w:hAnsi="Arial" w:cs="Arial"/>
          <w:bCs/>
          <w:sz w:val="21"/>
          <w:szCs w:val="21"/>
        </w:rPr>
      </w:pPr>
      <w:r w:rsidRPr="00B92CDB">
        <w:rPr>
          <w:rFonts w:ascii="Arial" w:hAnsi="Arial" w:cs="Arial"/>
          <w:bCs/>
          <w:sz w:val="21"/>
          <w:szCs w:val="21"/>
        </w:rPr>
        <w:t xml:space="preserve">Los convenios de asociación encuentran un claro fundamento constitucional y legal en el artículo 355 de la Constitución Política y 96 de la Ley 489 de 1998, respectivamente, aunado a los decretos constitucionales que por disposición expresa del Constituyente se encargan de desarrollar la materia por parte del Gobierno Nacional. Su referente constitucional obligado, cual es el principio constitucional de transparencia fijado en el 209 superior, si debe ser objeto de observancia por parte de LA FUNDACIÓN. </w:t>
      </w:r>
    </w:p>
    <w:p w14:paraId="058D130D" w14:textId="77777777" w:rsidR="007D0648" w:rsidRPr="00B92CDB" w:rsidRDefault="007D0648" w:rsidP="007D0648">
      <w:pPr>
        <w:ind w:left="426"/>
        <w:jc w:val="both"/>
        <w:rPr>
          <w:rFonts w:ascii="Arial" w:hAnsi="Arial" w:cs="Arial"/>
          <w:bCs/>
          <w:sz w:val="21"/>
          <w:szCs w:val="21"/>
        </w:rPr>
      </w:pPr>
    </w:p>
    <w:p w14:paraId="10207CF1" w14:textId="77777777" w:rsidR="007D0648" w:rsidRPr="00B92CDB" w:rsidRDefault="007D0648" w:rsidP="007D0648">
      <w:pPr>
        <w:jc w:val="both"/>
        <w:rPr>
          <w:rFonts w:ascii="Arial" w:hAnsi="Arial" w:cs="Arial"/>
          <w:sz w:val="21"/>
          <w:szCs w:val="21"/>
        </w:rPr>
      </w:pPr>
      <w:r w:rsidRPr="00B92CDB">
        <w:rPr>
          <w:rFonts w:ascii="Arial" w:hAnsi="Arial" w:cs="Arial"/>
          <w:bCs/>
          <w:sz w:val="21"/>
          <w:szCs w:val="21"/>
        </w:rPr>
        <w:t>En tal sentido, se entiende por reconocida idoneidad la experiencia con resultados satisfactorios que acreditan la capacidad técnica y administrativa de las entidades sin ánimo de lucro para realizar el objeto del convenio. La entidad facultada para celebrar el respectivo convenio deberá evaluar dicha calidad por escrito debidamente motivado. En el presente documento se deja constancia del cumplimiento de los anteriores preceptos.</w:t>
      </w:r>
    </w:p>
    <w:p w14:paraId="4D408B43" w14:textId="77777777" w:rsidR="007D0648" w:rsidRDefault="007D0648" w:rsidP="00BB675E">
      <w:pPr>
        <w:jc w:val="both"/>
        <w:rPr>
          <w:rFonts w:ascii="Arial" w:hAnsi="Arial" w:cs="Arial"/>
          <w:b/>
          <w:bCs/>
          <w:sz w:val="21"/>
          <w:szCs w:val="21"/>
        </w:rPr>
      </w:pPr>
    </w:p>
    <w:p w14:paraId="616C526E" w14:textId="5C64EB46" w:rsidR="00BB675E" w:rsidRPr="00B92CDB" w:rsidRDefault="00BB675E" w:rsidP="00BB675E">
      <w:pPr>
        <w:jc w:val="both"/>
        <w:rPr>
          <w:rFonts w:ascii="Arial" w:eastAsia="Times New Roman" w:hAnsi="Arial" w:cs="Arial"/>
          <w:color w:val="000000"/>
          <w:sz w:val="21"/>
          <w:szCs w:val="21"/>
        </w:rPr>
      </w:pPr>
      <w:r w:rsidRPr="00B92CDB">
        <w:rPr>
          <w:rFonts w:ascii="Arial" w:hAnsi="Arial" w:cs="Arial"/>
          <w:b/>
          <w:bCs/>
          <w:sz w:val="21"/>
          <w:szCs w:val="21"/>
        </w:rPr>
        <w:t xml:space="preserve">2.4 </w:t>
      </w:r>
      <w:r w:rsidR="007D0648" w:rsidRPr="00B92CDB">
        <w:rPr>
          <w:rFonts w:ascii="Arial" w:hAnsi="Arial" w:cs="Arial"/>
          <w:b/>
          <w:sz w:val="21"/>
          <w:szCs w:val="21"/>
        </w:rPr>
        <w:t>CUALIDADES DE LAS PARTES</w:t>
      </w:r>
    </w:p>
    <w:p w14:paraId="13A33263" w14:textId="77777777" w:rsidR="00BB675E" w:rsidRPr="00B92CDB" w:rsidRDefault="00BB675E" w:rsidP="00BB675E">
      <w:pPr>
        <w:jc w:val="both"/>
        <w:rPr>
          <w:rFonts w:ascii="Arial" w:hAnsi="Arial" w:cs="Arial"/>
          <w:sz w:val="21"/>
          <w:szCs w:val="21"/>
        </w:rPr>
      </w:pPr>
    </w:p>
    <w:p w14:paraId="1F887912" w14:textId="77777777" w:rsidR="007D0648" w:rsidRPr="00B92CDB" w:rsidRDefault="007D0648" w:rsidP="007D0648">
      <w:pPr>
        <w:suppressLineNumbers/>
        <w:jc w:val="both"/>
        <w:rPr>
          <w:rFonts w:ascii="Arial" w:hAnsi="Arial" w:cs="Arial"/>
          <w:sz w:val="21"/>
          <w:szCs w:val="21"/>
        </w:rPr>
      </w:pPr>
      <w:r w:rsidRPr="00B92CDB">
        <w:rPr>
          <w:rFonts w:ascii="Arial" w:hAnsi="Arial" w:cs="Arial"/>
          <w:sz w:val="21"/>
          <w:szCs w:val="21"/>
        </w:rPr>
        <w:t>Sólo puede celebrarse con entidades privadas sin ánimo de lucro y de reconocida idoneidad de acuerdo al artículo 3 del Decreto 092 de 2017. Si no reúne dichas cualidades, deberá someterse a las reglas generales de la Ley 80 de 1993.</w:t>
      </w:r>
    </w:p>
    <w:p w14:paraId="519965CE" w14:textId="77777777" w:rsidR="007D0648" w:rsidRPr="00B92CDB" w:rsidRDefault="007D0648" w:rsidP="007D0648">
      <w:pPr>
        <w:ind w:left="426"/>
        <w:jc w:val="both"/>
        <w:rPr>
          <w:rFonts w:ascii="Arial" w:hAnsi="Arial" w:cs="Arial"/>
          <w:sz w:val="21"/>
          <w:szCs w:val="21"/>
        </w:rPr>
      </w:pPr>
    </w:p>
    <w:p w14:paraId="04E37E82" w14:textId="77777777" w:rsidR="007D0648" w:rsidRPr="00B92CDB" w:rsidRDefault="007D0648" w:rsidP="007D0648">
      <w:pPr>
        <w:jc w:val="both"/>
        <w:rPr>
          <w:rFonts w:ascii="Arial" w:hAnsi="Arial" w:cs="Arial"/>
          <w:sz w:val="21"/>
          <w:szCs w:val="21"/>
        </w:rPr>
      </w:pPr>
      <w:r w:rsidRPr="00B92CDB">
        <w:rPr>
          <w:rFonts w:ascii="Arial" w:hAnsi="Arial" w:cs="Arial"/>
          <w:sz w:val="21"/>
          <w:szCs w:val="21"/>
        </w:rPr>
        <w:t>Por el convenio que se suscribiría con esta entidad sin ánimo de lucro, LA FUNDACIÓN no recibe contraprestación directa, pues el único beneficiario directo es la población del Distrito Capital.</w:t>
      </w:r>
    </w:p>
    <w:p w14:paraId="2678FF92" w14:textId="77777777" w:rsidR="007D0648" w:rsidRPr="00B92CDB" w:rsidRDefault="007D0648" w:rsidP="007D0648">
      <w:pPr>
        <w:ind w:left="426"/>
        <w:jc w:val="both"/>
        <w:rPr>
          <w:rFonts w:ascii="Arial" w:hAnsi="Arial" w:cs="Arial"/>
          <w:sz w:val="21"/>
          <w:szCs w:val="21"/>
        </w:rPr>
      </w:pPr>
    </w:p>
    <w:p w14:paraId="0AF13C50" w14:textId="77777777" w:rsidR="007D0648" w:rsidRPr="00B92CDB" w:rsidRDefault="007D0648" w:rsidP="007D0648">
      <w:pPr>
        <w:jc w:val="both"/>
        <w:rPr>
          <w:rFonts w:ascii="Arial" w:hAnsi="Arial" w:cs="Arial"/>
          <w:sz w:val="21"/>
          <w:szCs w:val="21"/>
        </w:rPr>
      </w:pPr>
      <w:r w:rsidRPr="00B92CDB">
        <w:rPr>
          <w:rFonts w:ascii="Arial" w:hAnsi="Arial" w:cs="Arial"/>
          <w:sz w:val="21"/>
          <w:szCs w:val="21"/>
        </w:rPr>
        <w:lastRenderedPageBreak/>
        <w:t xml:space="preserve">Tampoco se trata de la entrega de recursos, como una transferencia del presupuesto del Distrito, para que la entidad desarrolle una función pública o suministre un servicio cuya prestación le corresponde al Estado, pues es evidente que la entidad con la que se aunaran esfuerzos realizará el proyecto </w:t>
      </w:r>
      <w:r w:rsidRPr="00B92CDB">
        <w:rPr>
          <w:rFonts w:ascii="Arial" w:hAnsi="Arial" w:cs="Arial"/>
          <w:b/>
          <w:i/>
          <w:iCs/>
          <w:color w:val="00B0F0"/>
          <w:sz w:val="21"/>
          <w:szCs w:val="21"/>
        </w:rPr>
        <w:t>“(objeto del convenio)”</w:t>
      </w:r>
      <w:r w:rsidRPr="00B92CDB">
        <w:rPr>
          <w:rFonts w:ascii="Arial" w:hAnsi="Arial" w:cs="Arial"/>
          <w:color w:val="00B0F0"/>
          <w:sz w:val="21"/>
          <w:szCs w:val="21"/>
        </w:rPr>
        <w:t xml:space="preserve"> </w:t>
      </w:r>
      <w:r w:rsidRPr="00B92CDB">
        <w:rPr>
          <w:rFonts w:ascii="Arial" w:hAnsi="Arial" w:cs="Arial"/>
          <w:sz w:val="21"/>
          <w:szCs w:val="21"/>
        </w:rPr>
        <w:t>como una entidad privada sin ánimo de lucro, no en desarrollo de una función pública ni de un servicio a cargo del Estado, que se presta a través de un tercero.</w:t>
      </w:r>
    </w:p>
    <w:p w14:paraId="63A38C59" w14:textId="77777777" w:rsidR="007D0648" w:rsidRPr="00B92CDB" w:rsidRDefault="007D0648" w:rsidP="007D0648">
      <w:pPr>
        <w:ind w:left="426"/>
        <w:jc w:val="both"/>
        <w:rPr>
          <w:rFonts w:ascii="Arial" w:hAnsi="Arial" w:cs="Arial"/>
          <w:sz w:val="21"/>
          <w:szCs w:val="21"/>
        </w:rPr>
      </w:pPr>
    </w:p>
    <w:p w14:paraId="144C1085" w14:textId="77777777" w:rsidR="007D0648" w:rsidRPr="00B92CDB" w:rsidRDefault="007D0648" w:rsidP="007D0648">
      <w:pPr>
        <w:jc w:val="both"/>
        <w:rPr>
          <w:rFonts w:ascii="Arial" w:hAnsi="Arial" w:cs="Arial"/>
          <w:sz w:val="21"/>
          <w:szCs w:val="21"/>
        </w:rPr>
      </w:pPr>
      <w:r w:rsidRPr="00B92CDB">
        <w:rPr>
          <w:rFonts w:ascii="Arial" w:hAnsi="Arial" w:cs="Arial"/>
          <w:sz w:val="21"/>
          <w:szCs w:val="21"/>
        </w:rPr>
        <w:t>Igualmente, no se subsume el convenio planteado en el supuesto a que se refiere el numeral 4 de la norma antes mencionada, ya que ni con el desarrollo del objeto del convenio, ni en su ejecución, la entidad entregará recursos a personas naturales en forma de subsidio, que impliquen el cumplimiento de obligaciones de asistencia o subsidio a cargo del Estado.</w:t>
      </w:r>
    </w:p>
    <w:p w14:paraId="45227E28" w14:textId="77777777" w:rsidR="007D0648" w:rsidRPr="00B92CDB" w:rsidRDefault="007D0648" w:rsidP="007D0648">
      <w:pPr>
        <w:ind w:left="426"/>
        <w:jc w:val="both"/>
        <w:rPr>
          <w:rFonts w:ascii="Arial" w:hAnsi="Arial" w:cs="Arial"/>
          <w:sz w:val="21"/>
          <w:szCs w:val="21"/>
        </w:rPr>
      </w:pPr>
    </w:p>
    <w:p w14:paraId="574E9514" w14:textId="77777777" w:rsidR="007D0648" w:rsidRPr="00B92CDB" w:rsidRDefault="007D0648" w:rsidP="007D0648">
      <w:pPr>
        <w:jc w:val="both"/>
        <w:rPr>
          <w:rFonts w:ascii="Arial" w:hAnsi="Arial" w:cs="Arial"/>
          <w:color w:val="00B0F0"/>
          <w:sz w:val="21"/>
          <w:szCs w:val="21"/>
        </w:rPr>
      </w:pPr>
      <w:r w:rsidRPr="00B92CDB">
        <w:rPr>
          <w:rFonts w:ascii="Arial" w:hAnsi="Arial" w:cs="Arial"/>
          <w:color w:val="00B0F0"/>
          <w:sz w:val="21"/>
          <w:szCs w:val="21"/>
        </w:rPr>
        <w:t>(Describa las cualidades legales, técnicas, de ex</w:t>
      </w:r>
      <w:r>
        <w:rPr>
          <w:rFonts w:ascii="Arial" w:hAnsi="Arial" w:cs="Arial"/>
          <w:color w:val="00B0F0"/>
          <w:sz w:val="21"/>
          <w:szCs w:val="21"/>
        </w:rPr>
        <w:t>periencia e idoneidad que se busca con que cuente la ESAL</w:t>
      </w:r>
      <w:r w:rsidRPr="00B92CDB">
        <w:rPr>
          <w:rFonts w:ascii="Arial" w:hAnsi="Arial" w:cs="Arial"/>
          <w:color w:val="00B0F0"/>
          <w:sz w:val="21"/>
          <w:szCs w:val="21"/>
        </w:rPr>
        <w:t>)</w:t>
      </w:r>
    </w:p>
    <w:p w14:paraId="36211BB6" w14:textId="3110D2AC" w:rsidR="00BB675E" w:rsidRDefault="00BB675E" w:rsidP="00BB675E">
      <w:pPr>
        <w:jc w:val="both"/>
        <w:rPr>
          <w:rFonts w:ascii="Arial" w:eastAsia="Times New Roman" w:hAnsi="Arial" w:cs="Arial"/>
          <w:color w:val="222222"/>
          <w:sz w:val="21"/>
          <w:szCs w:val="21"/>
        </w:rPr>
      </w:pPr>
    </w:p>
    <w:tbl>
      <w:tblPr>
        <w:tblW w:w="5000" w:type="pct"/>
        <w:tblLook w:val="04A0" w:firstRow="1" w:lastRow="0" w:firstColumn="1" w:lastColumn="0" w:noHBand="0" w:noVBand="1"/>
      </w:tblPr>
      <w:tblGrid>
        <w:gridCol w:w="9962"/>
      </w:tblGrid>
      <w:tr w:rsidR="00BB675E" w:rsidRPr="00B92CDB" w14:paraId="797F38F6" w14:textId="77777777" w:rsidTr="000D40B3">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207D1444" w14:textId="77777777" w:rsidR="00BB675E" w:rsidRPr="00B92CDB" w:rsidRDefault="00BB675E" w:rsidP="000D40B3">
            <w:pPr>
              <w:snapToGrid w:val="0"/>
              <w:ind w:left="-1929" w:right="49" w:firstLine="1929"/>
              <w:jc w:val="center"/>
              <w:rPr>
                <w:rFonts w:ascii="Arial" w:hAnsi="Arial" w:cs="Arial"/>
                <w:b/>
                <w:color w:val="000000"/>
                <w:sz w:val="21"/>
                <w:szCs w:val="21"/>
              </w:rPr>
            </w:pPr>
            <w:r w:rsidRPr="00B92CDB">
              <w:rPr>
                <w:rFonts w:ascii="Arial" w:hAnsi="Arial" w:cs="Arial"/>
                <w:b/>
                <w:color w:val="000000"/>
                <w:sz w:val="21"/>
                <w:szCs w:val="21"/>
              </w:rPr>
              <w:t>III. EL OBJETO A CONTRATAR CON SUS ESPECIFICACIONES Y CONDICIONES DE EJECUCIÓN</w:t>
            </w:r>
          </w:p>
        </w:tc>
      </w:tr>
    </w:tbl>
    <w:p w14:paraId="6D6ED737" w14:textId="35C2E1A9" w:rsidR="00BB675E" w:rsidRDefault="00BB675E" w:rsidP="00BB675E">
      <w:pPr>
        <w:jc w:val="both"/>
        <w:rPr>
          <w:rFonts w:ascii="Arial" w:eastAsia="Times New Roman" w:hAnsi="Arial" w:cs="Arial"/>
          <w:color w:val="222222"/>
          <w:sz w:val="21"/>
          <w:szCs w:val="21"/>
        </w:rPr>
      </w:pPr>
    </w:p>
    <w:p w14:paraId="41D0FB8A" w14:textId="77777777" w:rsidR="00BB675E" w:rsidRPr="00B92CDB" w:rsidRDefault="00BB675E" w:rsidP="00BB675E">
      <w:pPr>
        <w:pStyle w:val="Textoindependiente"/>
        <w:spacing w:after="0"/>
        <w:jc w:val="both"/>
        <w:rPr>
          <w:rFonts w:ascii="Arial" w:hAnsi="Arial" w:cs="Arial"/>
          <w:bCs/>
          <w:color w:val="00B0F0"/>
          <w:sz w:val="21"/>
          <w:szCs w:val="21"/>
        </w:rPr>
      </w:pPr>
      <w:r w:rsidRPr="00B92CDB">
        <w:rPr>
          <w:rFonts w:ascii="Arial" w:hAnsi="Arial" w:cs="Arial"/>
          <w:b/>
          <w:sz w:val="21"/>
          <w:szCs w:val="21"/>
        </w:rPr>
        <w:t>3.1. OBJETO</w:t>
      </w:r>
      <w:r w:rsidRPr="00B92CDB">
        <w:rPr>
          <w:rFonts w:ascii="Arial" w:hAnsi="Arial" w:cs="Arial"/>
          <w:sz w:val="21"/>
          <w:szCs w:val="21"/>
        </w:rPr>
        <w:t xml:space="preserve">: </w:t>
      </w:r>
      <w:r w:rsidRPr="00B92CDB">
        <w:rPr>
          <w:rFonts w:ascii="Arial" w:hAnsi="Arial" w:cs="Arial"/>
          <w:color w:val="00B0F0"/>
          <w:sz w:val="21"/>
          <w:szCs w:val="21"/>
        </w:rPr>
        <w:t>(Escribir el objeto, debe ser el mismo de la disponibilidad presupuestal)</w:t>
      </w:r>
    </w:p>
    <w:p w14:paraId="094EC4FD" w14:textId="77777777" w:rsidR="00BB675E" w:rsidRPr="00B92CDB" w:rsidRDefault="00BB675E" w:rsidP="00BB675E">
      <w:pPr>
        <w:pStyle w:val="Textoindependiente"/>
        <w:spacing w:after="0"/>
        <w:jc w:val="both"/>
        <w:rPr>
          <w:rFonts w:ascii="Arial" w:hAnsi="Arial" w:cs="Arial"/>
          <w:b/>
          <w:sz w:val="21"/>
          <w:szCs w:val="21"/>
        </w:rPr>
      </w:pPr>
    </w:p>
    <w:p w14:paraId="2DE7C7F2" w14:textId="77777777" w:rsidR="00BB675E" w:rsidRPr="00B92CDB" w:rsidRDefault="00BB675E" w:rsidP="00BB675E">
      <w:pPr>
        <w:pStyle w:val="Textoindependiente"/>
        <w:spacing w:after="0"/>
        <w:jc w:val="both"/>
        <w:rPr>
          <w:rFonts w:ascii="Arial" w:hAnsi="Arial" w:cs="Arial"/>
          <w:b/>
          <w:color w:val="00B0F0"/>
          <w:sz w:val="21"/>
          <w:szCs w:val="21"/>
        </w:rPr>
      </w:pPr>
      <w:r w:rsidRPr="00B92CDB">
        <w:rPr>
          <w:rFonts w:ascii="Arial" w:hAnsi="Arial" w:cs="Arial"/>
          <w:b/>
          <w:sz w:val="21"/>
          <w:szCs w:val="21"/>
        </w:rPr>
        <w:t>3.2. IDENTIFICACIÓN DEL TIPO DE CONVENIO:</w:t>
      </w:r>
      <w:r w:rsidRPr="00B92CDB">
        <w:rPr>
          <w:rFonts w:ascii="Arial" w:hAnsi="Arial" w:cs="Arial"/>
          <w:color w:val="FF0000"/>
          <w:sz w:val="21"/>
          <w:szCs w:val="21"/>
        </w:rPr>
        <w:t xml:space="preserve"> </w:t>
      </w:r>
      <w:r w:rsidRPr="00B92CDB">
        <w:rPr>
          <w:rFonts w:ascii="Arial" w:hAnsi="Arial" w:cs="Arial"/>
          <w:color w:val="00B0F0"/>
          <w:sz w:val="21"/>
          <w:szCs w:val="21"/>
        </w:rPr>
        <w:t>Identifique el tipo de negocio jurídico</w:t>
      </w:r>
      <w:r w:rsidRPr="00B92CDB">
        <w:rPr>
          <w:rFonts w:ascii="Arial" w:hAnsi="Arial" w:cs="Arial"/>
          <w:b/>
          <w:color w:val="00B0F0"/>
          <w:sz w:val="21"/>
          <w:szCs w:val="21"/>
        </w:rPr>
        <w:t>.</w:t>
      </w:r>
    </w:p>
    <w:p w14:paraId="2FEE64EF" w14:textId="77777777" w:rsidR="00BB675E" w:rsidRPr="00B92CDB" w:rsidRDefault="00BB675E" w:rsidP="00BB675E">
      <w:pPr>
        <w:pStyle w:val="Textoindependiente"/>
        <w:spacing w:after="0"/>
        <w:jc w:val="both"/>
        <w:rPr>
          <w:rFonts w:ascii="Arial" w:hAnsi="Arial" w:cs="Arial"/>
          <w:b/>
          <w:sz w:val="21"/>
          <w:szCs w:val="21"/>
        </w:rPr>
      </w:pPr>
    </w:p>
    <w:p w14:paraId="67A2EC61" w14:textId="77777777" w:rsidR="00BB675E" w:rsidRPr="00B92CDB" w:rsidRDefault="00BB675E" w:rsidP="00BB675E">
      <w:pPr>
        <w:pStyle w:val="Textoindependiente"/>
        <w:spacing w:after="0"/>
        <w:jc w:val="both"/>
        <w:rPr>
          <w:rFonts w:ascii="Arial" w:hAnsi="Arial" w:cs="Arial"/>
          <w:b/>
          <w:color w:val="00B0F0"/>
          <w:sz w:val="21"/>
          <w:szCs w:val="21"/>
        </w:rPr>
      </w:pPr>
      <w:r w:rsidRPr="00B92CDB">
        <w:rPr>
          <w:rFonts w:ascii="Arial" w:hAnsi="Arial" w:cs="Arial"/>
          <w:b/>
          <w:sz w:val="21"/>
          <w:szCs w:val="21"/>
        </w:rPr>
        <w:t xml:space="preserve">3.3. PRESUPUESTO OFICIAL: </w:t>
      </w:r>
      <w:r w:rsidRPr="00B92CDB">
        <w:rPr>
          <w:rFonts w:ascii="Arial" w:hAnsi="Arial" w:cs="Arial"/>
          <w:color w:val="00B0F0"/>
          <w:sz w:val="21"/>
          <w:szCs w:val="21"/>
        </w:rPr>
        <w:t>El presupuesto oficial estimado es de (escribir en letras y números el valor, valor incluido IVA con respaldo en los Certificados de Disponibilidad Presupuestal No. XXX del (fecha)</w:t>
      </w:r>
    </w:p>
    <w:p w14:paraId="705330FC" w14:textId="77777777" w:rsidR="00BB675E" w:rsidRPr="00B92CDB" w:rsidRDefault="00BB675E" w:rsidP="00BB675E">
      <w:pPr>
        <w:pStyle w:val="Textoindependiente"/>
        <w:spacing w:after="0"/>
        <w:jc w:val="both"/>
        <w:rPr>
          <w:rFonts w:ascii="Arial" w:hAnsi="Arial" w:cs="Arial"/>
          <w:b/>
          <w:sz w:val="21"/>
          <w:szCs w:val="21"/>
        </w:rPr>
      </w:pPr>
    </w:p>
    <w:p w14:paraId="428B1507" w14:textId="77777777" w:rsidR="00BB675E" w:rsidRPr="00B92CDB" w:rsidRDefault="00BB675E" w:rsidP="00BB675E">
      <w:pPr>
        <w:pStyle w:val="Textoindependiente"/>
        <w:spacing w:after="0"/>
        <w:jc w:val="both"/>
        <w:rPr>
          <w:rFonts w:ascii="Arial" w:hAnsi="Arial" w:cs="Arial"/>
          <w:b/>
          <w:color w:val="00B0F0"/>
          <w:sz w:val="21"/>
          <w:szCs w:val="21"/>
        </w:rPr>
      </w:pPr>
      <w:r w:rsidRPr="00B92CDB">
        <w:rPr>
          <w:rFonts w:ascii="Arial" w:hAnsi="Arial" w:cs="Arial"/>
          <w:b/>
          <w:sz w:val="21"/>
          <w:szCs w:val="21"/>
        </w:rPr>
        <w:t xml:space="preserve">3.4. RUBRO PRESUPUESTAL: </w:t>
      </w:r>
      <w:r w:rsidRPr="00B92CDB">
        <w:rPr>
          <w:rFonts w:ascii="Arial" w:hAnsi="Arial" w:cs="Arial"/>
          <w:color w:val="00B0F0"/>
          <w:sz w:val="21"/>
          <w:szCs w:val="21"/>
        </w:rPr>
        <w:t>(Describir el rubro presupuestal respectivo)</w:t>
      </w:r>
    </w:p>
    <w:p w14:paraId="6CB29385" w14:textId="77777777" w:rsidR="00BB675E" w:rsidRPr="00B92CDB" w:rsidRDefault="00BB675E" w:rsidP="00BB675E">
      <w:pPr>
        <w:pStyle w:val="Textoindependiente"/>
        <w:spacing w:after="0"/>
        <w:jc w:val="both"/>
        <w:rPr>
          <w:rFonts w:ascii="Arial" w:hAnsi="Arial" w:cs="Arial"/>
          <w:b/>
          <w:sz w:val="21"/>
          <w:szCs w:val="21"/>
        </w:rPr>
      </w:pPr>
    </w:p>
    <w:p w14:paraId="19D23753" w14:textId="77777777" w:rsidR="00BB675E" w:rsidRPr="00B92CDB" w:rsidRDefault="00BB675E" w:rsidP="00BB675E">
      <w:pPr>
        <w:pStyle w:val="Textoindependiente"/>
        <w:spacing w:after="0"/>
        <w:jc w:val="both"/>
        <w:rPr>
          <w:rFonts w:ascii="Arial" w:hAnsi="Arial" w:cs="Arial"/>
          <w:sz w:val="21"/>
          <w:szCs w:val="21"/>
        </w:rPr>
      </w:pPr>
      <w:r w:rsidRPr="00B92CDB">
        <w:rPr>
          <w:rFonts w:ascii="Arial" w:hAnsi="Arial" w:cs="Arial"/>
          <w:b/>
          <w:sz w:val="21"/>
          <w:szCs w:val="21"/>
        </w:rPr>
        <w:t xml:space="preserve">3.5. RESPALDO PRESUPUESTAL: </w:t>
      </w:r>
      <w:r w:rsidRPr="00B92CDB">
        <w:rPr>
          <w:rFonts w:ascii="Arial" w:hAnsi="Arial" w:cs="Arial"/>
          <w:sz w:val="21"/>
          <w:szCs w:val="21"/>
        </w:rPr>
        <w:t xml:space="preserve">El presente proceso contractual se encuentra respaldado presupuestalmente con el Certificado de Disponibilidad Presupuestal No. </w:t>
      </w:r>
      <w:r w:rsidRPr="00B92CDB">
        <w:rPr>
          <w:rFonts w:ascii="Arial" w:hAnsi="Arial" w:cs="Arial"/>
          <w:color w:val="00B0F0"/>
          <w:sz w:val="21"/>
          <w:szCs w:val="21"/>
        </w:rPr>
        <w:t xml:space="preserve">XX </w:t>
      </w:r>
      <w:r w:rsidRPr="00B92CDB">
        <w:rPr>
          <w:rFonts w:ascii="Arial" w:hAnsi="Arial" w:cs="Arial"/>
          <w:sz w:val="21"/>
          <w:szCs w:val="21"/>
        </w:rPr>
        <w:t xml:space="preserve">del </w:t>
      </w:r>
      <w:r w:rsidRPr="00B92CDB">
        <w:rPr>
          <w:rFonts w:ascii="Arial" w:hAnsi="Arial" w:cs="Arial"/>
          <w:color w:val="00B0F0"/>
          <w:sz w:val="21"/>
          <w:szCs w:val="21"/>
        </w:rPr>
        <w:t>XX de XX XX XX de 20 XX.</w:t>
      </w:r>
    </w:p>
    <w:p w14:paraId="30A1351C" w14:textId="77777777" w:rsidR="00BB675E" w:rsidRPr="00B92CDB" w:rsidRDefault="00BB675E" w:rsidP="00BB675E">
      <w:pPr>
        <w:pStyle w:val="Textoindependiente"/>
        <w:spacing w:after="0"/>
        <w:jc w:val="both"/>
        <w:rPr>
          <w:rFonts w:ascii="Arial" w:hAnsi="Arial" w:cs="Arial"/>
          <w:b/>
          <w:sz w:val="21"/>
          <w:szCs w:val="21"/>
        </w:rPr>
      </w:pPr>
    </w:p>
    <w:p w14:paraId="337F315D" w14:textId="77777777" w:rsidR="00BB675E" w:rsidRPr="00B92CDB" w:rsidRDefault="00BB675E" w:rsidP="00BB675E">
      <w:pPr>
        <w:pStyle w:val="Textoindependiente"/>
        <w:spacing w:after="0"/>
        <w:jc w:val="both"/>
        <w:rPr>
          <w:rFonts w:ascii="Arial" w:hAnsi="Arial" w:cs="Arial"/>
          <w:b/>
          <w:sz w:val="21"/>
          <w:szCs w:val="21"/>
        </w:rPr>
      </w:pPr>
      <w:r w:rsidRPr="00B92CDB">
        <w:rPr>
          <w:rFonts w:ascii="Arial" w:hAnsi="Arial" w:cs="Arial"/>
          <w:b/>
          <w:sz w:val="21"/>
          <w:szCs w:val="21"/>
        </w:rPr>
        <w:t>3.6. PLAZO</w:t>
      </w:r>
      <w:r w:rsidRPr="00B92CDB">
        <w:rPr>
          <w:rFonts w:ascii="Arial" w:hAnsi="Arial" w:cs="Arial"/>
          <w:sz w:val="21"/>
          <w:szCs w:val="21"/>
        </w:rPr>
        <w:t xml:space="preserve">: El plazo de ejecución de la aceptación de oferta será hasta el </w:t>
      </w:r>
      <w:r w:rsidRPr="00B92CDB">
        <w:rPr>
          <w:rFonts w:ascii="Arial" w:hAnsi="Arial" w:cs="Arial"/>
          <w:color w:val="00B0F0"/>
          <w:sz w:val="21"/>
          <w:szCs w:val="21"/>
        </w:rPr>
        <w:t>XXX de XXX de 201X</w:t>
      </w:r>
      <w:r w:rsidRPr="00B92CDB">
        <w:rPr>
          <w:rFonts w:ascii="Arial" w:hAnsi="Arial" w:cs="Arial"/>
          <w:sz w:val="21"/>
          <w:szCs w:val="21"/>
        </w:rPr>
        <w:t>, contabilizados a partir del cumplimiento de los requisitos de perfeccionamiento y ejecución de la aceptación de oferta.</w:t>
      </w:r>
    </w:p>
    <w:p w14:paraId="31958D7C" w14:textId="77777777" w:rsidR="00BB675E" w:rsidRPr="00B92CDB" w:rsidRDefault="00BB675E" w:rsidP="00BB675E">
      <w:pPr>
        <w:pStyle w:val="Textoindependiente"/>
        <w:spacing w:after="0"/>
        <w:jc w:val="both"/>
        <w:rPr>
          <w:rFonts w:ascii="Arial" w:hAnsi="Arial" w:cs="Arial"/>
          <w:b/>
          <w:sz w:val="21"/>
          <w:szCs w:val="21"/>
        </w:rPr>
      </w:pPr>
    </w:p>
    <w:p w14:paraId="51619993" w14:textId="77777777" w:rsidR="00BB675E" w:rsidRPr="00B92CDB" w:rsidRDefault="00BB675E" w:rsidP="00BB675E">
      <w:pPr>
        <w:pStyle w:val="Textoindependiente"/>
        <w:spacing w:after="0"/>
        <w:jc w:val="both"/>
        <w:rPr>
          <w:rFonts w:ascii="Arial" w:hAnsi="Arial" w:cs="Arial"/>
          <w:b/>
          <w:sz w:val="21"/>
          <w:szCs w:val="21"/>
        </w:rPr>
      </w:pPr>
      <w:r w:rsidRPr="00B92CDB">
        <w:rPr>
          <w:rFonts w:ascii="Arial" w:hAnsi="Arial" w:cs="Arial"/>
          <w:b/>
          <w:sz w:val="21"/>
          <w:szCs w:val="21"/>
        </w:rPr>
        <w:t>3.7. FORMA DE DESEMBOLSO DE LOS RECURSOS</w:t>
      </w:r>
      <w:r w:rsidRPr="00B92CDB">
        <w:rPr>
          <w:rFonts w:ascii="Arial" w:hAnsi="Arial" w:cs="Arial"/>
          <w:sz w:val="21"/>
          <w:szCs w:val="21"/>
        </w:rPr>
        <w:t xml:space="preserve">: </w:t>
      </w:r>
    </w:p>
    <w:p w14:paraId="284D79D7" w14:textId="77777777" w:rsidR="00BB675E" w:rsidRPr="00B92CDB" w:rsidRDefault="00BB675E" w:rsidP="00BB675E">
      <w:pPr>
        <w:pStyle w:val="Prrafodelista"/>
        <w:jc w:val="both"/>
        <w:rPr>
          <w:rFonts w:ascii="Arial" w:hAnsi="Arial" w:cs="Arial"/>
          <w:sz w:val="21"/>
          <w:szCs w:val="21"/>
        </w:rPr>
      </w:pPr>
    </w:p>
    <w:p w14:paraId="3F47F3FD" w14:textId="77777777" w:rsidR="00BB675E" w:rsidRPr="00B92CDB" w:rsidRDefault="00BB675E" w:rsidP="00BB675E">
      <w:pPr>
        <w:pStyle w:val="Textoindependiente"/>
        <w:spacing w:after="0"/>
        <w:jc w:val="both"/>
        <w:rPr>
          <w:rFonts w:ascii="Arial" w:hAnsi="Arial" w:cs="Arial"/>
          <w:sz w:val="21"/>
          <w:szCs w:val="21"/>
        </w:rPr>
      </w:pPr>
      <w:r w:rsidRPr="00B92CDB">
        <w:rPr>
          <w:rFonts w:ascii="Arial" w:hAnsi="Arial" w:cs="Arial"/>
          <w:sz w:val="21"/>
          <w:szCs w:val="21"/>
        </w:rPr>
        <w:t>LA FUNDACIÓN se compromete a desembolsar el valor de los aportes a su cargo, en desembolsos parciales de acuerdo a la ejecución y lo descrito en el respectivo proyecto, previa radicación de la factura (si aplica), certificación de pago de seguridad social y parafiscal por parte del ASOCIADO, certificación de cumplimiento expedida por el supervisor de la aceptación de oferta.</w:t>
      </w:r>
    </w:p>
    <w:p w14:paraId="4668044E" w14:textId="77777777" w:rsidR="00BB675E" w:rsidRPr="00B92CDB" w:rsidRDefault="00BB675E" w:rsidP="00BB675E">
      <w:pPr>
        <w:pStyle w:val="Textoindependiente"/>
        <w:spacing w:after="0"/>
        <w:jc w:val="both"/>
        <w:rPr>
          <w:rFonts w:ascii="Arial" w:hAnsi="Arial" w:cs="Arial"/>
          <w:sz w:val="21"/>
          <w:szCs w:val="21"/>
        </w:rPr>
      </w:pPr>
    </w:p>
    <w:p w14:paraId="1F7A048C" w14:textId="77777777" w:rsidR="00BB675E" w:rsidRPr="00B92CDB" w:rsidRDefault="00BB675E" w:rsidP="00BB675E">
      <w:pPr>
        <w:pStyle w:val="Textoindependiente"/>
        <w:spacing w:after="0"/>
        <w:jc w:val="both"/>
        <w:rPr>
          <w:rFonts w:ascii="Arial" w:hAnsi="Arial" w:cs="Arial"/>
          <w:sz w:val="21"/>
          <w:szCs w:val="21"/>
        </w:rPr>
      </w:pPr>
      <w:r w:rsidRPr="00B92CDB">
        <w:rPr>
          <w:rFonts w:ascii="Arial" w:hAnsi="Arial" w:cs="Arial"/>
          <w:sz w:val="21"/>
          <w:szCs w:val="21"/>
        </w:rPr>
        <w:t>Los pagos que la Subdirección Administrativa y Financiera se compromete a efectuar quedan sujetos al PAC (Programa Anual Mensualizado de Caja), de acuerdo con las normas legales vigentes, comprometiéndose a incluir las partidas necesarias en éste.</w:t>
      </w:r>
    </w:p>
    <w:p w14:paraId="270D2B07" w14:textId="77777777" w:rsidR="00BB675E" w:rsidRPr="00B92CDB" w:rsidRDefault="00BB675E" w:rsidP="00BB675E">
      <w:pPr>
        <w:pStyle w:val="Textoindependiente"/>
        <w:spacing w:after="0"/>
        <w:jc w:val="both"/>
        <w:rPr>
          <w:rFonts w:ascii="Arial" w:hAnsi="Arial" w:cs="Arial"/>
          <w:color w:val="FF0000"/>
          <w:sz w:val="21"/>
          <w:szCs w:val="21"/>
        </w:rPr>
      </w:pPr>
    </w:p>
    <w:p w14:paraId="3F387FEA" w14:textId="77777777" w:rsidR="00BB675E" w:rsidRPr="00B92CDB" w:rsidRDefault="00BB675E" w:rsidP="00BB675E">
      <w:pPr>
        <w:pStyle w:val="Textoindependiente"/>
        <w:spacing w:after="0"/>
        <w:jc w:val="both"/>
        <w:rPr>
          <w:rFonts w:ascii="Arial" w:hAnsi="Arial" w:cs="Arial"/>
          <w:color w:val="00B0F0"/>
          <w:sz w:val="21"/>
          <w:szCs w:val="21"/>
        </w:rPr>
      </w:pPr>
      <w:r w:rsidRPr="00B92CDB">
        <w:rPr>
          <w:rFonts w:ascii="Arial" w:hAnsi="Arial" w:cs="Arial"/>
          <w:color w:val="00B0F0"/>
          <w:sz w:val="21"/>
          <w:szCs w:val="21"/>
        </w:rPr>
        <w:t>(Adecuar la fórmula de desembolsos de los aportes de acuerdo a la naturaleza y necesidades de la contratación)</w:t>
      </w:r>
    </w:p>
    <w:p w14:paraId="758FFBB6" w14:textId="77777777" w:rsidR="00BB675E" w:rsidRPr="00B92CDB" w:rsidRDefault="00BB675E" w:rsidP="00BB675E">
      <w:pPr>
        <w:pStyle w:val="Textoindependiente"/>
        <w:spacing w:after="0"/>
        <w:jc w:val="both"/>
        <w:rPr>
          <w:rFonts w:ascii="Arial" w:hAnsi="Arial" w:cs="Arial"/>
          <w:color w:val="FF0000"/>
          <w:sz w:val="21"/>
          <w:szCs w:val="21"/>
        </w:rPr>
      </w:pPr>
    </w:p>
    <w:p w14:paraId="2FB86ECD" w14:textId="77777777" w:rsidR="00BB675E" w:rsidRPr="00B92CDB" w:rsidRDefault="00BB675E" w:rsidP="00BB675E">
      <w:pPr>
        <w:pStyle w:val="Textoindependiente"/>
        <w:spacing w:after="0"/>
        <w:jc w:val="both"/>
        <w:rPr>
          <w:rFonts w:ascii="Arial" w:hAnsi="Arial" w:cs="Arial"/>
          <w:b/>
          <w:bCs/>
          <w:color w:val="000000"/>
          <w:sz w:val="21"/>
          <w:szCs w:val="21"/>
        </w:rPr>
      </w:pPr>
      <w:r w:rsidRPr="00B92CDB">
        <w:rPr>
          <w:rFonts w:ascii="Arial" w:hAnsi="Arial" w:cs="Arial"/>
          <w:b/>
          <w:bCs/>
          <w:color w:val="000000"/>
          <w:sz w:val="21"/>
          <w:szCs w:val="21"/>
        </w:rPr>
        <w:t>3.8. CARGA OBLIGACIONAL:</w:t>
      </w:r>
    </w:p>
    <w:p w14:paraId="517F87B6" w14:textId="77777777" w:rsidR="00BB675E" w:rsidRPr="00B92CDB" w:rsidRDefault="00BB675E" w:rsidP="00BB675E">
      <w:pPr>
        <w:jc w:val="both"/>
        <w:rPr>
          <w:rFonts w:ascii="Arial" w:hAnsi="Arial" w:cs="Arial"/>
          <w:sz w:val="21"/>
          <w:szCs w:val="21"/>
        </w:rPr>
      </w:pPr>
    </w:p>
    <w:p w14:paraId="248637C5" w14:textId="77777777" w:rsidR="00BB675E" w:rsidRPr="00B92CDB" w:rsidRDefault="00BB675E" w:rsidP="00BB675E">
      <w:pPr>
        <w:jc w:val="both"/>
        <w:rPr>
          <w:rFonts w:ascii="Arial" w:hAnsi="Arial" w:cs="Arial"/>
          <w:sz w:val="21"/>
          <w:szCs w:val="21"/>
        </w:rPr>
      </w:pPr>
      <w:r w:rsidRPr="00B92CDB">
        <w:rPr>
          <w:rFonts w:ascii="Arial" w:hAnsi="Arial" w:cs="Arial"/>
          <w:b/>
          <w:sz w:val="21"/>
          <w:szCs w:val="21"/>
        </w:rPr>
        <w:t>3.8.1. OBLIGACIONES GENERALES DEL ASOCIADO</w:t>
      </w:r>
      <w:r w:rsidRPr="00B92CDB">
        <w:rPr>
          <w:rFonts w:ascii="Arial" w:hAnsi="Arial" w:cs="Arial"/>
          <w:sz w:val="21"/>
          <w:szCs w:val="21"/>
        </w:rPr>
        <w:t>:</w:t>
      </w:r>
    </w:p>
    <w:p w14:paraId="4C165490" w14:textId="77777777" w:rsidR="00BB675E" w:rsidRPr="00B92CDB" w:rsidRDefault="00BB675E" w:rsidP="00BB675E">
      <w:pPr>
        <w:jc w:val="both"/>
        <w:rPr>
          <w:rFonts w:ascii="Arial" w:hAnsi="Arial" w:cs="Arial"/>
          <w:sz w:val="21"/>
          <w:szCs w:val="21"/>
        </w:rPr>
      </w:pPr>
    </w:p>
    <w:p w14:paraId="0FB6E38B" w14:textId="77777777" w:rsidR="00BB675E" w:rsidRPr="00B92CDB" w:rsidRDefault="00BB675E" w:rsidP="00BB675E">
      <w:pPr>
        <w:jc w:val="both"/>
        <w:rPr>
          <w:rFonts w:ascii="Arial" w:hAnsi="Arial" w:cs="Arial"/>
          <w:sz w:val="21"/>
          <w:szCs w:val="21"/>
        </w:rPr>
      </w:pPr>
      <w:r w:rsidRPr="00B92CDB">
        <w:rPr>
          <w:rFonts w:ascii="Arial" w:hAnsi="Arial" w:cs="Arial"/>
          <w:sz w:val="21"/>
          <w:szCs w:val="21"/>
        </w:rPr>
        <w:t>En desarrollo de la ejecución contractual y en cumplimiento del objeto descrito anteriormente, se considera necesario el desarrollo de las siguientes obligaciones:</w:t>
      </w:r>
    </w:p>
    <w:p w14:paraId="76440D0E" w14:textId="77777777" w:rsidR="00BB675E" w:rsidRPr="00B92CDB" w:rsidRDefault="00BB675E" w:rsidP="00BB675E">
      <w:pPr>
        <w:jc w:val="both"/>
        <w:rPr>
          <w:rFonts w:ascii="Arial" w:hAnsi="Arial" w:cs="Arial"/>
          <w:sz w:val="21"/>
          <w:szCs w:val="21"/>
        </w:rPr>
      </w:pPr>
    </w:p>
    <w:p w14:paraId="2BB5CFD1"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lastRenderedPageBreak/>
        <w:t xml:space="preserve">Suscribir oportunamente el Acta de inicio y demás documentos del convenio de asociación, conjuntamente con el/la supervisor/a del mismo. </w:t>
      </w:r>
    </w:p>
    <w:p w14:paraId="78F256F8" w14:textId="77777777" w:rsidR="00BB675E" w:rsidRPr="00B92CDB" w:rsidRDefault="00BB675E" w:rsidP="00BB675E">
      <w:pPr>
        <w:ind w:left="426"/>
        <w:jc w:val="both"/>
        <w:rPr>
          <w:rFonts w:ascii="Arial" w:hAnsi="Arial" w:cs="Arial"/>
          <w:sz w:val="21"/>
          <w:szCs w:val="21"/>
        </w:rPr>
      </w:pPr>
    </w:p>
    <w:p w14:paraId="03FF6454"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Presentar para cada desembolso de los aportes a cargo de LA FUNDACIÓN derivado del convenio el respectivo informe de actividades, y presentar un informe final de actividades que dé cuenta de la ejecución total del mismo.</w:t>
      </w:r>
    </w:p>
    <w:p w14:paraId="77B8A448" w14:textId="77777777" w:rsidR="00BB675E" w:rsidRPr="00B92CDB" w:rsidRDefault="00BB675E" w:rsidP="00BB675E">
      <w:pPr>
        <w:ind w:left="426"/>
        <w:jc w:val="both"/>
        <w:rPr>
          <w:rFonts w:ascii="Arial" w:hAnsi="Arial" w:cs="Arial"/>
          <w:sz w:val="21"/>
          <w:szCs w:val="21"/>
        </w:rPr>
      </w:pPr>
    </w:p>
    <w:p w14:paraId="01836016"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Guardar reserva con respecto de la información que llegase a conocer con ocasión de la ejecución del convenio.</w:t>
      </w:r>
    </w:p>
    <w:p w14:paraId="2809DE45" w14:textId="77777777" w:rsidR="00BB675E" w:rsidRPr="00B92CDB" w:rsidRDefault="00BB675E" w:rsidP="00BB675E">
      <w:pPr>
        <w:jc w:val="both"/>
        <w:rPr>
          <w:rFonts w:ascii="Arial" w:hAnsi="Arial" w:cs="Arial"/>
          <w:sz w:val="21"/>
          <w:szCs w:val="21"/>
        </w:rPr>
      </w:pPr>
    </w:p>
    <w:p w14:paraId="1DA0D257"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Contribuir al cumplimiento oportuno de las metas de los proyectos de la FUNDACIÓN que apliquen en el ejercicio de sus obligaciones convencionales.</w:t>
      </w:r>
    </w:p>
    <w:p w14:paraId="3DB20758" w14:textId="77777777" w:rsidR="00BB675E" w:rsidRPr="00B92CDB" w:rsidRDefault="00BB675E" w:rsidP="00BB675E">
      <w:pPr>
        <w:ind w:left="426"/>
        <w:jc w:val="both"/>
        <w:rPr>
          <w:rFonts w:ascii="Arial" w:hAnsi="Arial" w:cs="Arial"/>
          <w:sz w:val="21"/>
          <w:szCs w:val="21"/>
        </w:rPr>
      </w:pPr>
    </w:p>
    <w:p w14:paraId="71D091D8"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Responder por los documentos físicos o magnéticos que le sean entregados o que elabore en desarrollo del convenio, certificando que reposen en la dependencia correspondiente y haciendo entrega de los mismos a Gestión Documental, cuando haya lugar a ello para su archivo.</w:t>
      </w:r>
    </w:p>
    <w:p w14:paraId="69780FF1" w14:textId="77777777" w:rsidR="00BB675E" w:rsidRPr="00B92CDB" w:rsidRDefault="00BB675E" w:rsidP="00BB675E">
      <w:pPr>
        <w:ind w:left="426"/>
        <w:jc w:val="both"/>
        <w:rPr>
          <w:rFonts w:ascii="Arial" w:hAnsi="Arial" w:cs="Arial"/>
          <w:sz w:val="21"/>
          <w:szCs w:val="21"/>
        </w:rPr>
      </w:pPr>
    </w:p>
    <w:p w14:paraId="3E086FC9"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Responder ante las autoridades competentes por los actos u omisiones que ejecute en desarrollo del convenio, cuando con ellos se cause perjuicio a la administración o a terceros, en los términos del artículo 52 de la Ley 80 de 1993.</w:t>
      </w:r>
    </w:p>
    <w:p w14:paraId="64B546B0" w14:textId="77777777" w:rsidR="00BB675E" w:rsidRPr="00B92CDB" w:rsidRDefault="00BB675E" w:rsidP="00BB675E">
      <w:pPr>
        <w:ind w:left="426"/>
        <w:jc w:val="both"/>
        <w:rPr>
          <w:rFonts w:ascii="Arial" w:hAnsi="Arial" w:cs="Arial"/>
          <w:sz w:val="21"/>
          <w:szCs w:val="21"/>
        </w:rPr>
      </w:pPr>
    </w:p>
    <w:p w14:paraId="1965B185"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Acreditar mediante certificación que se encuentra al día en el pago de los aportes relativos al Sistema Integral de Seguridad Social, anexando fotocopia del último pago realizado.</w:t>
      </w:r>
    </w:p>
    <w:p w14:paraId="6D57FE26" w14:textId="77777777" w:rsidR="00BB675E" w:rsidRPr="00B92CDB" w:rsidRDefault="00BB675E" w:rsidP="00BB675E">
      <w:pPr>
        <w:ind w:left="426"/>
        <w:jc w:val="both"/>
        <w:rPr>
          <w:rFonts w:ascii="Arial" w:hAnsi="Arial" w:cs="Arial"/>
          <w:sz w:val="21"/>
          <w:szCs w:val="21"/>
        </w:rPr>
      </w:pPr>
    </w:p>
    <w:p w14:paraId="63BDF8E7"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Responder por la custodia y buen manejo de los equipos y elementos suministrados por la Fundación para el cumplimiento de sus obligaciones, de tal manera que sean devueltos en buen estado, una vez terminado el convenio, de acuerdo con el procedimiento establecido para el manejo y control de bienes de la entidad.</w:t>
      </w:r>
    </w:p>
    <w:p w14:paraId="0A02B4ED" w14:textId="77777777" w:rsidR="00BB675E" w:rsidRPr="00B92CDB" w:rsidRDefault="00BB675E" w:rsidP="00BB675E">
      <w:pPr>
        <w:ind w:left="426"/>
        <w:jc w:val="both"/>
        <w:rPr>
          <w:rFonts w:ascii="Arial" w:hAnsi="Arial" w:cs="Arial"/>
          <w:sz w:val="21"/>
          <w:szCs w:val="21"/>
        </w:rPr>
      </w:pPr>
    </w:p>
    <w:p w14:paraId="24E39701"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Entregar al supervisor los documentos elaborados en cumplimiento de las obligaciones contractuales y archivos a su cargo, organizados, rotulados y almacenados (Artículo 15 de la Ley 594 de 2000).</w:t>
      </w:r>
    </w:p>
    <w:p w14:paraId="4A24CFF6" w14:textId="77777777" w:rsidR="00BB675E" w:rsidRPr="00B92CDB" w:rsidRDefault="00BB675E" w:rsidP="00BB675E">
      <w:pPr>
        <w:pStyle w:val="Prrafodelista"/>
        <w:rPr>
          <w:rFonts w:ascii="Arial" w:hAnsi="Arial" w:cs="Arial"/>
          <w:sz w:val="21"/>
          <w:szCs w:val="21"/>
        </w:rPr>
      </w:pPr>
    </w:p>
    <w:p w14:paraId="014AFEF7"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Participar en las actividades de implementación, sostenibilidad y mejoramiento continuo del Modelo Integrado de Planeación y Gestión, -MIPG, articulado con el Sistema Integrado de Gestión Distrital SIGD, de conformidad con las directrices impartidas por la Fundación Gilberto Álzate Avendaño de conformidad con lo establecido en la normatividad vigente.</w:t>
      </w:r>
    </w:p>
    <w:p w14:paraId="3524011A" w14:textId="77777777" w:rsidR="00BB675E" w:rsidRPr="00B92CDB" w:rsidRDefault="00BB675E" w:rsidP="00BB675E">
      <w:pPr>
        <w:jc w:val="both"/>
        <w:rPr>
          <w:rFonts w:ascii="Arial" w:hAnsi="Arial" w:cs="Arial"/>
          <w:sz w:val="21"/>
          <w:szCs w:val="21"/>
        </w:rPr>
      </w:pPr>
    </w:p>
    <w:p w14:paraId="414B2534" w14:textId="77777777" w:rsidR="00BB675E"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Cumplir con todas las actividades previstas en la implementación, ejecución y mejora del Sistema de Gestión de la Seguridad y Salud en el Trabajo (SG-SST), de conformidad con lo establecido en la normatividad vigente.</w:t>
      </w:r>
    </w:p>
    <w:p w14:paraId="7ADF0A4D" w14:textId="77777777" w:rsidR="00BB675E" w:rsidRDefault="00BB675E" w:rsidP="00BB675E">
      <w:pPr>
        <w:ind w:left="426"/>
        <w:jc w:val="both"/>
        <w:rPr>
          <w:rFonts w:ascii="Arial" w:hAnsi="Arial" w:cs="Arial"/>
          <w:sz w:val="21"/>
          <w:szCs w:val="21"/>
        </w:rPr>
      </w:pPr>
    </w:p>
    <w:p w14:paraId="599B1C5D" w14:textId="77777777" w:rsidR="00BB675E" w:rsidRPr="002E00AC" w:rsidRDefault="00BB675E" w:rsidP="00BB675E">
      <w:pPr>
        <w:numPr>
          <w:ilvl w:val="0"/>
          <w:numId w:val="4"/>
        </w:numPr>
        <w:ind w:left="426"/>
        <w:jc w:val="both"/>
        <w:rPr>
          <w:rFonts w:ascii="Arial" w:hAnsi="Arial" w:cs="Arial"/>
          <w:sz w:val="21"/>
          <w:szCs w:val="21"/>
        </w:rPr>
      </w:pPr>
      <w:r w:rsidRPr="002E00AC">
        <w:rPr>
          <w:rFonts w:ascii="Arial" w:hAnsi="Arial" w:cs="Arial"/>
          <w:sz w:val="21"/>
          <w:szCs w:val="21"/>
        </w:rPr>
        <w:t>Disponer adecuadamente los residuos resultantes de las actividades de acuerdo al c</w:t>
      </w:r>
      <w:r w:rsidRPr="002E00AC">
        <w:rPr>
          <w:rFonts w:ascii="Arial" w:hAnsi="Arial" w:cs="Arial" w:hint="cs"/>
          <w:sz w:val="21"/>
          <w:szCs w:val="21"/>
        </w:rPr>
        <w:t>ó</w:t>
      </w:r>
      <w:r w:rsidRPr="002E00AC">
        <w:rPr>
          <w:rFonts w:ascii="Arial" w:hAnsi="Arial" w:cs="Arial"/>
          <w:sz w:val="21"/>
          <w:szCs w:val="21"/>
        </w:rPr>
        <w:t>digo de colores para la separaci</w:t>
      </w:r>
      <w:r w:rsidRPr="002E00AC">
        <w:rPr>
          <w:rFonts w:ascii="Arial" w:hAnsi="Arial" w:cs="Arial" w:hint="cs"/>
          <w:sz w:val="21"/>
          <w:szCs w:val="21"/>
        </w:rPr>
        <w:t>ó</w:t>
      </w:r>
      <w:r w:rsidRPr="002E00AC">
        <w:rPr>
          <w:rFonts w:ascii="Arial" w:hAnsi="Arial" w:cs="Arial"/>
          <w:sz w:val="21"/>
          <w:szCs w:val="21"/>
        </w:rPr>
        <w:t>n de los residuos s</w:t>
      </w:r>
      <w:r w:rsidRPr="002E00AC">
        <w:rPr>
          <w:rFonts w:ascii="Arial" w:hAnsi="Arial" w:cs="Arial" w:hint="cs"/>
          <w:sz w:val="21"/>
          <w:szCs w:val="21"/>
        </w:rPr>
        <w:t>ó</w:t>
      </w:r>
      <w:r w:rsidRPr="002E00AC">
        <w:rPr>
          <w:rFonts w:ascii="Arial" w:hAnsi="Arial" w:cs="Arial"/>
          <w:sz w:val="21"/>
          <w:szCs w:val="21"/>
        </w:rPr>
        <w:t>lidos (bolsa verde para residuos org</w:t>
      </w:r>
      <w:r w:rsidRPr="002E00AC">
        <w:rPr>
          <w:rFonts w:ascii="Arial" w:hAnsi="Arial" w:cs="Arial" w:hint="cs"/>
          <w:sz w:val="21"/>
          <w:szCs w:val="21"/>
        </w:rPr>
        <w:t>á</w:t>
      </w:r>
      <w:r w:rsidRPr="002E00AC">
        <w:rPr>
          <w:rFonts w:ascii="Arial" w:hAnsi="Arial" w:cs="Arial"/>
          <w:sz w:val="21"/>
          <w:szCs w:val="21"/>
        </w:rPr>
        <w:t>nicos aprovechables, bolsa blanca para residuos aprovechables y bolsa negra para residuos no aprovechables) en ejercicio de la ejecuci</w:t>
      </w:r>
      <w:r w:rsidRPr="002E00AC">
        <w:rPr>
          <w:rFonts w:ascii="Arial" w:hAnsi="Arial" w:cs="Arial" w:hint="cs"/>
          <w:sz w:val="21"/>
          <w:szCs w:val="21"/>
        </w:rPr>
        <w:t>ó</w:t>
      </w:r>
      <w:r w:rsidRPr="002E00AC">
        <w:rPr>
          <w:rFonts w:ascii="Arial" w:hAnsi="Arial" w:cs="Arial"/>
          <w:sz w:val="21"/>
          <w:szCs w:val="21"/>
        </w:rPr>
        <w:t>n del contrato, en cumplimiento de la Resoluci</w:t>
      </w:r>
      <w:r w:rsidRPr="002E00AC">
        <w:rPr>
          <w:rFonts w:ascii="Arial" w:hAnsi="Arial" w:cs="Arial" w:hint="cs"/>
          <w:sz w:val="21"/>
          <w:szCs w:val="21"/>
        </w:rPr>
        <w:t>ó</w:t>
      </w:r>
      <w:r w:rsidRPr="002E00AC">
        <w:rPr>
          <w:rFonts w:ascii="Arial" w:hAnsi="Arial" w:cs="Arial"/>
          <w:sz w:val="21"/>
          <w:szCs w:val="21"/>
        </w:rPr>
        <w:t>n 2184 del 26 de diciembre de 2019 emitida por el Ministerio de Ambiente</w:t>
      </w:r>
      <w:r>
        <w:rPr>
          <w:rFonts w:ascii="Arial" w:hAnsi="Arial" w:cs="Arial"/>
          <w:sz w:val="21"/>
          <w:szCs w:val="21"/>
        </w:rPr>
        <w:t xml:space="preserve">. </w:t>
      </w:r>
    </w:p>
    <w:p w14:paraId="2E9C074F" w14:textId="77777777" w:rsidR="00BB675E" w:rsidRPr="00B92CDB" w:rsidRDefault="00BB675E" w:rsidP="00BB675E">
      <w:pPr>
        <w:ind w:left="426"/>
        <w:jc w:val="both"/>
        <w:rPr>
          <w:rFonts w:ascii="Arial" w:hAnsi="Arial" w:cs="Arial"/>
          <w:sz w:val="21"/>
          <w:szCs w:val="21"/>
        </w:rPr>
      </w:pPr>
    </w:p>
    <w:p w14:paraId="32D12E47"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Dar cumplimiento al Código de Integridad del Servicio Público en la FUGA, así como los compromisos anticorrupción establecidos por la entidad y la normatividad aplicable en materia de lucha contra la corrupción.</w:t>
      </w:r>
    </w:p>
    <w:p w14:paraId="1DE925B3" w14:textId="77777777" w:rsidR="00BB675E" w:rsidRPr="00B92CDB" w:rsidRDefault="00BB675E" w:rsidP="00BB675E">
      <w:pPr>
        <w:ind w:left="426"/>
        <w:jc w:val="both"/>
        <w:rPr>
          <w:rFonts w:ascii="Arial" w:hAnsi="Arial" w:cs="Arial"/>
          <w:sz w:val="21"/>
          <w:szCs w:val="21"/>
        </w:rPr>
      </w:pPr>
    </w:p>
    <w:p w14:paraId="1457F795"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lang w:eastAsia="es-CO"/>
        </w:rPr>
        <w:t xml:space="preserve">Consultar y cumplir con la política ambiental adoptada por la FUGA con Resolución 260 de 2020, la cual se encuentra radicada en Orfeo con el número 20202300002605 de diciembre de 2020, con el fin </w:t>
      </w:r>
      <w:r w:rsidRPr="00B92CDB">
        <w:rPr>
          <w:rFonts w:ascii="Arial" w:hAnsi="Arial" w:cs="Arial"/>
          <w:sz w:val="21"/>
          <w:szCs w:val="21"/>
          <w:lang w:eastAsia="es-CO"/>
        </w:rPr>
        <w:lastRenderedPageBreak/>
        <w:t>de prevenir, mitigar y compensar los impactos negativos ambientales significativos producidos por las actividades y programas que desarrolle durante la ejecución del contrato.</w:t>
      </w:r>
    </w:p>
    <w:p w14:paraId="0DC1C169" w14:textId="77777777" w:rsidR="00BB675E" w:rsidRPr="00B92CDB" w:rsidRDefault="00BB675E" w:rsidP="00BB675E">
      <w:pPr>
        <w:ind w:left="426"/>
        <w:jc w:val="both"/>
        <w:rPr>
          <w:rFonts w:ascii="Arial" w:hAnsi="Arial" w:cs="Arial"/>
          <w:sz w:val="21"/>
          <w:szCs w:val="21"/>
        </w:rPr>
      </w:pPr>
    </w:p>
    <w:p w14:paraId="5D25880C"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Vincular mujeres durante todo el periodo de ejecución del convenio según los porcentajes que se establecen a continuación, atendiendo los requisitos de perfiles y experiencia exigidos en el Anexo Técnico, así mismo garantizar el cumplimiento de los derechos laborales de dicho personal conforme a la forma de contratación empleada, de acuerdo con lo dispuesto en el artículo 3º. Decreto 332 de 2020.</w:t>
      </w:r>
    </w:p>
    <w:p w14:paraId="03E12954" w14:textId="77777777" w:rsidR="00BB675E" w:rsidRPr="00B92CDB" w:rsidRDefault="00BB675E" w:rsidP="00BB675E">
      <w:pPr>
        <w:ind w:left="426"/>
        <w:jc w:val="both"/>
        <w:rPr>
          <w:rFonts w:ascii="Arial" w:hAnsi="Arial" w:cs="Arial"/>
          <w:sz w:val="21"/>
          <w:szCs w:val="21"/>
        </w:rPr>
      </w:pPr>
    </w:p>
    <w:p w14:paraId="6FFB1D61" w14:textId="77777777" w:rsidR="00BB675E" w:rsidRPr="00B92CDB" w:rsidRDefault="00BB675E" w:rsidP="00BB675E">
      <w:pPr>
        <w:jc w:val="both"/>
        <w:rPr>
          <w:rFonts w:ascii="Arial" w:hAnsi="Arial" w:cs="Arial"/>
          <w:sz w:val="21"/>
          <w:szCs w:val="21"/>
        </w:rPr>
      </w:pPr>
      <w:r w:rsidRPr="00B92CDB">
        <w:rPr>
          <w:rFonts w:ascii="Arial" w:hAnsi="Arial" w:cs="Arial"/>
          <w:sz w:val="21"/>
          <w:szCs w:val="21"/>
        </w:rPr>
        <w:t xml:space="preserve">Porcentaje mínimo de mujeres que deben estar vinculadas a la ejecución del convenio: </w:t>
      </w:r>
    </w:p>
    <w:p w14:paraId="1057E4D8" w14:textId="5F1AD6C8" w:rsidR="00BB675E" w:rsidRDefault="00BB675E" w:rsidP="00BB675E">
      <w:pPr>
        <w:jc w:val="both"/>
        <w:rPr>
          <w:rFonts w:ascii="Arial" w:eastAsia="Times New Roman" w:hAnsi="Arial" w:cs="Arial"/>
          <w:color w:val="222222"/>
          <w:sz w:val="21"/>
          <w:szCs w:val="21"/>
        </w:rPr>
      </w:pPr>
    </w:p>
    <w:tbl>
      <w:tblPr>
        <w:tblStyle w:val="Tablaconcuadrcula"/>
        <w:tblW w:w="0" w:type="auto"/>
        <w:jc w:val="center"/>
        <w:tblLook w:val="04A0" w:firstRow="1" w:lastRow="0" w:firstColumn="1" w:lastColumn="0" w:noHBand="0" w:noVBand="1"/>
      </w:tblPr>
      <w:tblGrid>
        <w:gridCol w:w="2942"/>
        <w:gridCol w:w="2943"/>
        <w:gridCol w:w="2943"/>
      </w:tblGrid>
      <w:tr w:rsidR="00BB675E" w:rsidRPr="00B92CDB" w14:paraId="304F356C" w14:textId="77777777" w:rsidTr="000D40B3">
        <w:trPr>
          <w:jc w:val="center"/>
        </w:trPr>
        <w:tc>
          <w:tcPr>
            <w:tcW w:w="2942" w:type="dxa"/>
            <w:shd w:val="clear" w:color="auto" w:fill="DEEAF6" w:themeFill="accent5" w:themeFillTint="33"/>
          </w:tcPr>
          <w:p w14:paraId="5F959390" w14:textId="77777777" w:rsidR="00BB675E" w:rsidRPr="00B92CDB" w:rsidRDefault="00BB675E" w:rsidP="000D40B3">
            <w:pPr>
              <w:jc w:val="center"/>
              <w:rPr>
                <w:rFonts w:ascii="Arial" w:hAnsi="Arial" w:cs="Arial"/>
                <w:b/>
                <w:bCs/>
                <w:sz w:val="21"/>
                <w:szCs w:val="21"/>
              </w:rPr>
            </w:pPr>
            <w:r w:rsidRPr="00B92CDB">
              <w:rPr>
                <w:rFonts w:ascii="Arial" w:hAnsi="Arial" w:cs="Arial"/>
                <w:b/>
                <w:bCs/>
                <w:sz w:val="21"/>
                <w:szCs w:val="21"/>
              </w:rPr>
              <w:t>A partir del 10 de junio de 2021</w:t>
            </w:r>
          </w:p>
        </w:tc>
        <w:tc>
          <w:tcPr>
            <w:tcW w:w="2943" w:type="dxa"/>
            <w:shd w:val="clear" w:color="auto" w:fill="DEEAF6" w:themeFill="accent5" w:themeFillTint="33"/>
          </w:tcPr>
          <w:p w14:paraId="084AF42B" w14:textId="77777777" w:rsidR="00BB675E" w:rsidRPr="00B92CDB" w:rsidRDefault="00BB675E" w:rsidP="000D40B3">
            <w:pPr>
              <w:jc w:val="center"/>
              <w:rPr>
                <w:rFonts w:ascii="Arial" w:hAnsi="Arial" w:cs="Arial"/>
                <w:b/>
                <w:bCs/>
                <w:sz w:val="21"/>
                <w:szCs w:val="21"/>
              </w:rPr>
            </w:pPr>
            <w:r w:rsidRPr="00B92CDB">
              <w:rPr>
                <w:rFonts w:ascii="Arial" w:hAnsi="Arial" w:cs="Arial"/>
                <w:b/>
                <w:bCs/>
                <w:sz w:val="21"/>
                <w:szCs w:val="21"/>
              </w:rPr>
              <w:t>A partir del 10 de junio de 2022</w:t>
            </w:r>
          </w:p>
        </w:tc>
        <w:tc>
          <w:tcPr>
            <w:tcW w:w="2943" w:type="dxa"/>
            <w:shd w:val="clear" w:color="auto" w:fill="DEEAF6" w:themeFill="accent5" w:themeFillTint="33"/>
          </w:tcPr>
          <w:p w14:paraId="3E85DBD4" w14:textId="77777777" w:rsidR="00BB675E" w:rsidRPr="00B92CDB" w:rsidRDefault="00BB675E" w:rsidP="000D40B3">
            <w:pPr>
              <w:jc w:val="center"/>
              <w:rPr>
                <w:rFonts w:ascii="Arial" w:hAnsi="Arial" w:cs="Arial"/>
                <w:b/>
                <w:bCs/>
                <w:sz w:val="21"/>
                <w:szCs w:val="21"/>
              </w:rPr>
            </w:pPr>
            <w:r w:rsidRPr="00B92CDB">
              <w:rPr>
                <w:rFonts w:ascii="Arial" w:hAnsi="Arial" w:cs="Arial"/>
                <w:b/>
                <w:bCs/>
                <w:sz w:val="21"/>
                <w:szCs w:val="21"/>
              </w:rPr>
              <w:t>A partir del 10 de junio de 2023</w:t>
            </w:r>
          </w:p>
        </w:tc>
      </w:tr>
      <w:tr w:rsidR="00BB675E" w:rsidRPr="00B92CDB" w14:paraId="3AC0D3C3" w14:textId="77777777" w:rsidTr="000D40B3">
        <w:trPr>
          <w:jc w:val="center"/>
        </w:trPr>
        <w:tc>
          <w:tcPr>
            <w:tcW w:w="2942" w:type="dxa"/>
          </w:tcPr>
          <w:p w14:paraId="69C14F2B" w14:textId="77777777" w:rsidR="00BB675E" w:rsidRPr="00B92CDB" w:rsidRDefault="00BB675E" w:rsidP="000D40B3">
            <w:pPr>
              <w:jc w:val="center"/>
              <w:rPr>
                <w:rFonts w:ascii="Arial" w:hAnsi="Arial" w:cs="Arial"/>
                <w:color w:val="00B0F0"/>
                <w:sz w:val="21"/>
                <w:szCs w:val="21"/>
              </w:rPr>
            </w:pPr>
            <w:r w:rsidRPr="00B92CDB">
              <w:rPr>
                <w:rFonts w:ascii="Arial" w:hAnsi="Arial" w:cs="Arial"/>
                <w:color w:val="00B0F0"/>
                <w:sz w:val="21"/>
                <w:szCs w:val="21"/>
              </w:rPr>
              <w:t>X,X%</w:t>
            </w:r>
          </w:p>
        </w:tc>
        <w:tc>
          <w:tcPr>
            <w:tcW w:w="2943" w:type="dxa"/>
          </w:tcPr>
          <w:p w14:paraId="380703C8" w14:textId="77777777" w:rsidR="00BB675E" w:rsidRPr="00B92CDB" w:rsidRDefault="00BB675E" w:rsidP="000D40B3">
            <w:pPr>
              <w:jc w:val="center"/>
              <w:rPr>
                <w:rFonts w:ascii="Arial" w:hAnsi="Arial" w:cs="Arial"/>
                <w:color w:val="00B0F0"/>
                <w:sz w:val="21"/>
                <w:szCs w:val="21"/>
              </w:rPr>
            </w:pPr>
            <w:r w:rsidRPr="00B92CDB">
              <w:rPr>
                <w:rFonts w:ascii="Arial" w:hAnsi="Arial" w:cs="Arial"/>
                <w:color w:val="00B0F0"/>
                <w:sz w:val="21"/>
                <w:szCs w:val="21"/>
              </w:rPr>
              <w:t>X,X%</w:t>
            </w:r>
          </w:p>
        </w:tc>
        <w:tc>
          <w:tcPr>
            <w:tcW w:w="2943" w:type="dxa"/>
          </w:tcPr>
          <w:p w14:paraId="0028DD5C" w14:textId="77777777" w:rsidR="00BB675E" w:rsidRPr="00B92CDB" w:rsidRDefault="00BB675E" w:rsidP="000D40B3">
            <w:pPr>
              <w:jc w:val="center"/>
              <w:rPr>
                <w:rFonts w:ascii="Arial" w:hAnsi="Arial" w:cs="Arial"/>
                <w:color w:val="00B0F0"/>
                <w:sz w:val="21"/>
                <w:szCs w:val="21"/>
              </w:rPr>
            </w:pPr>
            <w:r w:rsidRPr="00B92CDB">
              <w:rPr>
                <w:rFonts w:ascii="Arial" w:hAnsi="Arial" w:cs="Arial"/>
                <w:color w:val="00B0F0"/>
                <w:sz w:val="21"/>
                <w:szCs w:val="21"/>
              </w:rPr>
              <w:t>XX,X%</w:t>
            </w:r>
          </w:p>
        </w:tc>
      </w:tr>
    </w:tbl>
    <w:p w14:paraId="23AE9465" w14:textId="5F6CA5C6" w:rsidR="00BB675E" w:rsidRDefault="00BB675E" w:rsidP="00BB675E">
      <w:pPr>
        <w:jc w:val="both"/>
        <w:rPr>
          <w:rFonts w:ascii="Arial" w:eastAsia="Times New Roman" w:hAnsi="Arial" w:cs="Arial"/>
          <w:color w:val="222222"/>
          <w:sz w:val="21"/>
          <w:szCs w:val="21"/>
        </w:rPr>
      </w:pPr>
    </w:p>
    <w:p w14:paraId="5FA09CC8" w14:textId="77777777" w:rsidR="00BB675E" w:rsidRPr="00B92CDB" w:rsidRDefault="00BB675E" w:rsidP="00BB675E">
      <w:pPr>
        <w:jc w:val="both"/>
        <w:rPr>
          <w:rFonts w:ascii="Arial" w:hAnsi="Arial" w:cs="Arial"/>
          <w:color w:val="00B0F0"/>
          <w:sz w:val="21"/>
          <w:szCs w:val="21"/>
        </w:rPr>
      </w:pPr>
      <w:r w:rsidRPr="00B92CDB">
        <w:rPr>
          <w:rFonts w:ascii="Arial" w:hAnsi="Arial" w:cs="Arial"/>
          <w:color w:val="00B0F0"/>
          <w:sz w:val="21"/>
          <w:szCs w:val="21"/>
        </w:rPr>
        <w:t>Se deberá incluir el % conforme lo establecido en el Decreto 332-2020.</w:t>
      </w:r>
    </w:p>
    <w:p w14:paraId="2FAB9FEA" w14:textId="77777777" w:rsidR="00BB675E" w:rsidRPr="00B92CDB" w:rsidRDefault="00BB675E" w:rsidP="00BB675E">
      <w:pPr>
        <w:jc w:val="both"/>
        <w:rPr>
          <w:rFonts w:ascii="Arial" w:hAnsi="Arial" w:cs="Arial"/>
          <w:color w:val="00B0F0"/>
          <w:sz w:val="21"/>
          <w:szCs w:val="21"/>
        </w:rPr>
      </w:pPr>
    </w:p>
    <w:p w14:paraId="6622A621" w14:textId="77777777" w:rsidR="00BB675E" w:rsidRPr="00BB1D40" w:rsidRDefault="00BB675E" w:rsidP="00BB675E">
      <w:pPr>
        <w:jc w:val="both"/>
        <w:rPr>
          <w:rFonts w:ascii="Arial" w:hAnsi="Arial" w:cs="Arial"/>
          <w:sz w:val="21"/>
          <w:szCs w:val="21"/>
        </w:rPr>
      </w:pPr>
      <w:r w:rsidRPr="00BB1D40">
        <w:rPr>
          <w:rFonts w:ascii="Arial" w:hAnsi="Arial" w:cs="Arial"/>
          <w:sz w:val="21"/>
          <w:szCs w:val="21"/>
        </w:rPr>
        <w:t>NOTA: Como lo señala el Decreto Distrital 332 de 2020, excepcionalmente: “si la entidad u organismo distrital concluye que por la especificidad de ciertos contratos no es posible cumplir con los porcentajes en las fechas indicadas, deberá incluir en los respectivos pliegos de condiciones y estudios previos esta observación, justificando técnicamente las razones por las cuáles no es posible</w:t>
      </w:r>
    </w:p>
    <w:p w14:paraId="5A4C1CD3" w14:textId="77777777" w:rsidR="00BB675E" w:rsidRPr="00BB1D40" w:rsidRDefault="00BB675E" w:rsidP="00BB675E">
      <w:pPr>
        <w:jc w:val="both"/>
        <w:rPr>
          <w:rFonts w:ascii="Arial" w:hAnsi="Arial" w:cs="Arial"/>
          <w:sz w:val="21"/>
          <w:szCs w:val="21"/>
        </w:rPr>
      </w:pPr>
      <w:r w:rsidRPr="00BB1D40">
        <w:rPr>
          <w:rFonts w:ascii="Arial" w:hAnsi="Arial" w:cs="Arial"/>
          <w:sz w:val="21"/>
          <w:szCs w:val="21"/>
        </w:rPr>
        <w:t xml:space="preserve">cumplir la meta”. </w:t>
      </w:r>
    </w:p>
    <w:p w14:paraId="34FAA684" w14:textId="77777777" w:rsidR="00BB675E" w:rsidRPr="00BB1D40" w:rsidRDefault="00BB675E" w:rsidP="00BB675E">
      <w:pPr>
        <w:jc w:val="both"/>
        <w:rPr>
          <w:rFonts w:ascii="Arial" w:hAnsi="Arial" w:cs="Arial"/>
          <w:sz w:val="21"/>
          <w:szCs w:val="21"/>
        </w:rPr>
      </w:pPr>
    </w:p>
    <w:p w14:paraId="0ED2E3F5" w14:textId="77777777" w:rsidR="00BB675E" w:rsidRPr="00BB1D40" w:rsidRDefault="00BB675E" w:rsidP="00BB675E">
      <w:pPr>
        <w:jc w:val="both"/>
        <w:rPr>
          <w:rFonts w:ascii="Arial" w:hAnsi="Arial" w:cs="Arial"/>
          <w:sz w:val="21"/>
          <w:szCs w:val="21"/>
        </w:rPr>
      </w:pPr>
      <w:r w:rsidRPr="00BB1D40">
        <w:rPr>
          <w:rFonts w:ascii="Arial" w:hAnsi="Arial" w:cs="Arial"/>
          <w:sz w:val="21"/>
          <w:szCs w:val="21"/>
        </w:rPr>
        <w:t>En estos casos, la entidad u organismo distrital contará con un máximo de seis (6) meses adicionales para cumplir con los porcentajes indicados anteriormente.</w:t>
      </w:r>
    </w:p>
    <w:p w14:paraId="4B7FE4DA" w14:textId="77777777" w:rsidR="00BB675E" w:rsidRPr="00B92CDB" w:rsidRDefault="00BB675E" w:rsidP="00BB675E">
      <w:pPr>
        <w:jc w:val="both"/>
        <w:rPr>
          <w:rFonts w:ascii="Arial" w:hAnsi="Arial" w:cs="Arial"/>
          <w:color w:val="FF0000"/>
          <w:sz w:val="21"/>
          <w:szCs w:val="21"/>
        </w:rPr>
      </w:pPr>
    </w:p>
    <w:p w14:paraId="047B578A" w14:textId="77777777" w:rsidR="00BB675E" w:rsidRPr="00B92CDB" w:rsidRDefault="00BB675E" w:rsidP="00BB675E">
      <w:pPr>
        <w:jc w:val="both"/>
        <w:rPr>
          <w:rFonts w:ascii="Arial" w:hAnsi="Arial" w:cs="Arial"/>
          <w:sz w:val="21"/>
          <w:szCs w:val="21"/>
        </w:rPr>
      </w:pPr>
      <w:r w:rsidRPr="00B92CDB">
        <w:rPr>
          <w:rFonts w:ascii="Arial" w:hAnsi="Arial" w:cs="Arial"/>
          <w:sz w:val="21"/>
          <w:szCs w:val="21"/>
        </w:rPr>
        <w:t xml:space="preserve">Para la verificación será válida la manifestación bimensual bajo juramento del Representante legal y del Revisor Fiscal del contratista (Si aplica), acompañado de copia de los respectivos contratos, sin perjuicio de que el Supervisor(a) del contrato solicite otros mecanismos de verificación. </w:t>
      </w:r>
    </w:p>
    <w:p w14:paraId="0ADA0288" w14:textId="77777777" w:rsidR="00BB675E" w:rsidRPr="00B92CDB" w:rsidRDefault="00BB675E" w:rsidP="00BB675E">
      <w:pPr>
        <w:jc w:val="both"/>
        <w:rPr>
          <w:rFonts w:ascii="Arial" w:hAnsi="Arial" w:cs="Arial"/>
          <w:sz w:val="21"/>
          <w:szCs w:val="21"/>
        </w:rPr>
      </w:pPr>
    </w:p>
    <w:p w14:paraId="689FD420"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 xml:space="preserve">Evitar los elementos de discriminación sexista del uso del lenguaje escrito, visual y audiovisual, y de la imagen, que perpetúen estereotipos de género y/o generen un ambiente sexual hostil. Para lo cual, deberá abstenerse de hacer, compartir, difundir y promover bromas, chistes y expresiones machistas, así como, hacer uso del lenguaje incluyente, entendido este como el uso de expresiones lingüísticas que incluyan tanto al género femenino como al masculino, cuando se requiera hacer referencia a ambos y no el uso exclusivo del género masculino; de conformidad con lo establecido en el Acuerdo Distrital No. 381 de 2009 y la guía publicada en el link </w:t>
      </w:r>
      <w:hyperlink r:id="rId7" w:history="1">
        <w:r w:rsidRPr="00B92CDB">
          <w:rPr>
            <w:rStyle w:val="Hipervnculo"/>
            <w:rFonts w:ascii="Arial" w:hAnsi="Arial" w:cs="Arial"/>
            <w:sz w:val="21"/>
            <w:szCs w:val="21"/>
          </w:rPr>
          <w:t>http://www.sdp.gov.co/sites/default/files/guia_lenguaje_incluyente_actualizada_191008.pdf</w:t>
        </w:r>
      </w:hyperlink>
    </w:p>
    <w:p w14:paraId="5699BCB8" w14:textId="77777777" w:rsidR="00BB675E" w:rsidRPr="00B92CDB" w:rsidRDefault="00BB675E" w:rsidP="00BB675E">
      <w:pPr>
        <w:ind w:left="426"/>
        <w:jc w:val="both"/>
        <w:rPr>
          <w:rFonts w:ascii="Arial" w:hAnsi="Arial" w:cs="Arial"/>
          <w:sz w:val="21"/>
          <w:szCs w:val="21"/>
        </w:rPr>
      </w:pPr>
    </w:p>
    <w:p w14:paraId="62E9CAAA" w14:textId="77777777" w:rsidR="00BB675E" w:rsidRPr="00B92CDB" w:rsidRDefault="00BB675E" w:rsidP="00BB675E">
      <w:pPr>
        <w:numPr>
          <w:ilvl w:val="0"/>
          <w:numId w:val="4"/>
        </w:numPr>
        <w:ind w:left="426"/>
        <w:jc w:val="both"/>
        <w:rPr>
          <w:rFonts w:ascii="Arial" w:hAnsi="Arial" w:cs="Arial"/>
          <w:sz w:val="21"/>
          <w:szCs w:val="21"/>
        </w:rPr>
      </w:pPr>
      <w:r w:rsidRPr="00B92CDB">
        <w:rPr>
          <w:rFonts w:ascii="Arial" w:hAnsi="Arial" w:cs="Arial"/>
          <w:sz w:val="21"/>
          <w:szCs w:val="21"/>
        </w:rPr>
        <w:t>Las demás que redunden en beneficio del cumplimiento del objeto contractual.</w:t>
      </w:r>
    </w:p>
    <w:p w14:paraId="3E10C435" w14:textId="77777777" w:rsidR="00BB675E" w:rsidRPr="00B92CDB" w:rsidRDefault="00BB675E" w:rsidP="00BB675E">
      <w:pPr>
        <w:pStyle w:val="Prrafodelista"/>
        <w:jc w:val="both"/>
        <w:rPr>
          <w:rFonts w:ascii="Arial" w:hAnsi="Arial" w:cs="Arial"/>
          <w:color w:val="FF0000"/>
          <w:sz w:val="21"/>
          <w:szCs w:val="21"/>
        </w:rPr>
      </w:pPr>
    </w:p>
    <w:p w14:paraId="404F62AE" w14:textId="77777777" w:rsidR="00316E3E" w:rsidRPr="00B92CDB" w:rsidRDefault="00316E3E" w:rsidP="00316E3E">
      <w:pPr>
        <w:jc w:val="both"/>
        <w:rPr>
          <w:rFonts w:ascii="Arial" w:hAnsi="Arial" w:cs="Arial"/>
          <w:color w:val="00B0F0"/>
          <w:sz w:val="21"/>
          <w:szCs w:val="21"/>
        </w:rPr>
      </w:pPr>
      <w:r w:rsidRPr="00B92CDB">
        <w:rPr>
          <w:rFonts w:ascii="Arial" w:hAnsi="Arial" w:cs="Arial"/>
          <w:color w:val="00B0F0"/>
          <w:sz w:val="21"/>
          <w:szCs w:val="21"/>
        </w:rPr>
        <w:t>(Verificar según la naturaleza del convenio</w:t>
      </w:r>
      <w:r>
        <w:rPr>
          <w:rFonts w:ascii="Arial" w:hAnsi="Arial" w:cs="Arial"/>
          <w:color w:val="00B0F0"/>
          <w:sz w:val="21"/>
          <w:szCs w:val="21"/>
        </w:rPr>
        <w:t xml:space="preserve"> y justificar si es del caso su no procedencia</w:t>
      </w:r>
      <w:r w:rsidRPr="00B92CDB">
        <w:rPr>
          <w:rFonts w:ascii="Arial" w:hAnsi="Arial" w:cs="Arial"/>
          <w:color w:val="00B0F0"/>
          <w:sz w:val="21"/>
          <w:szCs w:val="21"/>
        </w:rPr>
        <w:t>)</w:t>
      </w:r>
    </w:p>
    <w:p w14:paraId="60CEBFAE" w14:textId="77777777" w:rsidR="00BB675E" w:rsidRPr="00B92CDB" w:rsidRDefault="00BB675E" w:rsidP="00BB675E">
      <w:pPr>
        <w:jc w:val="both"/>
        <w:rPr>
          <w:rFonts w:ascii="Arial" w:hAnsi="Arial" w:cs="Arial"/>
          <w:b/>
          <w:sz w:val="21"/>
          <w:szCs w:val="21"/>
        </w:rPr>
      </w:pPr>
    </w:p>
    <w:p w14:paraId="769C6720" w14:textId="77777777" w:rsidR="00BB675E" w:rsidRPr="00B92CDB" w:rsidRDefault="00BB675E" w:rsidP="00BB675E">
      <w:pPr>
        <w:jc w:val="both"/>
        <w:rPr>
          <w:rFonts w:ascii="Arial" w:hAnsi="Arial" w:cs="Arial"/>
          <w:b/>
          <w:sz w:val="21"/>
          <w:szCs w:val="21"/>
        </w:rPr>
      </w:pPr>
      <w:r w:rsidRPr="00B92CDB">
        <w:rPr>
          <w:rFonts w:ascii="Arial" w:hAnsi="Arial" w:cs="Arial"/>
          <w:b/>
          <w:sz w:val="21"/>
          <w:szCs w:val="21"/>
        </w:rPr>
        <w:t>3.8.2. OBLIGACIONES ESPECÍFICAS DEL ASOCIADO:</w:t>
      </w:r>
    </w:p>
    <w:p w14:paraId="692D2C8F" w14:textId="77777777" w:rsidR="00BB675E" w:rsidRPr="00B92CDB" w:rsidRDefault="00BB675E" w:rsidP="00BB675E">
      <w:pPr>
        <w:jc w:val="both"/>
        <w:rPr>
          <w:rFonts w:ascii="Arial" w:hAnsi="Arial" w:cs="Arial"/>
          <w:sz w:val="21"/>
          <w:szCs w:val="21"/>
        </w:rPr>
      </w:pPr>
    </w:p>
    <w:p w14:paraId="0513668F" w14:textId="77777777" w:rsidR="00BB675E" w:rsidRPr="00B92CDB" w:rsidRDefault="00BB675E" w:rsidP="00BB675E">
      <w:pPr>
        <w:jc w:val="both"/>
        <w:rPr>
          <w:rFonts w:ascii="Arial" w:hAnsi="Arial" w:cs="Arial"/>
          <w:sz w:val="21"/>
          <w:szCs w:val="21"/>
        </w:rPr>
      </w:pPr>
      <w:r w:rsidRPr="00B92CDB">
        <w:rPr>
          <w:rFonts w:ascii="Arial" w:hAnsi="Arial" w:cs="Arial"/>
          <w:sz w:val="21"/>
          <w:szCs w:val="21"/>
        </w:rPr>
        <w:t>En desarrollo de la ejecución contractual y en cumplimiento del objeto descrito anteriormente, se considera necesario el desarrollo de las siguientes obligaciones:</w:t>
      </w:r>
    </w:p>
    <w:p w14:paraId="5452320C" w14:textId="77777777" w:rsidR="00BB675E" w:rsidRPr="00B92CDB" w:rsidRDefault="00BB675E" w:rsidP="00BB675E">
      <w:pPr>
        <w:jc w:val="both"/>
        <w:rPr>
          <w:rFonts w:ascii="Arial" w:hAnsi="Arial" w:cs="Arial"/>
          <w:sz w:val="21"/>
          <w:szCs w:val="21"/>
        </w:rPr>
      </w:pPr>
    </w:p>
    <w:p w14:paraId="7056D5BE" w14:textId="77777777" w:rsidR="00BB675E" w:rsidRPr="00B92CDB" w:rsidRDefault="00BB675E" w:rsidP="00BB675E">
      <w:pPr>
        <w:jc w:val="both"/>
        <w:rPr>
          <w:rFonts w:ascii="Arial" w:hAnsi="Arial" w:cs="Arial"/>
          <w:color w:val="00B0F0"/>
          <w:sz w:val="21"/>
          <w:szCs w:val="21"/>
        </w:rPr>
      </w:pPr>
      <w:r w:rsidRPr="00B92CDB">
        <w:rPr>
          <w:rFonts w:ascii="Arial" w:hAnsi="Arial" w:cs="Arial"/>
          <w:color w:val="00B0F0"/>
          <w:sz w:val="21"/>
          <w:szCs w:val="21"/>
        </w:rPr>
        <w:t>(Describir las obligaciones específicas en cada caso en concreto)</w:t>
      </w:r>
    </w:p>
    <w:p w14:paraId="4E52BCA1" w14:textId="77777777" w:rsidR="00BB675E" w:rsidRPr="00B92CDB" w:rsidRDefault="00BB675E" w:rsidP="00BB675E">
      <w:pPr>
        <w:jc w:val="both"/>
        <w:rPr>
          <w:rFonts w:ascii="Arial" w:hAnsi="Arial" w:cs="Arial"/>
          <w:color w:val="00B0F0"/>
          <w:sz w:val="21"/>
          <w:szCs w:val="21"/>
        </w:rPr>
      </w:pPr>
    </w:p>
    <w:p w14:paraId="571B47D3" w14:textId="77777777" w:rsidR="00BB675E" w:rsidRPr="00B92CDB" w:rsidRDefault="00BB675E" w:rsidP="00BB675E">
      <w:pPr>
        <w:jc w:val="both"/>
        <w:rPr>
          <w:rFonts w:ascii="Arial" w:hAnsi="Arial" w:cs="Arial"/>
          <w:color w:val="00B0F0"/>
          <w:sz w:val="21"/>
          <w:szCs w:val="21"/>
        </w:rPr>
      </w:pPr>
      <w:r w:rsidRPr="00B92CDB">
        <w:rPr>
          <w:rFonts w:ascii="Arial" w:hAnsi="Arial" w:cs="Arial"/>
          <w:b/>
          <w:color w:val="00B0F0"/>
          <w:sz w:val="21"/>
          <w:szCs w:val="21"/>
        </w:rPr>
        <w:t xml:space="preserve">(IMPORTANTE: </w:t>
      </w:r>
      <w:r w:rsidRPr="00B92CDB">
        <w:rPr>
          <w:rFonts w:ascii="Arial" w:hAnsi="Arial" w:cs="Arial"/>
          <w:color w:val="00B0F0"/>
          <w:sz w:val="21"/>
          <w:szCs w:val="21"/>
        </w:rPr>
        <w:t xml:space="preserve">Si en los términos y condiciones generales del convenio se pactó para la ejecución presupuestal asociada al mismo la constitución o apertura de una cuenta bancaria para el manejo de los recursos económicos aportados por la FUGA, o, si por algún motivo se advierta la generación de rendimientos financieros derivados del presupuesto aportado por la Fundación, se deberá incluir sin </w:t>
      </w:r>
      <w:r w:rsidRPr="00B92CDB">
        <w:rPr>
          <w:rFonts w:ascii="Arial" w:hAnsi="Arial" w:cs="Arial"/>
          <w:color w:val="00B0F0"/>
          <w:sz w:val="21"/>
          <w:szCs w:val="21"/>
        </w:rPr>
        <w:lastRenderedPageBreak/>
        <w:t>excepción alguna la siguiente obligación específica; asimismo, si en la ejecución del convenio se generan rendimientos financieros por concepto del manejo de la inversión presupuestal que realice la FUGA al convenio se deberá incluir la obligación por medio de un otrosí modificatorio:</w:t>
      </w:r>
    </w:p>
    <w:p w14:paraId="4C9F539A" w14:textId="77777777" w:rsidR="00BB675E" w:rsidRPr="00B92CDB" w:rsidRDefault="00BB675E" w:rsidP="00BB675E">
      <w:pPr>
        <w:jc w:val="both"/>
        <w:rPr>
          <w:rFonts w:ascii="Arial" w:hAnsi="Arial" w:cs="Arial"/>
          <w:color w:val="00B0F0"/>
          <w:sz w:val="21"/>
          <w:szCs w:val="21"/>
        </w:rPr>
      </w:pPr>
    </w:p>
    <w:p w14:paraId="17570EA5" w14:textId="77777777" w:rsidR="00BB675E" w:rsidRPr="00B92CDB" w:rsidRDefault="00BB675E" w:rsidP="00BB675E">
      <w:pPr>
        <w:jc w:val="both"/>
        <w:rPr>
          <w:rFonts w:ascii="Arial" w:hAnsi="Arial" w:cs="Arial"/>
          <w:color w:val="00B0F0"/>
          <w:sz w:val="21"/>
          <w:szCs w:val="21"/>
        </w:rPr>
      </w:pPr>
      <w:r w:rsidRPr="00B92CDB">
        <w:rPr>
          <w:rFonts w:ascii="Arial" w:hAnsi="Arial" w:cs="Arial"/>
          <w:b/>
          <w:color w:val="00B0F0"/>
          <w:sz w:val="21"/>
          <w:szCs w:val="21"/>
        </w:rPr>
        <w:t>x.</w:t>
      </w:r>
      <w:r w:rsidRPr="00B92CDB">
        <w:rPr>
          <w:rFonts w:ascii="Arial" w:hAnsi="Arial" w:cs="Arial"/>
          <w:color w:val="00B0F0"/>
          <w:sz w:val="21"/>
          <w:szCs w:val="21"/>
        </w:rPr>
        <w:t xml:space="preserve"> El ASOCIADO garantizará sin excepción alguna que los rendimientos financieros generados con recursos pertenecientes e invertidos por la FUGA en la ejecución del convenio sean consignados en la Dirección Distrital de Tesorería dentro de los tres (3) días hábiles siguientes a la fecha de su liquidación y en ningún caso dichos rendimientos se podrán invertir en compromisos diferentes a dicha transferencia, de acuerdo con lo que para el efecto establezca el </w:t>
      </w:r>
      <w:r w:rsidRPr="00B92CDB">
        <w:rPr>
          <w:rFonts w:ascii="Arial" w:hAnsi="Arial" w:cs="Arial"/>
          <w:bCs/>
          <w:iCs/>
          <w:color w:val="00B0F0"/>
          <w:sz w:val="21"/>
          <w:szCs w:val="21"/>
        </w:rPr>
        <w:t>Estatuto Orgánico de Presupuesto Distrital y sus normas reglamentarias</w:t>
      </w:r>
      <w:r w:rsidRPr="00B92CDB">
        <w:rPr>
          <w:rStyle w:val="Refdenotaalpie"/>
          <w:rFonts w:ascii="Arial" w:hAnsi="Arial" w:cs="Arial"/>
          <w:bCs/>
          <w:iCs/>
          <w:color w:val="00B0F0"/>
          <w:sz w:val="21"/>
          <w:szCs w:val="21"/>
        </w:rPr>
        <w:footnoteReference w:id="8"/>
      </w:r>
      <w:r w:rsidRPr="00B92CDB">
        <w:rPr>
          <w:rFonts w:ascii="Arial" w:hAnsi="Arial" w:cs="Arial"/>
          <w:color w:val="00B0F0"/>
          <w:sz w:val="21"/>
          <w:szCs w:val="21"/>
        </w:rPr>
        <w:t>.</w:t>
      </w:r>
      <w:r w:rsidRPr="00B92CDB">
        <w:rPr>
          <w:rFonts w:ascii="Arial" w:hAnsi="Arial" w:cs="Arial"/>
          <w:b/>
          <w:color w:val="00B0F0"/>
          <w:sz w:val="21"/>
          <w:szCs w:val="21"/>
        </w:rPr>
        <w:t>)</w:t>
      </w:r>
    </w:p>
    <w:p w14:paraId="01D97F4D" w14:textId="77777777" w:rsidR="00BB675E" w:rsidRPr="00B92CDB" w:rsidRDefault="00BB675E" w:rsidP="00BB675E">
      <w:pPr>
        <w:jc w:val="both"/>
        <w:rPr>
          <w:rFonts w:ascii="Arial" w:hAnsi="Arial" w:cs="Arial"/>
          <w:color w:val="00B0F0"/>
          <w:sz w:val="21"/>
          <w:szCs w:val="21"/>
        </w:rPr>
      </w:pPr>
    </w:p>
    <w:p w14:paraId="0FF558A9" w14:textId="77777777" w:rsidR="00BB675E" w:rsidRPr="00B92CDB" w:rsidRDefault="00BB675E" w:rsidP="00BB675E">
      <w:pPr>
        <w:jc w:val="both"/>
        <w:rPr>
          <w:rFonts w:ascii="Arial" w:hAnsi="Arial" w:cs="Arial"/>
          <w:b/>
          <w:sz w:val="21"/>
          <w:szCs w:val="21"/>
        </w:rPr>
      </w:pPr>
      <w:r w:rsidRPr="00B92CDB">
        <w:rPr>
          <w:rFonts w:ascii="Arial" w:hAnsi="Arial" w:cs="Arial"/>
          <w:b/>
          <w:sz w:val="21"/>
          <w:szCs w:val="21"/>
        </w:rPr>
        <w:t>3.8.3. OBLIGACIONES DE LA FUNDACIÓN:</w:t>
      </w:r>
    </w:p>
    <w:p w14:paraId="5256FAE7" w14:textId="77777777" w:rsidR="00BB675E" w:rsidRPr="00B92CDB" w:rsidRDefault="00BB675E" w:rsidP="00BB675E">
      <w:pPr>
        <w:jc w:val="both"/>
        <w:rPr>
          <w:rFonts w:ascii="Arial" w:hAnsi="Arial" w:cs="Arial"/>
          <w:sz w:val="21"/>
          <w:szCs w:val="21"/>
        </w:rPr>
      </w:pPr>
    </w:p>
    <w:p w14:paraId="6DE4408A" w14:textId="77777777" w:rsidR="00BB675E" w:rsidRPr="00B92CDB" w:rsidRDefault="00BB675E" w:rsidP="00BB675E">
      <w:pPr>
        <w:jc w:val="both"/>
        <w:rPr>
          <w:rFonts w:ascii="Arial" w:hAnsi="Arial" w:cs="Arial"/>
          <w:sz w:val="21"/>
          <w:szCs w:val="21"/>
        </w:rPr>
      </w:pPr>
      <w:r w:rsidRPr="00B92CDB">
        <w:rPr>
          <w:rFonts w:ascii="Arial" w:hAnsi="Arial" w:cs="Arial"/>
          <w:sz w:val="21"/>
          <w:szCs w:val="21"/>
        </w:rPr>
        <w:t xml:space="preserve">LA FUNDACIÓN se obliga para con EL ASOCIADO a: </w:t>
      </w:r>
    </w:p>
    <w:p w14:paraId="688CD90E" w14:textId="77777777" w:rsidR="00BB675E" w:rsidRPr="00B92CDB" w:rsidRDefault="00BB675E" w:rsidP="00BB675E">
      <w:pPr>
        <w:jc w:val="both"/>
        <w:rPr>
          <w:rFonts w:ascii="Arial" w:hAnsi="Arial" w:cs="Arial"/>
          <w:sz w:val="21"/>
          <w:szCs w:val="21"/>
        </w:rPr>
      </w:pPr>
    </w:p>
    <w:p w14:paraId="7E6FCFB7"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Realizar todos los trámites necesarios, para procurar que EL ASOCIADO reciba oportunamente el valor del aporte al convenio a cargo de la entidad, de conformidad con la forma de pago estipulada en el mismo.</w:t>
      </w:r>
    </w:p>
    <w:p w14:paraId="22809352" w14:textId="77777777" w:rsidR="00BB675E" w:rsidRPr="00B92CDB" w:rsidRDefault="00BB675E" w:rsidP="00BB675E">
      <w:pPr>
        <w:ind w:left="426" w:hanging="426"/>
        <w:jc w:val="both"/>
        <w:rPr>
          <w:rFonts w:ascii="Arial" w:hAnsi="Arial" w:cs="Arial"/>
          <w:sz w:val="21"/>
          <w:szCs w:val="21"/>
        </w:rPr>
      </w:pPr>
    </w:p>
    <w:p w14:paraId="39A083BC"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Designar al funcionario que ejercerá la supervisión y el control de ejecución del convenio, quien estará en permanente contacto con EL ASOCIADO, para la coordinación de cualquier asunto que así se requiera.</w:t>
      </w:r>
    </w:p>
    <w:p w14:paraId="5DEAA00E" w14:textId="77777777" w:rsidR="00BB675E" w:rsidRPr="00B92CDB" w:rsidRDefault="00BB675E" w:rsidP="00BB675E">
      <w:pPr>
        <w:ind w:left="426" w:hanging="426"/>
        <w:jc w:val="both"/>
        <w:rPr>
          <w:rFonts w:ascii="Arial" w:hAnsi="Arial" w:cs="Arial"/>
          <w:sz w:val="21"/>
          <w:szCs w:val="21"/>
        </w:rPr>
      </w:pPr>
    </w:p>
    <w:p w14:paraId="0D0B3459"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Liderar los procesos de convocatoria ciudadana que se desarrollen en el marco del convenio.</w:t>
      </w:r>
    </w:p>
    <w:p w14:paraId="01E3E618" w14:textId="77777777" w:rsidR="00BB675E" w:rsidRPr="00B92CDB" w:rsidRDefault="00BB675E" w:rsidP="00BB675E">
      <w:pPr>
        <w:pStyle w:val="Prrafodelista"/>
        <w:rPr>
          <w:rFonts w:ascii="Arial" w:hAnsi="Arial" w:cs="Arial"/>
          <w:sz w:val="21"/>
          <w:szCs w:val="21"/>
        </w:rPr>
      </w:pPr>
    </w:p>
    <w:p w14:paraId="1EFEDD32"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Suscribir, a través del supervisor del convenio, los documentos y actas que sean necesarias durante el desarrollo del mismo.</w:t>
      </w:r>
    </w:p>
    <w:p w14:paraId="32787CAB" w14:textId="77777777" w:rsidR="00BB675E" w:rsidRPr="00B92CDB" w:rsidRDefault="00BB675E" w:rsidP="00BB675E">
      <w:pPr>
        <w:ind w:left="426" w:hanging="426"/>
        <w:jc w:val="both"/>
        <w:rPr>
          <w:rFonts w:ascii="Arial" w:hAnsi="Arial" w:cs="Arial"/>
          <w:sz w:val="21"/>
          <w:szCs w:val="21"/>
        </w:rPr>
      </w:pPr>
    </w:p>
    <w:p w14:paraId="53536AC3"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Verificar junto con EL ASOCIADO, los espacios y recursos que serán usados para el desarrollo de las actividades programadas, previa realización de estas.</w:t>
      </w:r>
    </w:p>
    <w:p w14:paraId="42338EFC" w14:textId="77777777" w:rsidR="00BB675E" w:rsidRPr="00B92CDB" w:rsidRDefault="00BB675E" w:rsidP="00BB675E">
      <w:pPr>
        <w:ind w:left="426" w:hanging="426"/>
        <w:jc w:val="both"/>
        <w:rPr>
          <w:rFonts w:ascii="Arial" w:hAnsi="Arial" w:cs="Arial"/>
          <w:sz w:val="21"/>
          <w:szCs w:val="21"/>
        </w:rPr>
      </w:pPr>
    </w:p>
    <w:p w14:paraId="4F0132B6"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Guardar la confidencialidad y velar por la protección de los productos y servicios propuestos por EL ASOCIADO cuando a ello hubiere lugar.</w:t>
      </w:r>
    </w:p>
    <w:p w14:paraId="7C034FCC" w14:textId="77777777" w:rsidR="00BB675E" w:rsidRPr="00B92CDB" w:rsidRDefault="00BB675E" w:rsidP="00BB675E">
      <w:pPr>
        <w:ind w:left="426"/>
        <w:jc w:val="both"/>
        <w:rPr>
          <w:rFonts w:ascii="Arial" w:hAnsi="Arial" w:cs="Arial"/>
          <w:sz w:val="21"/>
          <w:szCs w:val="21"/>
        </w:rPr>
      </w:pPr>
    </w:p>
    <w:p w14:paraId="26194397"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 xml:space="preserve">Verificar a través del supervisor(a) del contrato, que el contratista de cumplimiento a las condiciones establecidas en el Decreto 332 de 2020 </w:t>
      </w:r>
      <w:r w:rsidRPr="00B92CDB">
        <w:rPr>
          <w:rFonts w:ascii="Arial" w:hAnsi="Arial" w:cs="Arial"/>
          <w:i/>
          <w:iCs/>
          <w:sz w:val="21"/>
          <w:szCs w:val="21"/>
        </w:rPr>
        <w:t>“Por medio del cual se establecen medidas afirmativas para promover la participación de las mujeres en la contratación del Distrito Capital”,</w:t>
      </w:r>
      <w:r w:rsidRPr="00B92CDB">
        <w:rPr>
          <w:rFonts w:ascii="Arial" w:hAnsi="Arial" w:cs="Arial"/>
          <w:sz w:val="21"/>
          <w:szCs w:val="21"/>
        </w:rPr>
        <w:t xml:space="preserve"> relacionada con vincular y mantener un mínimo de mujeres para la ejecución del convenio, según los porcentajes establecidos, y garantizando que la vinculación se realizará con plena observancia de las normas laborales o contractuales aplicables.</w:t>
      </w:r>
    </w:p>
    <w:p w14:paraId="3242C2B6" w14:textId="77777777" w:rsidR="00BB675E" w:rsidRPr="00B92CDB" w:rsidRDefault="00BB675E" w:rsidP="00BB675E">
      <w:pPr>
        <w:ind w:left="426" w:hanging="426"/>
        <w:jc w:val="both"/>
        <w:rPr>
          <w:rFonts w:ascii="Arial" w:hAnsi="Arial" w:cs="Arial"/>
          <w:sz w:val="21"/>
          <w:szCs w:val="21"/>
        </w:rPr>
      </w:pPr>
    </w:p>
    <w:p w14:paraId="46348533" w14:textId="77777777" w:rsidR="00BB675E" w:rsidRPr="00B92CDB" w:rsidRDefault="00BB675E" w:rsidP="00BB675E">
      <w:pPr>
        <w:numPr>
          <w:ilvl w:val="0"/>
          <w:numId w:val="5"/>
        </w:numPr>
        <w:ind w:left="426" w:hanging="426"/>
        <w:jc w:val="both"/>
        <w:rPr>
          <w:rFonts w:ascii="Arial" w:hAnsi="Arial" w:cs="Arial"/>
          <w:sz w:val="21"/>
          <w:szCs w:val="21"/>
        </w:rPr>
      </w:pPr>
      <w:r w:rsidRPr="00B92CDB">
        <w:rPr>
          <w:rFonts w:ascii="Arial" w:hAnsi="Arial" w:cs="Arial"/>
          <w:sz w:val="21"/>
          <w:szCs w:val="21"/>
        </w:rPr>
        <w:t>Brindarle al asociado la información necesaria para la óptima prestación del servicio.</w:t>
      </w:r>
    </w:p>
    <w:p w14:paraId="67E6E17F" w14:textId="77777777" w:rsidR="00BB675E" w:rsidRPr="00B92CDB" w:rsidRDefault="00BB675E" w:rsidP="00BB675E">
      <w:pPr>
        <w:jc w:val="both"/>
        <w:rPr>
          <w:rFonts w:ascii="Arial" w:hAnsi="Arial" w:cs="Arial"/>
          <w:sz w:val="21"/>
          <w:szCs w:val="21"/>
        </w:rPr>
      </w:pPr>
    </w:p>
    <w:p w14:paraId="1F65BB87" w14:textId="77777777" w:rsidR="00BB675E" w:rsidRPr="00B92CDB" w:rsidRDefault="00BB675E" w:rsidP="00BB675E">
      <w:pPr>
        <w:jc w:val="both"/>
        <w:rPr>
          <w:rFonts w:ascii="Arial" w:hAnsi="Arial" w:cs="Arial"/>
          <w:b/>
          <w:sz w:val="21"/>
          <w:szCs w:val="21"/>
        </w:rPr>
      </w:pPr>
      <w:r w:rsidRPr="00B92CDB">
        <w:rPr>
          <w:rFonts w:ascii="Arial" w:hAnsi="Arial" w:cs="Arial"/>
          <w:b/>
          <w:sz w:val="21"/>
          <w:szCs w:val="21"/>
        </w:rPr>
        <w:t xml:space="preserve">3.9. </w:t>
      </w:r>
      <w:r w:rsidRPr="00B92CDB">
        <w:rPr>
          <w:rFonts w:ascii="Arial" w:hAnsi="Arial" w:cs="Arial"/>
          <w:b/>
          <w:bCs/>
          <w:sz w:val="21"/>
          <w:szCs w:val="21"/>
        </w:rPr>
        <w:t>CLASIFICACIÓN UNSPSC</w:t>
      </w:r>
    </w:p>
    <w:p w14:paraId="1CD7DD39" w14:textId="77777777" w:rsidR="00BB675E" w:rsidRPr="00B92CDB" w:rsidRDefault="00BB675E" w:rsidP="00BB675E">
      <w:pPr>
        <w:tabs>
          <w:tab w:val="left" w:pos="732"/>
          <w:tab w:val="center" w:pos="5056"/>
          <w:tab w:val="right" w:pos="9308"/>
        </w:tabs>
        <w:autoSpaceDE w:val="0"/>
        <w:ind w:left="12"/>
        <w:jc w:val="both"/>
        <w:rPr>
          <w:rFonts w:ascii="Arial" w:hAnsi="Arial" w:cs="Arial"/>
          <w:sz w:val="21"/>
          <w:szCs w:val="21"/>
        </w:rPr>
      </w:pPr>
    </w:p>
    <w:p w14:paraId="204E8982" w14:textId="77777777" w:rsidR="00BB675E" w:rsidRPr="00B92CDB" w:rsidRDefault="00BB675E" w:rsidP="00BB675E">
      <w:pPr>
        <w:tabs>
          <w:tab w:val="left" w:pos="732"/>
          <w:tab w:val="center" w:pos="5056"/>
          <w:tab w:val="right" w:pos="9308"/>
        </w:tabs>
        <w:autoSpaceDE w:val="0"/>
        <w:ind w:left="12"/>
        <w:jc w:val="both"/>
        <w:rPr>
          <w:rFonts w:ascii="Arial" w:hAnsi="Arial" w:cs="Arial"/>
          <w:sz w:val="21"/>
          <w:szCs w:val="21"/>
        </w:rPr>
      </w:pPr>
      <w:r w:rsidRPr="00B92CDB">
        <w:rPr>
          <w:rFonts w:ascii="Arial" w:hAnsi="Arial" w:cs="Arial"/>
          <w:sz w:val="21"/>
          <w:szCs w:val="21"/>
        </w:rPr>
        <w:t xml:space="preserve">El objeto pactado se enmarca dentro del siguiente código del Clasificador de Bienes y Servicios: </w:t>
      </w:r>
    </w:p>
    <w:p w14:paraId="7FFE03BC" w14:textId="77777777" w:rsidR="00BB675E" w:rsidRPr="00B92CDB" w:rsidRDefault="00BB675E" w:rsidP="00BB675E">
      <w:pPr>
        <w:tabs>
          <w:tab w:val="left" w:pos="732"/>
          <w:tab w:val="center" w:pos="5056"/>
          <w:tab w:val="right" w:pos="9308"/>
        </w:tabs>
        <w:autoSpaceDE w:val="0"/>
        <w:ind w:left="12"/>
        <w:jc w:val="both"/>
        <w:rPr>
          <w:rFonts w:ascii="Arial" w:hAnsi="Arial" w:cs="Arial"/>
          <w:b/>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426"/>
        <w:gridCol w:w="2190"/>
        <w:gridCol w:w="1972"/>
        <w:gridCol w:w="1385"/>
      </w:tblGrid>
      <w:tr w:rsidR="00BB675E" w:rsidRPr="00B92CDB" w14:paraId="01FEC806" w14:textId="77777777" w:rsidTr="000D40B3">
        <w:trPr>
          <w:trHeight w:val="536"/>
        </w:trPr>
        <w:tc>
          <w:tcPr>
            <w:tcW w:w="998" w:type="pct"/>
            <w:shd w:val="clear" w:color="auto" w:fill="DEEAF6" w:themeFill="accent5" w:themeFillTint="33"/>
            <w:vAlign w:val="center"/>
          </w:tcPr>
          <w:p w14:paraId="7003A92A" w14:textId="77777777" w:rsidR="00BB675E" w:rsidRPr="00B92CDB" w:rsidRDefault="00BB675E" w:rsidP="000D40B3">
            <w:pPr>
              <w:tabs>
                <w:tab w:val="left" w:pos="732"/>
                <w:tab w:val="center" w:pos="5056"/>
                <w:tab w:val="right" w:pos="9308"/>
              </w:tabs>
              <w:autoSpaceDE w:val="0"/>
              <w:ind w:left="12"/>
              <w:jc w:val="center"/>
              <w:rPr>
                <w:rFonts w:ascii="Arial" w:hAnsi="Arial" w:cs="Arial"/>
                <w:b/>
                <w:sz w:val="21"/>
                <w:szCs w:val="21"/>
                <w:u w:val="single"/>
              </w:rPr>
            </w:pPr>
            <w:r w:rsidRPr="00B92CDB">
              <w:rPr>
                <w:rFonts w:ascii="Arial" w:hAnsi="Arial" w:cs="Arial"/>
                <w:b/>
                <w:sz w:val="21"/>
                <w:szCs w:val="21"/>
                <w:u w:val="single"/>
              </w:rPr>
              <w:t>Clasificación UNSPSC</w:t>
            </w:r>
          </w:p>
        </w:tc>
        <w:tc>
          <w:tcPr>
            <w:tcW w:w="1217" w:type="pct"/>
            <w:shd w:val="clear" w:color="auto" w:fill="DEEAF6" w:themeFill="accent5" w:themeFillTint="33"/>
            <w:vAlign w:val="center"/>
          </w:tcPr>
          <w:p w14:paraId="577DB64E" w14:textId="77777777" w:rsidR="00BB675E" w:rsidRPr="00B92CDB" w:rsidRDefault="00BB675E" w:rsidP="000D40B3">
            <w:pPr>
              <w:tabs>
                <w:tab w:val="left" w:pos="732"/>
                <w:tab w:val="center" w:pos="5056"/>
                <w:tab w:val="right" w:pos="9308"/>
              </w:tabs>
              <w:autoSpaceDE w:val="0"/>
              <w:ind w:left="12"/>
              <w:jc w:val="center"/>
              <w:rPr>
                <w:rFonts w:ascii="Arial" w:hAnsi="Arial" w:cs="Arial"/>
                <w:b/>
                <w:sz w:val="21"/>
                <w:szCs w:val="21"/>
                <w:u w:val="single"/>
              </w:rPr>
            </w:pPr>
            <w:r w:rsidRPr="00B92CDB">
              <w:rPr>
                <w:rFonts w:ascii="Arial" w:hAnsi="Arial" w:cs="Arial"/>
                <w:b/>
                <w:sz w:val="21"/>
                <w:szCs w:val="21"/>
                <w:u w:val="single"/>
              </w:rPr>
              <w:t>Segmento</w:t>
            </w:r>
          </w:p>
        </w:tc>
        <w:tc>
          <w:tcPr>
            <w:tcW w:w="1099" w:type="pct"/>
            <w:shd w:val="clear" w:color="auto" w:fill="DEEAF6" w:themeFill="accent5" w:themeFillTint="33"/>
            <w:vAlign w:val="center"/>
          </w:tcPr>
          <w:p w14:paraId="0CC7A688" w14:textId="77777777" w:rsidR="00BB675E" w:rsidRPr="00B92CDB" w:rsidRDefault="00BB675E" w:rsidP="000D40B3">
            <w:pPr>
              <w:tabs>
                <w:tab w:val="left" w:pos="732"/>
                <w:tab w:val="center" w:pos="5056"/>
                <w:tab w:val="right" w:pos="9308"/>
              </w:tabs>
              <w:autoSpaceDE w:val="0"/>
              <w:ind w:left="12"/>
              <w:jc w:val="center"/>
              <w:rPr>
                <w:rFonts w:ascii="Arial" w:hAnsi="Arial" w:cs="Arial"/>
                <w:b/>
                <w:sz w:val="21"/>
                <w:szCs w:val="21"/>
                <w:u w:val="single"/>
              </w:rPr>
            </w:pPr>
            <w:r w:rsidRPr="00B92CDB">
              <w:rPr>
                <w:rFonts w:ascii="Arial" w:hAnsi="Arial" w:cs="Arial"/>
                <w:b/>
                <w:sz w:val="21"/>
                <w:szCs w:val="21"/>
                <w:u w:val="single"/>
              </w:rPr>
              <w:t>Familia</w:t>
            </w:r>
          </w:p>
        </w:tc>
        <w:tc>
          <w:tcPr>
            <w:tcW w:w="990" w:type="pct"/>
            <w:shd w:val="clear" w:color="auto" w:fill="DEEAF6" w:themeFill="accent5" w:themeFillTint="33"/>
            <w:vAlign w:val="center"/>
          </w:tcPr>
          <w:p w14:paraId="624C5ADD" w14:textId="77777777" w:rsidR="00BB675E" w:rsidRPr="00B92CDB" w:rsidRDefault="00BB675E" w:rsidP="000D40B3">
            <w:pPr>
              <w:tabs>
                <w:tab w:val="left" w:pos="732"/>
                <w:tab w:val="center" w:pos="5056"/>
                <w:tab w:val="right" w:pos="9308"/>
              </w:tabs>
              <w:autoSpaceDE w:val="0"/>
              <w:ind w:left="12"/>
              <w:jc w:val="center"/>
              <w:rPr>
                <w:rFonts w:ascii="Arial" w:hAnsi="Arial" w:cs="Arial"/>
                <w:b/>
                <w:sz w:val="21"/>
                <w:szCs w:val="21"/>
                <w:u w:val="single"/>
              </w:rPr>
            </w:pPr>
            <w:r w:rsidRPr="00B92CDB">
              <w:rPr>
                <w:rFonts w:ascii="Arial" w:hAnsi="Arial" w:cs="Arial"/>
                <w:b/>
                <w:sz w:val="21"/>
                <w:szCs w:val="21"/>
                <w:u w:val="single"/>
              </w:rPr>
              <w:t>Clase</w:t>
            </w:r>
          </w:p>
        </w:tc>
        <w:tc>
          <w:tcPr>
            <w:tcW w:w="695" w:type="pct"/>
            <w:shd w:val="clear" w:color="auto" w:fill="DEEAF6" w:themeFill="accent5" w:themeFillTint="33"/>
            <w:vAlign w:val="center"/>
          </w:tcPr>
          <w:p w14:paraId="2646B79D" w14:textId="77777777" w:rsidR="00BB675E" w:rsidRPr="00B92CDB" w:rsidRDefault="00BB675E" w:rsidP="000D40B3">
            <w:pPr>
              <w:tabs>
                <w:tab w:val="left" w:pos="732"/>
                <w:tab w:val="center" w:pos="5056"/>
                <w:tab w:val="right" w:pos="9308"/>
              </w:tabs>
              <w:autoSpaceDE w:val="0"/>
              <w:ind w:left="12"/>
              <w:jc w:val="center"/>
              <w:rPr>
                <w:rFonts w:ascii="Arial" w:hAnsi="Arial" w:cs="Arial"/>
                <w:b/>
                <w:sz w:val="21"/>
                <w:szCs w:val="21"/>
                <w:u w:val="single"/>
              </w:rPr>
            </w:pPr>
            <w:r w:rsidRPr="00B92CDB">
              <w:rPr>
                <w:rFonts w:ascii="Arial" w:hAnsi="Arial" w:cs="Arial"/>
                <w:b/>
                <w:sz w:val="21"/>
                <w:szCs w:val="21"/>
                <w:u w:val="single"/>
              </w:rPr>
              <w:t>Producto</w:t>
            </w:r>
          </w:p>
        </w:tc>
      </w:tr>
      <w:tr w:rsidR="00BB675E" w:rsidRPr="00B92CDB" w14:paraId="37C5C671" w14:textId="77777777" w:rsidTr="000D40B3">
        <w:trPr>
          <w:trHeight w:val="536"/>
        </w:trPr>
        <w:tc>
          <w:tcPr>
            <w:tcW w:w="998" w:type="pct"/>
            <w:shd w:val="clear" w:color="auto" w:fill="auto"/>
            <w:vAlign w:val="center"/>
          </w:tcPr>
          <w:p w14:paraId="264C3452" w14:textId="77777777" w:rsidR="00BB675E" w:rsidRPr="00B92CDB" w:rsidRDefault="00BB675E" w:rsidP="000D40B3">
            <w:pPr>
              <w:tabs>
                <w:tab w:val="left" w:pos="732"/>
                <w:tab w:val="center" w:pos="5056"/>
                <w:tab w:val="right" w:pos="9308"/>
              </w:tabs>
              <w:autoSpaceDE w:val="0"/>
              <w:ind w:left="12"/>
              <w:jc w:val="center"/>
              <w:rPr>
                <w:rFonts w:ascii="Arial" w:hAnsi="Arial" w:cs="Arial"/>
                <w:b/>
                <w:color w:val="FFFFFF"/>
                <w:sz w:val="21"/>
                <w:szCs w:val="21"/>
                <w:u w:val="single"/>
              </w:rPr>
            </w:pPr>
          </w:p>
        </w:tc>
        <w:tc>
          <w:tcPr>
            <w:tcW w:w="1217" w:type="pct"/>
            <w:shd w:val="clear" w:color="auto" w:fill="auto"/>
            <w:vAlign w:val="center"/>
          </w:tcPr>
          <w:p w14:paraId="547FF2B9" w14:textId="77777777" w:rsidR="00BB675E" w:rsidRPr="00B92CDB" w:rsidRDefault="00BB675E" w:rsidP="000D40B3">
            <w:pPr>
              <w:tabs>
                <w:tab w:val="left" w:pos="732"/>
                <w:tab w:val="center" w:pos="5056"/>
                <w:tab w:val="right" w:pos="9308"/>
              </w:tabs>
              <w:autoSpaceDE w:val="0"/>
              <w:ind w:left="12"/>
              <w:jc w:val="center"/>
              <w:rPr>
                <w:rFonts w:ascii="Arial" w:hAnsi="Arial" w:cs="Arial"/>
                <w:b/>
                <w:color w:val="FFFFFF"/>
                <w:sz w:val="21"/>
                <w:szCs w:val="21"/>
                <w:u w:val="single"/>
              </w:rPr>
            </w:pPr>
          </w:p>
        </w:tc>
        <w:tc>
          <w:tcPr>
            <w:tcW w:w="1099" w:type="pct"/>
            <w:shd w:val="clear" w:color="auto" w:fill="auto"/>
            <w:vAlign w:val="center"/>
          </w:tcPr>
          <w:p w14:paraId="4B8F983F" w14:textId="77777777" w:rsidR="00BB675E" w:rsidRPr="00B92CDB" w:rsidRDefault="00BB675E" w:rsidP="000D40B3">
            <w:pPr>
              <w:tabs>
                <w:tab w:val="left" w:pos="732"/>
                <w:tab w:val="center" w:pos="5056"/>
                <w:tab w:val="right" w:pos="9308"/>
              </w:tabs>
              <w:autoSpaceDE w:val="0"/>
              <w:ind w:left="12"/>
              <w:jc w:val="center"/>
              <w:rPr>
                <w:rFonts w:ascii="Arial" w:hAnsi="Arial" w:cs="Arial"/>
                <w:b/>
                <w:color w:val="FFFFFF"/>
                <w:sz w:val="21"/>
                <w:szCs w:val="21"/>
                <w:u w:val="single"/>
              </w:rPr>
            </w:pPr>
          </w:p>
        </w:tc>
        <w:tc>
          <w:tcPr>
            <w:tcW w:w="990" w:type="pct"/>
            <w:shd w:val="clear" w:color="auto" w:fill="auto"/>
            <w:vAlign w:val="center"/>
          </w:tcPr>
          <w:p w14:paraId="5ED07816" w14:textId="77777777" w:rsidR="00BB675E" w:rsidRPr="00B92CDB" w:rsidRDefault="00BB675E" w:rsidP="000D40B3">
            <w:pPr>
              <w:tabs>
                <w:tab w:val="left" w:pos="732"/>
                <w:tab w:val="center" w:pos="5056"/>
                <w:tab w:val="right" w:pos="9308"/>
              </w:tabs>
              <w:autoSpaceDE w:val="0"/>
              <w:ind w:left="12"/>
              <w:jc w:val="center"/>
              <w:rPr>
                <w:rFonts w:ascii="Arial" w:hAnsi="Arial" w:cs="Arial"/>
                <w:b/>
                <w:color w:val="FFFFFF"/>
                <w:sz w:val="21"/>
                <w:szCs w:val="21"/>
                <w:u w:val="single"/>
              </w:rPr>
            </w:pPr>
          </w:p>
        </w:tc>
        <w:tc>
          <w:tcPr>
            <w:tcW w:w="695" w:type="pct"/>
            <w:shd w:val="clear" w:color="auto" w:fill="auto"/>
            <w:vAlign w:val="center"/>
          </w:tcPr>
          <w:p w14:paraId="7E9BBD9A" w14:textId="77777777" w:rsidR="00BB675E" w:rsidRPr="00B92CDB" w:rsidRDefault="00BB675E" w:rsidP="000D40B3">
            <w:pPr>
              <w:tabs>
                <w:tab w:val="left" w:pos="732"/>
                <w:tab w:val="center" w:pos="5056"/>
                <w:tab w:val="right" w:pos="9308"/>
              </w:tabs>
              <w:autoSpaceDE w:val="0"/>
              <w:ind w:left="12"/>
              <w:jc w:val="center"/>
              <w:rPr>
                <w:rFonts w:ascii="Arial" w:hAnsi="Arial" w:cs="Arial"/>
                <w:b/>
                <w:color w:val="FFFFFF"/>
                <w:sz w:val="21"/>
                <w:szCs w:val="21"/>
                <w:u w:val="single"/>
              </w:rPr>
            </w:pPr>
          </w:p>
        </w:tc>
      </w:tr>
    </w:tbl>
    <w:p w14:paraId="662077BE" w14:textId="77777777" w:rsidR="00BB675E" w:rsidRPr="00B92CDB" w:rsidRDefault="00BB675E" w:rsidP="00BB675E">
      <w:pPr>
        <w:jc w:val="both"/>
        <w:rPr>
          <w:rFonts w:ascii="Arial" w:eastAsia="Times New Roman" w:hAnsi="Arial" w:cs="Arial"/>
          <w:color w:val="222222"/>
          <w:sz w:val="21"/>
          <w:szCs w:val="21"/>
        </w:rPr>
      </w:pPr>
    </w:p>
    <w:tbl>
      <w:tblPr>
        <w:tblW w:w="5000" w:type="pct"/>
        <w:tblLook w:val="04A0" w:firstRow="1" w:lastRow="0" w:firstColumn="1" w:lastColumn="0" w:noHBand="0" w:noVBand="1"/>
      </w:tblPr>
      <w:tblGrid>
        <w:gridCol w:w="9962"/>
      </w:tblGrid>
      <w:tr w:rsidR="00BB675E" w:rsidRPr="00B92CDB" w14:paraId="56D7E30E" w14:textId="77777777" w:rsidTr="000D40B3">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29A26A61" w14:textId="77777777" w:rsidR="00BB675E" w:rsidRPr="00B92CDB" w:rsidRDefault="00BB675E" w:rsidP="000D40B3">
            <w:pPr>
              <w:snapToGrid w:val="0"/>
              <w:ind w:right="46"/>
              <w:jc w:val="center"/>
              <w:rPr>
                <w:rFonts w:ascii="Arial" w:hAnsi="Arial" w:cs="Arial"/>
                <w:color w:val="000000"/>
                <w:sz w:val="21"/>
                <w:szCs w:val="21"/>
              </w:rPr>
            </w:pPr>
            <w:r w:rsidRPr="00B92CDB">
              <w:rPr>
                <w:rFonts w:ascii="Arial" w:hAnsi="Arial" w:cs="Arial"/>
                <w:b/>
                <w:color w:val="000000"/>
                <w:sz w:val="21"/>
                <w:szCs w:val="21"/>
              </w:rPr>
              <w:t>IV. LA MODALIDAD DE SELECCIÓN DEL ASOCIADO Y SU JUSTIFICACIÓN, INCLUYENDO LOS FUNDAMENTOS JURÍDICOS</w:t>
            </w:r>
          </w:p>
        </w:tc>
      </w:tr>
    </w:tbl>
    <w:p w14:paraId="04A2BC5A" w14:textId="19CBDF85" w:rsidR="00BB675E" w:rsidRDefault="00BB675E">
      <w:pPr>
        <w:rPr>
          <w:rFonts w:ascii="Arial" w:hAnsi="Arial" w:cs="Arial"/>
        </w:rPr>
      </w:pPr>
    </w:p>
    <w:p w14:paraId="5D1DEF9A" w14:textId="2877BFF3" w:rsidR="00BB675E" w:rsidRPr="00B92CDB" w:rsidRDefault="00BB675E" w:rsidP="00BB675E">
      <w:pPr>
        <w:pStyle w:val="Standard"/>
        <w:suppressLineNumbers/>
        <w:autoSpaceDE w:val="0"/>
        <w:jc w:val="both"/>
        <w:rPr>
          <w:rFonts w:ascii="Arial" w:hAnsi="Arial" w:cs="Arial"/>
          <w:sz w:val="21"/>
          <w:szCs w:val="21"/>
        </w:rPr>
      </w:pPr>
      <w:r w:rsidRPr="00B92CDB">
        <w:rPr>
          <w:rFonts w:ascii="Arial" w:hAnsi="Arial" w:cs="Arial"/>
          <w:sz w:val="21"/>
          <w:szCs w:val="21"/>
        </w:rPr>
        <w:t xml:space="preserve">La modalidad de selección pertinente para </w:t>
      </w:r>
      <w:r w:rsidR="00466BF1" w:rsidRPr="00B92CDB">
        <w:rPr>
          <w:rFonts w:ascii="Arial" w:hAnsi="Arial" w:cs="Arial"/>
          <w:sz w:val="21"/>
          <w:szCs w:val="21"/>
        </w:rPr>
        <w:t>esta</w:t>
      </w:r>
      <w:r w:rsidRPr="00B92CDB">
        <w:rPr>
          <w:rFonts w:ascii="Arial" w:hAnsi="Arial" w:cs="Arial"/>
          <w:sz w:val="21"/>
          <w:szCs w:val="21"/>
        </w:rPr>
        <w:t xml:space="preserve"> contratación, corresponde a</w:t>
      </w:r>
      <w:r w:rsidRPr="00B92CDB">
        <w:rPr>
          <w:rFonts w:ascii="Arial" w:hAnsi="Arial" w:cs="Arial"/>
          <w:b/>
          <w:sz w:val="21"/>
          <w:szCs w:val="21"/>
        </w:rPr>
        <w:t xml:space="preserve"> proceso </w:t>
      </w:r>
      <w:r w:rsidR="00466BF1" w:rsidRPr="00B92CDB">
        <w:rPr>
          <w:rFonts w:ascii="Arial" w:hAnsi="Arial" w:cs="Arial"/>
          <w:b/>
          <w:sz w:val="21"/>
          <w:szCs w:val="21"/>
        </w:rPr>
        <w:t>competitivo</w:t>
      </w:r>
      <w:r w:rsidR="00466BF1" w:rsidRPr="00B92CDB">
        <w:rPr>
          <w:rFonts w:ascii="Arial" w:hAnsi="Arial" w:cs="Arial"/>
          <w:sz w:val="21"/>
          <w:szCs w:val="21"/>
        </w:rPr>
        <w:t>,</w:t>
      </w:r>
      <w:r w:rsidRPr="00B92CDB">
        <w:rPr>
          <w:rFonts w:ascii="Arial" w:hAnsi="Arial" w:cs="Arial"/>
          <w:color w:val="00B0F0"/>
          <w:sz w:val="21"/>
          <w:szCs w:val="21"/>
        </w:rPr>
        <w:t xml:space="preserve"> </w:t>
      </w:r>
      <w:r w:rsidRPr="00B92CDB">
        <w:rPr>
          <w:rFonts w:ascii="Arial" w:hAnsi="Arial" w:cs="Arial"/>
          <w:sz w:val="21"/>
          <w:szCs w:val="21"/>
        </w:rPr>
        <w:t>regulado por el artículo 355 de la Constitución Política, desarrollado por el artículo 96 de la Ley 489 de 1998, y el Decreto 092 de 2017 mediante los cuales las entidades públicas se asocian con personas jurídicas particulares sin ánimo de lucro para el desarrollo, conjunto de actividades en relación con los cometidos y funciones que les asigna a aquellas la Ley.</w:t>
      </w:r>
    </w:p>
    <w:p w14:paraId="607DCBA6" w14:textId="77777777" w:rsidR="00BB675E" w:rsidRPr="00B92CDB" w:rsidRDefault="00BB675E" w:rsidP="00BB675E">
      <w:pPr>
        <w:pStyle w:val="Standard"/>
        <w:suppressLineNumbers/>
        <w:autoSpaceDE w:val="0"/>
        <w:jc w:val="both"/>
        <w:rPr>
          <w:rFonts w:ascii="Arial" w:hAnsi="Arial" w:cs="Arial"/>
          <w:sz w:val="21"/>
          <w:szCs w:val="21"/>
        </w:rPr>
      </w:pPr>
    </w:p>
    <w:p w14:paraId="54FA7DF0" w14:textId="77777777" w:rsidR="00BB675E" w:rsidRPr="00B92CDB" w:rsidRDefault="00BB675E" w:rsidP="00BB675E">
      <w:pPr>
        <w:pStyle w:val="Standard"/>
        <w:suppressLineNumbers/>
        <w:jc w:val="both"/>
        <w:rPr>
          <w:rFonts w:ascii="Arial" w:hAnsi="Arial" w:cs="Arial"/>
          <w:sz w:val="21"/>
          <w:szCs w:val="21"/>
        </w:rPr>
      </w:pPr>
    </w:p>
    <w:p w14:paraId="28BE49D7" w14:textId="77777777" w:rsidR="00BB675E" w:rsidRPr="00B92CDB" w:rsidRDefault="00BB675E" w:rsidP="00BB675E">
      <w:pPr>
        <w:pStyle w:val="Standard"/>
        <w:suppressLineNumbers/>
        <w:jc w:val="both"/>
        <w:rPr>
          <w:rFonts w:ascii="Arial" w:hAnsi="Arial" w:cs="Arial"/>
          <w:sz w:val="21"/>
          <w:szCs w:val="21"/>
        </w:rPr>
      </w:pPr>
      <w:r w:rsidRPr="00B92CDB">
        <w:rPr>
          <w:rFonts w:ascii="Arial" w:hAnsi="Arial" w:cs="Arial"/>
          <w:sz w:val="21"/>
          <w:szCs w:val="21"/>
        </w:rPr>
        <w:t>El citado artículo 96 de la Ley 489 de 1998 establece que los convenios de asociación se celebrarán de conformidad con lo dispuesto en el artículo 355 de la Constitución Política y en ellos se determinará con precisión su objeto, término, obligaciones de las partes, aportes, coordinación y todos aquellos aspectos que se consideren pertinentes.</w:t>
      </w:r>
    </w:p>
    <w:p w14:paraId="272374EE" w14:textId="77777777" w:rsidR="00BB675E" w:rsidRPr="00B92CDB" w:rsidRDefault="00BB675E" w:rsidP="00BB675E">
      <w:pPr>
        <w:pStyle w:val="Standard"/>
        <w:suppressLineNumbers/>
        <w:autoSpaceDE w:val="0"/>
        <w:jc w:val="both"/>
        <w:rPr>
          <w:rFonts w:ascii="Arial" w:hAnsi="Arial" w:cs="Arial"/>
          <w:sz w:val="21"/>
          <w:szCs w:val="21"/>
        </w:rPr>
      </w:pPr>
    </w:p>
    <w:p w14:paraId="16498E4D" w14:textId="77777777" w:rsidR="00BB675E" w:rsidRPr="00B92CDB" w:rsidRDefault="00BB675E" w:rsidP="00BB675E">
      <w:pPr>
        <w:suppressLineNumbers/>
        <w:jc w:val="both"/>
        <w:rPr>
          <w:rFonts w:ascii="Arial" w:hAnsi="Arial" w:cs="Arial"/>
          <w:sz w:val="21"/>
          <w:szCs w:val="21"/>
        </w:rPr>
      </w:pPr>
      <w:r w:rsidRPr="00B92CDB">
        <w:rPr>
          <w:rFonts w:ascii="Arial" w:hAnsi="Arial" w:cs="Arial"/>
          <w:sz w:val="21"/>
          <w:szCs w:val="21"/>
        </w:rPr>
        <w:t xml:space="preserve">Lo anterior, teniendo en cuenta que el Estado para la satisfacción de los intereses y necesidades colectivas, requiere el aprovisionamiento de bienes y servicios y la ejecución de obras, lo cual obtiene mediante la contratación de los particulares o de las entidades que lo integran; es decir, el convenio o convenio celebrado por las entidades públicas se fundamenta en el interés general, pues es un medio o instrumento al que recurren éstas en aras de conseguir sus objetivos institucionales, desarrollar sus funciones y cumplir la misión que dentro del Estado y la sociedad les ha sido confiada. </w:t>
      </w:r>
    </w:p>
    <w:p w14:paraId="1EE4F086" w14:textId="77777777" w:rsidR="00BB675E" w:rsidRPr="00B92CDB" w:rsidRDefault="00BB675E" w:rsidP="00BB675E">
      <w:pPr>
        <w:suppressLineNumbers/>
        <w:jc w:val="both"/>
        <w:rPr>
          <w:rFonts w:ascii="Arial" w:hAnsi="Arial" w:cs="Arial"/>
          <w:sz w:val="21"/>
          <w:szCs w:val="21"/>
        </w:rPr>
      </w:pPr>
    </w:p>
    <w:p w14:paraId="4FEC0245" w14:textId="77777777" w:rsidR="00BB675E" w:rsidRPr="00B92CDB" w:rsidRDefault="00BB675E" w:rsidP="00BB675E">
      <w:pPr>
        <w:suppressLineNumbers/>
        <w:jc w:val="both"/>
        <w:rPr>
          <w:rFonts w:ascii="Arial" w:hAnsi="Arial" w:cs="Arial"/>
          <w:sz w:val="21"/>
          <w:szCs w:val="21"/>
        </w:rPr>
      </w:pPr>
      <w:r w:rsidRPr="00B92CDB">
        <w:rPr>
          <w:rFonts w:ascii="Arial" w:hAnsi="Arial" w:cs="Arial"/>
          <w:sz w:val="21"/>
          <w:szCs w:val="21"/>
        </w:rPr>
        <w:t xml:space="preserve">Por ello, el convenio o convenio estatal es una forma de actividad administrativa, dado que tiene por objeto la adquisición de bienes y servicios tendientes a lograr los fines del Estado, la continua y eficiente prestación de los servicios públicos, en armonía con los derechos e intereses de los administrados que colaboran con ésta para su logro. </w:t>
      </w:r>
    </w:p>
    <w:p w14:paraId="2C1FF6BF" w14:textId="77777777" w:rsidR="00BB675E" w:rsidRPr="00B92CDB" w:rsidRDefault="00BB675E" w:rsidP="00BB675E">
      <w:pPr>
        <w:pStyle w:val="Prrafodelista"/>
        <w:ind w:left="0"/>
        <w:jc w:val="both"/>
        <w:rPr>
          <w:rFonts w:ascii="Arial" w:eastAsia="Droid Sans" w:hAnsi="Arial" w:cs="Arial"/>
          <w:sz w:val="21"/>
          <w:szCs w:val="21"/>
          <w:lang w:bidi="hi-IN"/>
        </w:rPr>
      </w:pPr>
    </w:p>
    <w:p w14:paraId="6149C385" w14:textId="77777777" w:rsidR="00BB675E" w:rsidRPr="00B92CDB" w:rsidRDefault="00BB675E" w:rsidP="00BB675E">
      <w:pPr>
        <w:pStyle w:val="Prrafodelista"/>
        <w:ind w:left="0"/>
        <w:jc w:val="both"/>
        <w:rPr>
          <w:rFonts w:ascii="Arial" w:eastAsia="Droid Sans" w:hAnsi="Arial" w:cs="Arial"/>
          <w:sz w:val="21"/>
          <w:szCs w:val="21"/>
          <w:lang w:bidi="hi-IN"/>
        </w:rPr>
      </w:pPr>
      <w:r w:rsidRPr="00B92CDB">
        <w:rPr>
          <w:rFonts w:ascii="Arial" w:eastAsia="Droid Sans" w:hAnsi="Arial" w:cs="Arial"/>
          <w:sz w:val="21"/>
          <w:szCs w:val="21"/>
          <w:lang w:bidi="hi-IN"/>
        </w:rPr>
        <w:t xml:space="preserve">En consecuencia, el constituyente en el artículo 355 de la Carta Política determinó que el Gobierno, en los </w:t>
      </w:r>
      <w:r w:rsidRPr="00B92CDB">
        <w:rPr>
          <w:rFonts w:ascii="Arial" w:eastAsia="Droid Sans" w:hAnsi="Arial" w:cs="Arial"/>
          <w:sz w:val="21"/>
          <w:szCs w:val="21"/>
          <w:lang w:bidi="hi-IN"/>
        </w:rPr>
        <w:lastRenderedPageBreak/>
        <w:t>niveles nacional, departamental, distrital y municipal podrá, con recursos de los respectivos presupuestos, celebrar convenios con entidades privadas sin ánimo de lucro y de reconocida idoneidad con el fin de impulsar programas y actividades de interés público acordes con el Plan Nacional y los Planes Seccionales de Desarrollo</w:t>
      </w:r>
      <w:r w:rsidRPr="00B92CDB">
        <w:rPr>
          <w:rFonts w:ascii="Arial" w:eastAsia="Droid Sans" w:hAnsi="Arial" w:cs="Arial"/>
          <w:sz w:val="21"/>
          <w:szCs w:val="21"/>
          <w:vertAlign w:val="subscript"/>
          <w:lang w:bidi="hi-IN"/>
        </w:rPr>
        <w:footnoteReference w:id="9"/>
      </w:r>
      <w:r w:rsidRPr="00B92CDB">
        <w:rPr>
          <w:rFonts w:ascii="Arial" w:eastAsia="Droid Sans" w:hAnsi="Arial" w:cs="Arial"/>
          <w:sz w:val="21"/>
          <w:szCs w:val="21"/>
          <w:lang w:bidi="hi-IN"/>
        </w:rPr>
        <w:t>.</w:t>
      </w:r>
    </w:p>
    <w:p w14:paraId="65DE9FC1" w14:textId="77777777" w:rsidR="00BB675E" w:rsidRPr="00B92CDB" w:rsidRDefault="00BB675E" w:rsidP="00BB675E">
      <w:pPr>
        <w:pStyle w:val="Prrafodelista"/>
        <w:ind w:left="0"/>
        <w:jc w:val="both"/>
        <w:rPr>
          <w:rFonts w:ascii="Arial" w:eastAsia="Droid Sans" w:hAnsi="Arial" w:cs="Arial"/>
          <w:sz w:val="21"/>
          <w:szCs w:val="21"/>
          <w:lang w:bidi="hi-IN"/>
        </w:rPr>
      </w:pPr>
    </w:p>
    <w:p w14:paraId="28A3922C" w14:textId="77777777" w:rsidR="00BB675E" w:rsidRPr="00B92CDB" w:rsidRDefault="00BB675E" w:rsidP="00BB675E">
      <w:pPr>
        <w:pStyle w:val="Prrafodelista"/>
        <w:ind w:left="0"/>
        <w:jc w:val="both"/>
        <w:rPr>
          <w:rFonts w:ascii="Arial" w:eastAsia="Droid Sans" w:hAnsi="Arial" w:cs="Arial"/>
          <w:sz w:val="21"/>
          <w:szCs w:val="21"/>
          <w:lang w:bidi="hi-IN"/>
        </w:rPr>
      </w:pPr>
      <w:r w:rsidRPr="00B92CDB">
        <w:rPr>
          <w:rFonts w:ascii="Arial" w:eastAsia="Droid Sans" w:hAnsi="Arial" w:cs="Arial"/>
          <w:sz w:val="21"/>
          <w:szCs w:val="21"/>
          <w:lang w:bidi="hi-IN"/>
        </w:rPr>
        <w:t>Como se puede apreciar de la redacción de la norma en referencia, estos acuerdos de voluntades no constituyen simple convenios estatales, en los cuales existe un colaborador de la administración que obtiene un lucro por la prestación de servicios, suministro de bienes u obras, aquí existe un interés común de las partes que concurren a la celebración del negocio jurídico.</w:t>
      </w:r>
    </w:p>
    <w:p w14:paraId="262B5A68" w14:textId="77777777" w:rsidR="00BB675E" w:rsidRPr="00B92CDB" w:rsidRDefault="00BB675E" w:rsidP="00BB675E">
      <w:pPr>
        <w:pStyle w:val="Prrafodelista"/>
        <w:ind w:left="0"/>
        <w:jc w:val="both"/>
        <w:rPr>
          <w:rFonts w:ascii="Arial" w:eastAsia="Droid Sans" w:hAnsi="Arial" w:cs="Arial"/>
          <w:sz w:val="21"/>
          <w:szCs w:val="21"/>
          <w:lang w:bidi="hi-IN"/>
        </w:rPr>
      </w:pPr>
    </w:p>
    <w:p w14:paraId="68381900" w14:textId="77777777" w:rsidR="00BB675E" w:rsidRPr="00B92CDB" w:rsidRDefault="00BB675E" w:rsidP="00BB675E">
      <w:pPr>
        <w:pStyle w:val="Prrafodelista"/>
        <w:ind w:left="0"/>
        <w:jc w:val="both"/>
        <w:rPr>
          <w:rFonts w:ascii="Arial" w:eastAsia="Droid Sans" w:hAnsi="Arial" w:cs="Arial"/>
          <w:sz w:val="21"/>
          <w:szCs w:val="21"/>
          <w:lang w:bidi="hi-IN"/>
        </w:rPr>
      </w:pPr>
      <w:r w:rsidRPr="00B92CDB">
        <w:rPr>
          <w:rFonts w:ascii="Arial" w:eastAsia="Droid Sans" w:hAnsi="Arial" w:cs="Arial"/>
          <w:sz w:val="21"/>
          <w:szCs w:val="21"/>
          <w:lang w:bidi="hi-IN"/>
        </w:rPr>
        <w:t>Este interés común a las partes se encuentra estructurado para ser un vehículo contractual, financiero y técnico a través del cual se cumplen objetivos claramente delimitados, tanto para la entidad estatal (Plan de Desarrollo) como para la Entidad Sin Ánimo de Lucro – ESAL (objeto social e idoneidad).</w:t>
      </w:r>
    </w:p>
    <w:p w14:paraId="4B24114E" w14:textId="77777777" w:rsidR="00BB675E" w:rsidRPr="00B92CDB" w:rsidRDefault="00BB675E" w:rsidP="00BB675E">
      <w:pPr>
        <w:pStyle w:val="Prrafodelista"/>
        <w:ind w:left="0"/>
        <w:jc w:val="both"/>
        <w:rPr>
          <w:rFonts w:ascii="Arial" w:eastAsia="Droid Sans" w:hAnsi="Arial" w:cs="Arial"/>
          <w:sz w:val="21"/>
          <w:szCs w:val="21"/>
          <w:lang w:bidi="hi-IN"/>
        </w:rPr>
      </w:pPr>
    </w:p>
    <w:p w14:paraId="41B8C44A" w14:textId="77777777" w:rsidR="00BB675E" w:rsidRPr="00B92CDB" w:rsidRDefault="00BB675E" w:rsidP="00BB675E">
      <w:pPr>
        <w:pStyle w:val="Prrafodelista"/>
        <w:ind w:left="0"/>
        <w:jc w:val="both"/>
        <w:rPr>
          <w:rFonts w:ascii="Arial" w:eastAsia="Droid Sans" w:hAnsi="Arial" w:cs="Arial"/>
          <w:sz w:val="21"/>
          <w:szCs w:val="21"/>
          <w:lang w:bidi="hi-IN"/>
        </w:rPr>
      </w:pPr>
      <w:r w:rsidRPr="00B92CDB">
        <w:rPr>
          <w:rFonts w:ascii="Arial" w:eastAsia="Droid Sans" w:hAnsi="Arial" w:cs="Arial"/>
          <w:sz w:val="21"/>
          <w:szCs w:val="21"/>
          <w:lang w:bidi="hi-IN"/>
        </w:rPr>
        <w:t>Estas circunstancias claramente definen los aspectos diferenciadores de este tipo de acuerdo de voluntades de otros sometidos al señalado Estatuto Contractual, siendo una de sus principales aristas el tema lucrativo. En estos convenios no debe existir lucro para las ESALES que contribuyen a la ejecución de actividades que le aportan a su labor o giro ordinario, en otras palabras, en la ejecución del objeto acordado en el convenio, de una parte, se encuentran haciendo actividades para las cuales han sido concebidas en su creación, pero además de ello, contribuyen al cumplimiento de los fines y metas fijadas en el respectivo Plan de Desarrollo.</w:t>
      </w:r>
    </w:p>
    <w:p w14:paraId="684F1463" w14:textId="77777777" w:rsidR="00BB675E" w:rsidRPr="00B92CDB" w:rsidRDefault="00BB675E" w:rsidP="00BB675E">
      <w:pPr>
        <w:pStyle w:val="Prrafodelista"/>
        <w:ind w:left="0"/>
        <w:jc w:val="both"/>
        <w:rPr>
          <w:rFonts w:ascii="Arial" w:eastAsia="Droid Sans" w:hAnsi="Arial" w:cs="Arial"/>
          <w:sz w:val="21"/>
          <w:szCs w:val="21"/>
          <w:lang w:bidi="hi-IN"/>
        </w:rPr>
      </w:pPr>
    </w:p>
    <w:p w14:paraId="3CCDFB13" w14:textId="77777777" w:rsidR="00BB675E" w:rsidRPr="00B92CDB" w:rsidRDefault="00BB675E" w:rsidP="00BB675E">
      <w:pPr>
        <w:pStyle w:val="Prrafodelista"/>
        <w:ind w:left="0"/>
        <w:jc w:val="both"/>
        <w:rPr>
          <w:rFonts w:ascii="Arial" w:eastAsia="Droid Sans" w:hAnsi="Arial" w:cs="Arial"/>
          <w:sz w:val="21"/>
          <w:szCs w:val="21"/>
          <w:lang w:bidi="hi-IN"/>
        </w:rPr>
      </w:pPr>
      <w:r w:rsidRPr="00B92CDB">
        <w:rPr>
          <w:rFonts w:ascii="Arial" w:eastAsia="Droid Sans" w:hAnsi="Arial" w:cs="Arial"/>
          <w:sz w:val="21"/>
          <w:szCs w:val="21"/>
          <w:lang w:bidi="hi-IN"/>
        </w:rPr>
        <w:t>Dada esta argumentación y los recursos dispuestos por una entidad pública al suscribir estos acuerdos de voluntades y bajo el entendimiento de que no constituyen convenios que persigan un fin de lucro, resulta entendible y apropiado que estos sean invertidos directamente en las actividades y bajo los costos y rubros establecidos por las partes al momento de planear su celebración.</w:t>
      </w:r>
    </w:p>
    <w:p w14:paraId="4525CAF7" w14:textId="77777777" w:rsidR="00BB675E" w:rsidRPr="00B92CDB" w:rsidRDefault="00BB675E" w:rsidP="00BB675E">
      <w:pPr>
        <w:pStyle w:val="Prrafodelista"/>
        <w:ind w:left="0"/>
        <w:jc w:val="both"/>
        <w:rPr>
          <w:rFonts w:ascii="Arial" w:eastAsia="Droid Sans" w:hAnsi="Arial" w:cs="Arial"/>
          <w:sz w:val="21"/>
          <w:szCs w:val="21"/>
          <w:lang w:bidi="hi-IN"/>
        </w:rPr>
      </w:pPr>
    </w:p>
    <w:p w14:paraId="55E82F02" w14:textId="77777777" w:rsidR="00BB675E" w:rsidRPr="00B92CDB" w:rsidRDefault="00BB675E" w:rsidP="00BB675E">
      <w:pPr>
        <w:suppressLineNumbers/>
        <w:jc w:val="both"/>
        <w:rPr>
          <w:rFonts w:ascii="Arial" w:hAnsi="Arial" w:cs="Arial"/>
          <w:sz w:val="21"/>
          <w:szCs w:val="21"/>
        </w:rPr>
      </w:pPr>
      <w:r w:rsidRPr="00B92CDB">
        <w:rPr>
          <w:rFonts w:ascii="Arial" w:hAnsi="Arial" w:cs="Arial"/>
          <w:sz w:val="21"/>
          <w:szCs w:val="21"/>
        </w:rPr>
        <w:t>Así las cosas, en estos acuerdos de voluntades es necesario que lo proyectado presupuestalmente posea coherencia y consistencia con lo realizado en la ejecución del negocio jurídico, siendo además necesario que los recursos no invertidos o no justificados a través de documentos idóneos como facturas, cuentas de cobro, documento de egreso, entre otros durante la ejecución, sean devueltos o reintegrados a la entidad estatal aportante.</w:t>
      </w:r>
    </w:p>
    <w:p w14:paraId="4760524B" w14:textId="77777777" w:rsidR="00BB675E" w:rsidRPr="00B92CDB" w:rsidRDefault="00BB675E" w:rsidP="00BB675E">
      <w:pPr>
        <w:suppressLineNumbers/>
        <w:jc w:val="both"/>
        <w:rPr>
          <w:rFonts w:ascii="Arial" w:hAnsi="Arial" w:cs="Arial"/>
          <w:sz w:val="21"/>
          <w:szCs w:val="21"/>
        </w:rPr>
      </w:pPr>
      <w:r w:rsidRPr="00B92CDB">
        <w:rPr>
          <w:rFonts w:ascii="Arial" w:hAnsi="Arial" w:cs="Arial"/>
          <w:sz w:val="21"/>
          <w:szCs w:val="21"/>
        </w:rPr>
        <w:t xml:space="preserve"> </w:t>
      </w:r>
    </w:p>
    <w:p w14:paraId="5541D6AB" w14:textId="77777777" w:rsidR="00BB675E" w:rsidRPr="00B92CDB" w:rsidRDefault="00BB675E" w:rsidP="00BB675E">
      <w:pPr>
        <w:suppressLineNumbers/>
        <w:autoSpaceDE w:val="0"/>
        <w:jc w:val="both"/>
        <w:rPr>
          <w:rFonts w:ascii="Arial" w:hAnsi="Arial" w:cs="Arial"/>
          <w:sz w:val="21"/>
          <w:szCs w:val="21"/>
        </w:rPr>
      </w:pPr>
      <w:r w:rsidRPr="00B92CDB">
        <w:rPr>
          <w:rFonts w:ascii="Arial" w:eastAsia="Calibri" w:hAnsi="Arial" w:cs="Arial"/>
          <w:sz w:val="21"/>
          <w:szCs w:val="21"/>
        </w:rPr>
        <w:t xml:space="preserve">En tal sentido, el régimen especial de este tipo de convenios señalados en esta norma no vulnera los principios establecidos en la Carta Política, máxime si se trata de un instrumento legal que busca el beneficio colectivo. </w:t>
      </w:r>
    </w:p>
    <w:p w14:paraId="3D4AA910" w14:textId="3B0244D9" w:rsidR="00BB675E" w:rsidRDefault="00BB675E">
      <w:pPr>
        <w:rPr>
          <w:rFonts w:ascii="Arial" w:hAnsi="Arial" w:cs="Arial"/>
        </w:rPr>
      </w:pPr>
    </w:p>
    <w:tbl>
      <w:tblPr>
        <w:tblW w:w="5000" w:type="pct"/>
        <w:tblLook w:val="04A0" w:firstRow="1" w:lastRow="0" w:firstColumn="1" w:lastColumn="0" w:noHBand="0" w:noVBand="1"/>
      </w:tblPr>
      <w:tblGrid>
        <w:gridCol w:w="9962"/>
      </w:tblGrid>
      <w:tr w:rsidR="00BB675E" w:rsidRPr="00B92CDB" w14:paraId="2FA4BCC1" w14:textId="77777777" w:rsidTr="000D40B3">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2784E07C" w14:textId="77777777" w:rsidR="00BB675E" w:rsidRPr="00B92CDB" w:rsidRDefault="00BB675E" w:rsidP="000D40B3">
            <w:pPr>
              <w:ind w:right="46"/>
              <w:jc w:val="center"/>
              <w:rPr>
                <w:rFonts w:ascii="Arial" w:hAnsi="Arial" w:cs="Arial"/>
                <w:color w:val="000000"/>
                <w:sz w:val="21"/>
                <w:szCs w:val="21"/>
              </w:rPr>
            </w:pPr>
            <w:r w:rsidRPr="00B92CDB">
              <w:rPr>
                <w:rFonts w:ascii="Arial" w:hAnsi="Arial" w:cs="Arial"/>
                <w:b/>
                <w:color w:val="000000"/>
                <w:sz w:val="21"/>
                <w:szCs w:val="21"/>
              </w:rPr>
              <w:t>V. LOS CRITERIOS PARA SELECCIONAR LA OFERTA MÁS FAVORABLE</w:t>
            </w:r>
          </w:p>
        </w:tc>
      </w:tr>
    </w:tbl>
    <w:p w14:paraId="6117FB5E" w14:textId="10FBCCF8" w:rsidR="00BB675E" w:rsidRDefault="00BB675E">
      <w:pPr>
        <w:rPr>
          <w:rFonts w:ascii="Arial" w:hAnsi="Arial" w:cs="Arial"/>
        </w:rPr>
      </w:pPr>
    </w:p>
    <w:p w14:paraId="10745C5B" w14:textId="77777777" w:rsidR="00BB675E" w:rsidRPr="00B92CDB" w:rsidRDefault="00BB675E" w:rsidP="00BB675E">
      <w:pPr>
        <w:tabs>
          <w:tab w:val="left" w:pos="732"/>
          <w:tab w:val="center" w:pos="5056"/>
          <w:tab w:val="right" w:pos="9308"/>
        </w:tabs>
        <w:autoSpaceDE w:val="0"/>
        <w:jc w:val="both"/>
        <w:rPr>
          <w:rFonts w:ascii="Arial" w:hAnsi="Arial" w:cs="Arial"/>
          <w:sz w:val="21"/>
          <w:szCs w:val="21"/>
        </w:rPr>
      </w:pPr>
      <w:r w:rsidRPr="00B92CDB">
        <w:rPr>
          <w:rFonts w:ascii="Arial" w:hAnsi="Arial" w:cs="Arial"/>
          <w:sz w:val="21"/>
          <w:szCs w:val="21"/>
        </w:rPr>
        <w:t>Para la selección del asociado, se tuvo en cuenta lo establecido en el Decreto 092 de 2017, esto en consonancia con lo preceptuado en el artículo 355 de la carta política, así:</w:t>
      </w:r>
    </w:p>
    <w:p w14:paraId="5B07DBA2" w14:textId="77777777" w:rsidR="00BB675E" w:rsidRPr="00B92CDB" w:rsidRDefault="00BB675E" w:rsidP="00BB675E">
      <w:pPr>
        <w:tabs>
          <w:tab w:val="left" w:pos="732"/>
          <w:tab w:val="center" w:pos="5056"/>
          <w:tab w:val="right" w:pos="9308"/>
        </w:tabs>
        <w:autoSpaceDE w:val="0"/>
        <w:jc w:val="both"/>
        <w:rPr>
          <w:rFonts w:ascii="Arial" w:hAnsi="Arial" w:cs="Arial"/>
          <w:sz w:val="21"/>
          <w:szCs w:val="21"/>
        </w:rPr>
      </w:pPr>
    </w:p>
    <w:p w14:paraId="5781C81E" w14:textId="77777777" w:rsidR="00BB675E" w:rsidRPr="00B92CDB" w:rsidRDefault="00BB675E" w:rsidP="00BB675E">
      <w:pPr>
        <w:tabs>
          <w:tab w:val="left" w:pos="732"/>
          <w:tab w:val="center" w:pos="5056"/>
          <w:tab w:val="right" w:pos="9308"/>
        </w:tabs>
        <w:autoSpaceDE w:val="0"/>
        <w:jc w:val="both"/>
        <w:rPr>
          <w:rFonts w:ascii="Arial" w:hAnsi="Arial" w:cs="Arial"/>
          <w:b/>
          <w:sz w:val="21"/>
          <w:szCs w:val="21"/>
        </w:rPr>
      </w:pPr>
      <w:r w:rsidRPr="00B92CDB">
        <w:rPr>
          <w:rFonts w:ascii="Arial" w:hAnsi="Arial" w:cs="Arial"/>
          <w:b/>
          <w:sz w:val="21"/>
          <w:szCs w:val="21"/>
        </w:rPr>
        <w:t>5.1. CUMPLIMIENTO DE CONDICIONES LEGALES:</w:t>
      </w:r>
    </w:p>
    <w:p w14:paraId="28E700D0" w14:textId="77777777" w:rsidR="00BB675E" w:rsidRPr="00B92CDB" w:rsidRDefault="00BB675E" w:rsidP="00BB675E">
      <w:pPr>
        <w:tabs>
          <w:tab w:val="left" w:pos="732"/>
          <w:tab w:val="center" w:pos="5056"/>
          <w:tab w:val="right" w:pos="9308"/>
        </w:tabs>
        <w:autoSpaceDE w:val="0"/>
        <w:jc w:val="both"/>
        <w:rPr>
          <w:rFonts w:ascii="Arial" w:hAnsi="Arial" w:cs="Arial"/>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06"/>
        <w:gridCol w:w="2253"/>
        <w:gridCol w:w="2010"/>
        <w:gridCol w:w="1970"/>
      </w:tblGrid>
      <w:tr w:rsidR="00316E3E" w:rsidRPr="00B92CDB" w14:paraId="3DD155A9" w14:textId="77777777" w:rsidTr="00316E3E">
        <w:trPr>
          <w:jc w:val="center"/>
        </w:trPr>
        <w:tc>
          <w:tcPr>
            <w:tcW w:w="312" w:type="pct"/>
            <w:shd w:val="clear" w:color="auto" w:fill="DEEAF6" w:themeFill="accent5" w:themeFillTint="33"/>
            <w:vAlign w:val="center"/>
          </w:tcPr>
          <w:p w14:paraId="29B8E506"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w:t>
            </w:r>
          </w:p>
        </w:tc>
        <w:tc>
          <w:tcPr>
            <w:tcW w:w="1559" w:type="pct"/>
            <w:shd w:val="clear" w:color="auto" w:fill="DEEAF6" w:themeFill="accent5" w:themeFillTint="33"/>
            <w:vAlign w:val="center"/>
          </w:tcPr>
          <w:p w14:paraId="3536D3A6"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CRITERIO</w:t>
            </w:r>
          </w:p>
        </w:tc>
        <w:tc>
          <w:tcPr>
            <w:tcW w:w="3129" w:type="pct"/>
            <w:gridSpan w:val="3"/>
            <w:shd w:val="clear" w:color="auto" w:fill="DEEAF6" w:themeFill="accent5" w:themeFillTint="33"/>
            <w:vAlign w:val="center"/>
          </w:tcPr>
          <w:p w14:paraId="13625130"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VALORACIÓN</w:t>
            </w:r>
          </w:p>
        </w:tc>
      </w:tr>
      <w:tr w:rsidR="00316E3E" w:rsidRPr="00B92CDB" w14:paraId="3DD76530" w14:textId="77777777" w:rsidTr="00316E3E">
        <w:trPr>
          <w:jc w:val="center"/>
        </w:trPr>
        <w:tc>
          <w:tcPr>
            <w:tcW w:w="312" w:type="pct"/>
            <w:vAlign w:val="center"/>
          </w:tcPr>
          <w:p w14:paraId="22D00937"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1</w:t>
            </w:r>
          </w:p>
        </w:tc>
        <w:tc>
          <w:tcPr>
            <w:tcW w:w="1559" w:type="pct"/>
            <w:shd w:val="clear" w:color="auto" w:fill="auto"/>
            <w:vAlign w:val="center"/>
          </w:tcPr>
          <w:p w14:paraId="21FE4E23"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NATURALEZA JURÍDICA</w:t>
            </w:r>
          </w:p>
        </w:tc>
        <w:tc>
          <w:tcPr>
            <w:tcW w:w="3129" w:type="pct"/>
            <w:gridSpan w:val="3"/>
            <w:shd w:val="clear" w:color="auto" w:fill="auto"/>
            <w:vAlign w:val="center"/>
          </w:tcPr>
          <w:p w14:paraId="34084F4F"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 xml:space="preserve">Debe acreditar mediante certificado de existencia y representación legal o su documento equivalente ser persona jurídica de derecho privado, sin ánimo de lucro, con fecha de </w:t>
            </w:r>
            <w:r w:rsidRPr="00B92CDB">
              <w:rPr>
                <w:rFonts w:ascii="Arial" w:eastAsia="Times New Roman" w:hAnsi="Arial" w:cs="Arial"/>
                <w:bCs/>
                <w:iCs/>
                <w:color w:val="000000"/>
                <w:sz w:val="21"/>
                <w:szCs w:val="21"/>
                <w:lang w:val="es-ES_tradnl"/>
              </w:rPr>
              <w:lastRenderedPageBreak/>
              <w:t>expedición no mayor a 30 días a la fecha de cierre del presente proceso competitivo.</w:t>
            </w:r>
          </w:p>
        </w:tc>
      </w:tr>
      <w:tr w:rsidR="00316E3E" w:rsidRPr="00B92CDB" w14:paraId="7E4B9A7A" w14:textId="77777777" w:rsidTr="00316E3E">
        <w:trPr>
          <w:jc w:val="center"/>
        </w:trPr>
        <w:tc>
          <w:tcPr>
            <w:tcW w:w="312" w:type="pct"/>
            <w:vAlign w:val="center"/>
          </w:tcPr>
          <w:p w14:paraId="0B51B3F7"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lastRenderedPageBreak/>
              <w:t>2</w:t>
            </w:r>
          </w:p>
        </w:tc>
        <w:tc>
          <w:tcPr>
            <w:tcW w:w="1559" w:type="pct"/>
            <w:shd w:val="clear" w:color="auto" w:fill="auto"/>
            <w:vAlign w:val="center"/>
          </w:tcPr>
          <w:p w14:paraId="5871AFD2"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TIEMPO MINIMO DE CONSTITUCIÓN DE LA PERSONA JURÍDICA DE DERECHO PRIVADO SIN ANIMO DE LUCRO</w:t>
            </w:r>
          </w:p>
        </w:tc>
        <w:tc>
          <w:tcPr>
            <w:tcW w:w="3129" w:type="pct"/>
            <w:gridSpan w:val="3"/>
            <w:shd w:val="clear" w:color="auto" w:fill="auto"/>
            <w:vAlign w:val="center"/>
          </w:tcPr>
          <w:p w14:paraId="1C72E1C2"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 xml:space="preserve">El asociado deberá acreditar mediante certificado de existencia y representación legal o documento equivalente que cuenta con mínimo </w:t>
            </w:r>
            <w:r w:rsidRPr="00B92CDB">
              <w:rPr>
                <w:rFonts w:ascii="Arial" w:hAnsi="Arial" w:cs="Arial"/>
                <w:bCs/>
                <w:color w:val="00B0F0"/>
                <w:sz w:val="21"/>
                <w:szCs w:val="21"/>
              </w:rPr>
              <w:t>XXXX</w:t>
            </w:r>
            <w:r w:rsidRPr="00B92CDB">
              <w:rPr>
                <w:rFonts w:ascii="Arial" w:eastAsia="Times New Roman" w:hAnsi="Arial" w:cs="Arial"/>
                <w:bCs/>
                <w:iCs/>
                <w:color w:val="000000"/>
                <w:sz w:val="21"/>
                <w:szCs w:val="21"/>
                <w:lang w:val="es-ES_tradnl"/>
              </w:rPr>
              <w:t xml:space="preserve"> años de constitución como persona jurídica de derecho privado sin ánimo de lucro.</w:t>
            </w:r>
          </w:p>
        </w:tc>
      </w:tr>
      <w:tr w:rsidR="00316E3E" w:rsidRPr="00B92CDB" w14:paraId="77728DEA" w14:textId="77777777" w:rsidTr="00316E3E">
        <w:trPr>
          <w:jc w:val="center"/>
        </w:trPr>
        <w:tc>
          <w:tcPr>
            <w:tcW w:w="312" w:type="pct"/>
            <w:vAlign w:val="center"/>
          </w:tcPr>
          <w:p w14:paraId="357233B5"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3</w:t>
            </w:r>
          </w:p>
        </w:tc>
        <w:tc>
          <w:tcPr>
            <w:tcW w:w="1559" w:type="pct"/>
            <w:shd w:val="clear" w:color="auto" w:fill="auto"/>
            <w:vAlign w:val="center"/>
          </w:tcPr>
          <w:p w14:paraId="7936641E"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CORRESPONDENCIA DEL OBJETO SOCIAL</w:t>
            </w:r>
            <w:r>
              <w:rPr>
                <w:rFonts w:ascii="Arial" w:eastAsia="Times New Roman" w:hAnsi="Arial" w:cs="Arial"/>
                <w:b/>
                <w:bCs/>
                <w:iCs/>
                <w:color w:val="000000"/>
                <w:sz w:val="21"/>
                <w:szCs w:val="21"/>
                <w:lang w:val="es-ES_tradnl"/>
              </w:rPr>
              <w:t xml:space="preserve"> Y RECONOCIDA IDONEIDAD</w:t>
            </w:r>
          </w:p>
        </w:tc>
        <w:tc>
          <w:tcPr>
            <w:tcW w:w="3129" w:type="pct"/>
            <w:gridSpan w:val="3"/>
            <w:shd w:val="clear" w:color="auto" w:fill="auto"/>
            <w:vAlign w:val="center"/>
          </w:tcPr>
          <w:p w14:paraId="36ABCA09" w14:textId="77777777" w:rsidR="00316E3E" w:rsidRPr="00B92CDB" w:rsidRDefault="00316E3E" w:rsidP="00316E3E">
            <w:pPr>
              <w:jc w:val="center"/>
              <w:rPr>
                <w:rFonts w:ascii="Arial" w:hAnsi="Arial" w:cs="Arial"/>
                <w:bCs/>
                <w:color w:val="00B0F0"/>
                <w:sz w:val="21"/>
                <w:szCs w:val="21"/>
              </w:rPr>
            </w:pPr>
            <w:r w:rsidRPr="00B92CDB">
              <w:rPr>
                <w:rFonts w:ascii="Arial" w:eastAsia="Times New Roman" w:hAnsi="Arial" w:cs="Arial"/>
                <w:bCs/>
                <w:iCs/>
                <w:color w:val="000000"/>
                <w:sz w:val="21"/>
                <w:szCs w:val="21"/>
                <w:lang w:val="es-ES_tradnl"/>
              </w:rPr>
              <w:t xml:space="preserve">El asociado deberá acreditar mediante certificado de existencia y representación legal </w:t>
            </w:r>
            <w:r>
              <w:rPr>
                <w:rFonts w:ascii="Arial" w:eastAsia="Times New Roman" w:hAnsi="Arial" w:cs="Arial"/>
                <w:bCs/>
                <w:iCs/>
                <w:color w:val="000000"/>
                <w:sz w:val="21"/>
                <w:szCs w:val="21"/>
                <w:lang w:val="es-ES_tradnl"/>
              </w:rPr>
              <w:t xml:space="preserve">y estatutos </w:t>
            </w:r>
            <w:r w:rsidRPr="00B92CDB">
              <w:rPr>
                <w:rFonts w:ascii="Arial" w:eastAsia="Times New Roman" w:hAnsi="Arial" w:cs="Arial"/>
                <w:bCs/>
                <w:iCs/>
                <w:color w:val="000000"/>
                <w:sz w:val="21"/>
                <w:szCs w:val="21"/>
                <w:lang w:val="es-ES_tradnl"/>
              </w:rPr>
              <w:t xml:space="preserve">o documento equivalente que el objeto social debe comprender actividades tendientes al </w:t>
            </w:r>
            <w:r w:rsidRPr="00B92CDB">
              <w:rPr>
                <w:rFonts w:ascii="Arial" w:hAnsi="Arial" w:cs="Arial"/>
                <w:bCs/>
                <w:color w:val="00B0F0"/>
                <w:sz w:val="21"/>
                <w:szCs w:val="21"/>
              </w:rPr>
              <w:t>XXXXXXXXXXXXXXXXX</w:t>
            </w:r>
          </w:p>
        </w:tc>
      </w:tr>
      <w:tr w:rsidR="00316E3E" w:rsidRPr="00B92CDB" w14:paraId="3B687625" w14:textId="77777777" w:rsidTr="00316E3E">
        <w:trPr>
          <w:jc w:val="center"/>
        </w:trPr>
        <w:tc>
          <w:tcPr>
            <w:tcW w:w="312" w:type="pct"/>
            <w:vMerge w:val="restart"/>
            <w:vAlign w:val="center"/>
          </w:tcPr>
          <w:p w14:paraId="00BB3143"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4</w:t>
            </w:r>
          </w:p>
        </w:tc>
        <w:tc>
          <w:tcPr>
            <w:tcW w:w="1559" w:type="pct"/>
            <w:vMerge w:val="restart"/>
            <w:shd w:val="clear" w:color="auto" w:fill="auto"/>
            <w:vAlign w:val="center"/>
          </w:tcPr>
          <w:p w14:paraId="285D9682"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PERSONAL MINÍMO DE LA ENTIDAD SIN ANIMO DE LUCRO</w:t>
            </w:r>
          </w:p>
          <w:p w14:paraId="2963B16D" w14:textId="77777777" w:rsidR="00316E3E" w:rsidRPr="00B92CDB" w:rsidRDefault="00316E3E" w:rsidP="00316E3E">
            <w:pPr>
              <w:jc w:val="center"/>
              <w:rPr>
                <w:rFonts w:ascii="Arial" w:eastAsia="Times New Roman" w:hAnsi="Arial" w:cs="Arial"/>
                <w:b/>
                <w:bCs/>
                <w:iCs/>
                <w:color w:val="000000"/>
                <w:sz w:val="21"/>
                <w:szCs w:val="21"/>
                <w:lang w:val="es-ES_tradnl"/>
              </w:rPr>
            </w:pPr>
          </w:p>
          <w:p w14:paraId="709A6A6A"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DILIGENCIAR FORMATO 5.</w:t>
            </w:r>
          </w:p>
        </w:tc>
        <w:tc>
          <w:tcPr>
            <w:tcW w:w="3129" w:type="pct"/>
            <w:gridSpan w:val="3"/>
            <w:shd w:val="clear" w:color="auto" w:fill="auto"/>
            <w:vAlign w:val="center"/>
          </w:tcPr>
          <w:p w14:paraId="6EF15576"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La ESAL deberá contar con el siguiente equipo:</w:t>
            </w:r>
          </w:p>
        </w:tc>
      </w:tr>
      <w:tr w:rsidR="00316E3E" w:rsidRPr="00B92CDB" w14:paraId="7430A596" w14:textId="77777777" w:rsidTr="00316E3E">
        <w:trPr>
          <w:jc w:val="center"/>
        </w:trPr>
        <w:tc>
          <w:tcPr>
            <w:tcW w:w="312" w:type="pct"/>
            <w:vMerge/>
            <w:vAlign w:val="center"/>
          </w:tcPr>
          <w:p w14:paraId="31894109" w14:textId="77777777" w:rsidR="00316E3E" w:rsidRPr="00B92CDB" w:rsidRDefault="00316E3E" w:rsidP="00316E3E">
            <w:pPr>
              <w:jc w:val="center"/>
              <w:rPr>
                <w:rFonts w:ascii="Arial" w:eastAsia="Times New Roman" w:hAnsi="Arial" w:cs="Arial"/>
                <w:b/>
                <w:bCs/>
                <w:iCs/>
                <w:color w:val="000000"/>
                <w:sz w:val="21"/>
                <w:szCs w:val="21"/>
                <w:lang w:val="es-ES_tradnl"/>
              </w:rPr>
            </w:pPr>
          </w:p>
        </w:tc>
        <w:tc>
          <w:tcPr>
            <w:tcW w:w="1559" w:type="pct"/>
            <w:vMerge/>
            <w:shd w:val="clear" w:color="auto" w:fill="auto"/>
            <w:vAlign w:val="center"/>
          </w:tcPr>
          <w:p w14:paraId="7990B6B4" w14:textId="77777777" w:rsidR="00316E3E" w:rsidRPr="00B92CDB" w:rsidRDefault="00316E3E" w:rsidP="00316E3E">
            <w:pPr>
              <w:jc w:val="center"/>
              <w:rPr>
                <w:rFonts w:ascii="Arial" w:eastAsia="Times New Roman" w:hAnsi="Arial" w:cs="Arial"/>
                <w:b/>
                <w:bCs/>
                <w:iCs/>
                <w:color w:val="000000"/>
                <w:sz w:val="21"/>
                <w:szCs w:val="21"/>
                <w:lang w:val="es-ES_tradnl"/>
              </w:rPr>
            </w:pPr>
          </w:p>
        </w:tc>
        <w:tc>
          <w:tcPr>
            <w:tcW w:w="1131" w:type="pct"/>
            <w:shd w:val="clear" w:color="auto" w:fill="auto"/>
            <w:vAlign w:val="center"/>
          </w:tcPr>
          <w:p w14:paraId="3FBE1FAF" w14:textId="77777777" w:rsidR="00316E3E" w:rsidRPr="00B92CDB" w:rsidRDefault="00316E3E" w:rsidP="00316E3E">
            <w:pPr>
              <w:jc w:val="center"/>
              <w:rPr>
                <w:rFonts w:ascii="Arial" w:hAnsi="Arial" w:cs="Arial"/>
                <w:bCs/>
                <w:color w:val="00B0F0"/>
                <w:sz w:val="21"/>
                <w:szCs w:val="21"/>
              </w:rPr>
            </w:pPr>
            <w:r w:rsidRPr="00B92CDB">
              <w:rPr>
                <w:rFonts w:ascii="Arial" w:hAnsi="Arial" w:cs="Arial"/>
                <w:bCs/>
                <w:color w:val="00B0F0"/>
                <w:sz w:val="21"/>
                <w:szCs w:val="21"/>
              </w:rPr>
              <w:t>(Cargo a desempeñar dentro del proyecto):</w:t>
            </w:r>
          </w:p>
          <w:p w14:paraId="7BD265FF"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XXXXXXXXXXXXX</w:t>
            </w:r>
          </w:p>
        </w:tc>
        <w:tc>
          <w:tcPr>
            <w:tcW w:w="1009" w:type="pct"/>
            <w:shd w:val="clear" w:color="auto" w:fill="auto"/>
            <w:vAlign w:val="center"/>
          </w:tcPr>
          <w:p w14:paraId="519FD747" w14:textId="77777777" w:rsidR="00316E3E" w:rsidRPr="00B92CDB" w:rsidRDefault="00316E3E" w:rsidP="00316E3E">
            <w:pPr>
              <w:jc w:val="center"/>
              <w:rPr>
                <w:rFonts w:ascii="Arial" w:hAnsi="Arial" w:cs="Arial"/>
                <w:bCs/>
                <w:color w:val="00B0F0"/>
                <w:sz w:val="21"/>
                <w:szCs w:val="21"/>
              </w:rPr>
            </w:pPr>
            <w:r w:rsidRPr="00B92CDB">
              <w:rPr>
                <w:rFonts w:ascii="Arial" w:hAnsi="Arial" w:cs="Arial"/>
                <w:bCs/>
                <w:color w:val="00B0F0"/>
                <w:sz w:val="21"/>
                <w:szCs w:val="21"/>
              </w:rPr>
              <w:t>Perfil: XXXXXXXXX</w:t>
            </w:r>
          </w:p>
        </w:tc>
        <w:tc>
          <w:tcPr>
            <w:tcW w:w="990" w:type="pct"/>
            <w:shd w:val="clear" w:color="auto" w:fill="auto"/>
            <w:vAlign w:val="center"/>
          </w:tcPr>
          <w:p w14:paraId="7C12B181"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Experiencia: XXXXXXXXXXX</w:t>
            </w:r>
          </w:p>
        </w:tc>
      </w:tr>
      <w:tr w:rsidR="00316E3E" w:rsidRPr="00B92CDB" w14:paraId="20C044DA" w14:textId="77777777" w:rsidTr="00316E3E">
        <w:trPr>
          <w:jc w:val="center"/>
        </w:trPr>
        <w:tc>
          <w:tcPr>
            <w:tcW w:w="312" w:type="pct"/>
            <w:vMerge/>
            <w:vAlign w:val="center"/>
          </w:tcPr>
          <w:p w14:paraId="094D51EC" w14:textId="77777777" w:rsidR="00316E3E" w:rsidRPr="00B92CDB" w:rsidRDefault="00316E3E" w:rsidP="00316E3E">
            <w:pPr>
              <w:jc w:val="center"/>
              <w:rPr>
                <w:rFonts w:ascii="Arial" w:eastAsia="Times New Roman" w:hAnsi="Arial" w:cs="Arial"/>
                <w:b/>
                <w:bCs/>
                <w:iCs/>
                <w:color w:val="000000"/>
                <w:sz w:val="21"/>
                <w:szCs w:val="21"/>
                <w:lang w:val="es-ES_tradnl"/>
              </w:rPr>
            </w:pPr>
          </w:p>
        </w:tc>
        <w:tc>
          <w:tcPr>
            <w:tcW w:w="1559" w:type="pct"/>
            <w:vMerge/>
            <w:shd w:val="clear" w:color="auto" w:fill="auto"/>
            <w:vAlign w:val="center"/>
          </w:tcPr>
          <w:p w14:paraId="764C89E5" w14:textId="77777777" w:rsidR="00316E3E" w:rsidRPr="00B92CDB" w:rsidRDefault="00316E3E" w:rsidP="00316E3E">
            <w:pPr>
              <w:jc w:val="center"/>
              <w:rPr>
                <w:rFonts w:ascii="Arial" w:eastAsia="Times New Roman" w:hAnsi="Arial" w:cs="Arial"/>
                <w:b/>
                <w:bCs/>
                <w:iCs/>
                <w:color w:val="000000"/>
                <w:sz w:val="21"/>
                <w:szCs w:val="21"/>
                <w:lang w:val="es-ES_tradnl"/>
              </w:rPr>
            </w:pPr>
          </w:p>
        </w:tc>
        <w:tc>
          <w:tcPr>
            <w:tcW w:w="1131" w:type="pct"/>
            <w:shd w:val="clear" w:color="auto" w:fill="auto"/>
            <w:vAlign w:val="center"/>
          </w:tcPr>
          <w:p w14:paraId="71531B1D" w14:textId="77777777" w:rsidR="00316E3E" w:rsidRPr="00B92CDB" w:rsidRDefault="00316E3E" w:rsidP="00316E3E">
            <w:pPr>
              <w:jc w:val="center"/>
              <w:rPr>
                <w:rFonts w:ascii="Arial" w:hAnsi="Arial" w:cs="Arial"/>
                <w:bCs/>
                <w:color w:val="00B0F0"/>
                <w:sz w:val="21"/>
                <w:szCs w:val="21"/>
              </w:rPr>
            </w:pPr>
            <w:r w:rsidRPr="00B92CDB">
              <w:rPr>
                <w:rFonts w:ascii="Arial" w:hAnsi="Arial" w:cs="Arial"/>
                <w:bCs/>
                <w:color w:val="00B0F0"/>
                <w:sz w:val="21"/>
                <w:szCs w:val="21"/>
              </w:rPr>
              <w:t>(Cargo a desempeñar dentro del proyecto):</w:t>
            </w:r>
          </w:p>
          <w:p w14:paraId="1C440A5E"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XXXXXXXXXXXXX</w:t>
            </w:r>
          </w:p>
        </w:tc>
        <w:tc>
          <w:tcPr>
            <w:tcW w:w="1009" w:type="pct"/>
            <w:shd w:val="clear" w:color="auto" w:fill="auto"/>
            <w:vAlign w:val="center"/>
          </w:tcPr>
          <w:p w14:paraId="794E8219"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Perfil: XXXXXXXXX</w:t>
            </w:r>
          </w:p>
        </w:tc>
        <w:tc>
          <w:tcPr>
            <w:tcW w:w="990" w:type="pct"/>
            <w:shd w:val="clear" w:color="auto" w:fill="auto"/>
            <w:vAlign w:val="center"/>
          </w:tcPr>
          <w:p w14:paraId="53E20400"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Experiencia: XXXXXXXXXXX</w:t>
            </w:r>
          </w:p>
        </w:tc>
      </w:tr>
      <w:tr w:rsidR="00316E3E" w:rsidRPr="00B92CDB" w14:paraId="30D23FDC" w14:textId="77777777" w:rsidTr="00316E3E">
        <w:trPr>
          <w:jc w:val="center"/>
        </w:trPr>
        <w:tc>
          <w:tcPr>
            <w:tcW w:w="312" w:type="pct"/>
            <w:vAlign w:val="center"/>
          </w:tcPr>
          <w:p w14:paraId="0B1E124D"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5</w:t>
            </w:r>
          </w:p>
        </w:tc>
        <w:tc>
          <w:tcPr>
            <w:tcW w:w="1559" w:type="pct"/>
            <w:shd w:val="clear" w:color="auto" w:fill="auto"/>
            <w:vAlign w:val="center"/>
          </w:tcPr>
          <w:p w14:paraId="1BB0C2CE"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EXPERIENCIA DE LA ESAL</w:t>
            </w:r>
          </w:p>
          <w:p w14:paraId="672E2077" w14:textId="77777777" w:rsidR="00316E3E" w:rsidRPr="00B92CDB" w:rsidRDefault="00316E3E" w:rsidP="00316E3E">
            <w:pPr>
              <w:jc w:val="center"/>
              <w:rPr>
                <w:rFonts w:ascii="Arial" w:eastAsia="Times New Roman" w:hAnsi="Arial" w:cs="Arial"/>
                <w:b/>
                <w:bCs/>
                <w:iCs/>
                <w:color w:val="000000"/>
                <w:sz w:val="21"/>
                <w:szCs w:val="21"/>
                <w:lang w:val="es-ES_tradnl"/>
              </w:rPr>
            </w:pPr>
          </w:p>
          <w:p w14:paraId="6FA067F1"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hAnsi="Arial" w:cs="Arial"/>
                <w:bCs/>
                <w:color w:val="00B0F0"/>
                <w:sz w:val="21"/>
                <w:szCs w:val="21"/>
              </w:rPr>
              <w:t>DILIGENCIAR FORMATO 6</w:t>
            </w:r>
          </w:p>
        </w:tc>
        <w:tc>
          <w:tcPr>
            <w:tcW w:w="3129" w:type="pct"/>
            <w:gridSpan w:val="3"/>
            <w:shd w:val="clear" w:color="auto" w:fill="auto"/>
            <w:vAlign w:val="center"/>
          </w:tcPr>
          <w:p w14:paraId="77C08C46"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 xml:space="preserve">El Asociado deberá demostrar mediante la presentación de máximo </w:t>
            </w:r>
            <w:r w:rsidRPr="00B92CDB">
              <w:rPr>
                <w:rFonts w:ascii="Arial" w:hAnsi="Arial" w:cs="Arial"/>
                <w:bCs/>
                <w:color w:val="00B0F0"/>
                <w:sz w:val="21"/>
                <w:szCs w:val="21"/>
              </w:rPr>
              <w:t>XXXXXXXXX</w:t>
            </w:r>
            <w:r w:rsidRPr="00B92CDB">
              <w:rPr>
                <w:rFonts w:ascii="Arial" w:eastAsia="Times New Roman" w:hAnsi="Arial" w:cs="Arial"/>
                <w:bCs/>
                <w:iCs/>
                <w:color w:val="000000"/>
                <w:sz w:val="21"/>
                <w:szCs w:val="21"/>
                <w:lang w:val="es-ES_tradnl"/>
              </w:rPr>
              <w:t xml:space="preserve"> certificados contractuales o actas de liquidación debidamente expedidas por su contratante, la ejecución satisfactoria de proyectos de </w:t>
            </w:r>
            <w:r w:rsidRPr="00B92CDB">
              <w:rPr>
                <w:rFonts w:ascii="Arial" w:hAnsi="Arial" w:cs="Arial"/>
                <w:bCs/>
                <w:color w:val="00B0F0"/>
                <w:sz w:val="21"/>
                <w:szCs w:val="21"/>
              </w:rPr>
              <w:t>XXXXXXXXX</w:t>
            </w:r>
          </w:p>
        </w:tc>
      </w:tr>
      <w:tr w:rsidR="00316E3E" w:rsidRPr="00B92CDB" w14:paraId="09DCC316" w14:textId="77777777" w:rsidTr="00316E3E">
        <w:trPr>
          <w:jc w:val="center"/>
        </w:trPr>
        <w:tc>
          <w:tcPr>
            <w:tcW w:w="312" w:type="pct"/>
            <w:vAlign w:val="center"/>
          </w:tcPr>
          <w:p w14:paraId="0CE89A17"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6</w:t>
            </w:r>
          </w:p>
        </w:tc>
        <w:tc>
          <w:tcPr>
            <w:tcW w:w="1559" w:type="pct"/>
            <w:shd w:val="clear" w:color="auto" w:fill="auto"/>
            <w:vAlign w:val="center"/>
          </w:tcPr>
          <w:p w14:paraId="526C1C8D"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REPUTACIÓN</w:t>
            </w:r>
          </w:p>
        </w:tc>
        <w:tc>
          <w:tcPr>
            <w:tcW w:w="3129" w:type="pct"/>
            <w:gridSpan w:val="3"/>
            <w:shd w:val="clear" w:color="auto" w:fill="auto"/>
            <w:vAlign w:val="center"/>
          </w:tcPr>
          <w:p w14:paraId="18902FE8"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Para determinar la reputación, la ESAL deberá demostrar:</w:t>
            </w:r>
          </w:p>
          <w:p w14:paraId="6E8A9339" w14:textId="77777777" w:rsidR="00316E3E" w:rsidRPr="00B92CDB" w:rsidRDefault="00316E3E" w:rsidP="00316E3E">
            <w:pPr>
              <w:jc w:val="center"/>
              <w:rPr>
                <w:rFonts w:ascii="Arial" w:eastAsia="Times New Roman" w:hAnsi="Arial" w:cs="Arial"/>
                <w:bCs/>
                <w:iCs/>
                <w:color w:val="000000"/>
                <w:sz w:val="21"/>
                <w:szCs w:val="21"/>
                <w:lang w:val="es-ES_tradnl"/>
              </w:rPr>
            </w:pPr>
          </w:p>
          <w:p w14:paraId="553ED789" w14:textId="77777777" w:rsidR="00316E3E" w:rsidRPr="00B92CDB" w:rsidRDefault="00316E3E" w:rsidP="00316E3E">
            <w:pPr>
              <w:widowControl w:val="0"/>
              <w:numPr>
                <w:ilvl w:val="0"/>
                <w:numId w:val="2"/>
              </w:numPr>
              <w:suppressAutoHyphens/>
              <w:ind w:left="326" w:hanging="283"/>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Antecedentes fiscales del representante legal y de la ESAL expedidos por la Contraloría General de la República.</w:t>
            </w:r>
          </w:p>
          <w:p w14:paraId="66DF76E9" w14:textId="77777777" w:rsidR="00316E3E" w:rsidRPr="00B92CDB" w:rsidRDefault="00316E3E" w:rsidP="00316E3E">
            <w:pPr>
              <w:ind w:left="326"/>
              <w:jc w:val="center"/>
              <w:rPr>
                <w:rFonts w:ascii="Arial" w:eastAsia="Times New Roman" w:hAnsi="Arial" w:cs="Arial"/>
                <w:bCs/>
                <w:iCs/>
                <w:color w:val="000000"/>
                <w:sz w:val="21"/>
                <w:szCs w:val="21"/>
                <w:lang w:val="es-ES_tradnl"/>
              </w:rPr>
            </w:pPr>
          </w:p>
          <w:p w14:paraId="25E1C82D" w14:textId="77777777" w:rsidR="00316E3E" w:rsidRPr="00B92CDB" w:rsidRDefault="00316E3E" w:rsidP="00316E3E">
            <w:pPr>
              <w:widowControl w:val="0"/>
              <w:numPr>
                <w:ilvl w:val="0"/>
                <w:numId w:val="2"/>
              </w:numPr>
              <w:suppressAutoHyphens/>
              <w:ind w:left="326" w:hanging="283"/>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Antecedentes disciplinarios del representante legal y de la ESAL expedidos por la Procuraduría General de la Nación.</w:t>
            </w:r>
          </w:p>
          <w:p w14:paraId="61C91FAB" w14:textId="77777777" w:rsidR="00316E3E" w:rsidRPr="00B92CDB" w:rsidRDefault="00316E3E" w:rsidP="00316E3E">
            <w:pPr>
              <w:pStyle w:val="Prrafodelista"/>
              <w:jc w:val="center"/>
              <w:rPr>
                <w:rFonts w:ascii="Arial" w:eastAsia="Times New Roman" w:hAnsi="Arial" w:cs="Arial"/>
                <w:bCs/>
                <w:iCs/>
                <w:color w:val="000000"/>
                <w:sz w:val="21"/>
                <w:szCs w:val="21"/>
                <w:lang w:val="es-ES_tradnl"/>
              </w:rPr>
            </w:pPr>
          </w:p>
          <w:p w14:paraId="7BD0BB3C" w14:textId="77777777" w:rsidR="00316E3E" w:rsidRPr="00B92CDB" w:rsidRDefault="00316E3E" w:rsidP="00316E3E">
            <w:pPr>
              <w:widowControl w:val="0"/>
              <w:numPr>
                <w:ilvl w:val="0"/>
                <w:numId w:val="2"/>
              </w:numPr>
              <w:suppressAutoHyphens/>
              <w:ind w:left="326" w:hanging="283"/>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Antecedentes disciplinarios expedidos por la Personería de Bogotá del representante legal de la ESAL.</w:t>
            </w:r>
          </w:p>
          <w:p w14:paraId="11ABDE04" w14:textId="77777777" w:rsidR="00316E3E" w:rsidRPr="00B92CDB" w:rsidRDefault="00316E3E" w:rsidP="00316E3E">
            <w:pPr>
              <w:pStyle w:val="Prrafodelista"/>
              <w:jc w:val="center"/>
              <w:rPr>
                <w:rFonts w:ascii="Arial" w:eastAsia="Times New Roman" w:hAnsi="Arial" w:cs="Arial"/>
                <w:bCs/>
                <w:iCs/>
                <w:color w:val="000000"/>
                <w:sz w:val="21"/>
                <w:szCs w:val="21"/>
                <w:lang w:val="es-ES_tradnl"/>
              </w:rPr>
            </w:pPr>
          </w:p>
          <w:p w14:paraId="0971049E" w14:textId="77777777" w:rsidR="00316E3E" w:rsidRPr="00B92CDB" w:rsidRDefault="00316E3E" w:rsidP="00316E3E">
            <w:pPr>
              <w:widowControl w:val="0"/>
              <w:numPr>
                <w:ilvl w:val="0"/>
                <w:numId w:val="2"/>
              </w:numPr>
              <w:suppressAutoHyphens/>
              <w:ind w:left="326" w:hanging="283"/>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Antecedentes judiciales del representante legal expedidos por la Policía Nacional.</w:t>
            </w:r>
          </w:p>
          <w:p w14:paraId="4FCAC79C" w14:textId="77777777" w:rsidR="00316E3E" w:rsidRPr="00B92CDB" w:rsidRDefault="00316E3E" w:rsidP="00316E3E">
            <w:pPr>
              <w:pStyle w:val="Prrafodelista"/>
              <w:jc w:val="center"/>
              <w:rPr>
                <w:rFonts w:ascii="Arial" w:eastAsia="Times New Roman" w:hAnsi="Arial" w:cs="Arial"/>
                <w:bCs/>
                <w:iCs/>
                <w:color w:val="000000"/>
                <w:sz w:val="21"/>
                <w:szCs w:val="21"/>
                <w:lang w:val="es-ES_tradnl"/>
              </w:rPr>
            </w:pPr>
          </w:p>
          <w:p w14:paraId="31589DF0" w14:textId="77777777" w:rsidR="00316E3E" w:rsidRPr="00B92CDB" w:rsidRDefault="00316E3E" w:rsidP="00316E3E">
            <w:pPr>
              <w:widowControl w:val="0"/>
              <w:numPr>
                <w:ilvl w:val="0"/>
                <w:numId w:val="2"/>
              </w:numPr>
              <w:suppressAutoHyphens/>
              <w:ind w:left="326" w:hanging="283"/>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Certificado de antecedentes de medidas correctivas del representante legal expedidos por la Policía Nacional.</w:t>
            </w:r>
          </w:p>
          <w:p w14:paraId="2FAFDA1A" w14:textId="77777777" w:rsidR="00316E3E" w:rsidRPr="00B92CDB" w:rsidRDefault="00316E3E" w:rsidP="00316E3E">
            <w:pPr>
              <w:pStyle w:val="Prrafodelista"/>
              <w:jc w:val="center"/>
              <w:rPr>
                <w:rFonts w:ascii="Arial" w:eastAsia="Times New Roman" w:hAnsi="Arial" w:cs="Arial"/>
                <w:bCs/>
                <w:iCs/>
                <w:color w:val="000000"/>
                <w:sz w:val="21"/>
                <w:szCs w:val="21"/>
                <w:lang w:val="es-ES_tradnl"/>
              </w:rPr>
            </w:pPr>
          </w:p>
          <w:p w14:paraId="084EF017" w14:textId="77777777" w:rsidR="00316E3E" w:rsidRPr="00B92CDB" w:rsidRDefault="00316E3E" w:rsidP="00316E3E">
            <w:pPr>
              <w:widowControl w:val="0"/>
              <w:numPr>
                <w:ilvl w:val="0"/>
                <w:numId w:val="2"/>
              </w:numPr>
              <w:suppressAutoHyphens/>
              <w:ind w:left="326" w:hanging="283"/>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Certificado de inspección y vigilancia expedido por la Secretaria Jurídica Distrital o autoridad competente.</w:t>
            </w:r>
          </w:p>
          <w:p w14:paraId="575D5142" w14:textId="77777777" w:rsidR="00316E3E" w:rsidRPr="00B92CDB" w:rsidRDefault="00316E3E" w:rsidP="00316E3E">
            <w:pPr>
              <w:pStyle w:val="Prrafodelista"/>
              <w:jc w:val="center"/>
              <w:rPr>
                <w:rFonts w:ascii="Arial" w:eastAsia="Times New Roman" w:hAnsi="Arial" w:cs="Arial"/>
                <w:bCs/>
                <w:iCs/>
                <w:color w:val="000000"/>
                <w:sz w:val="21"/>
                <w:szCs w:val="21"/>
                <w:lang w:val="es-ES_tradnl"/>
              </w:rPr>
            </w:pPr>
          </w:p>
          <w:p w14:paraId="320345F1" w14:textId="77777777" w:rsidR="00316E3E" w:rsidRPr="00B92CDB" w:rsidRDefault="00316E3E" w:rsidP="00316E3E">
            <w:pPr>
              <w:jc w:val="both"/>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 xml:space="preserve">El proponente deberá manifestar mediante documento escrito y bajo la gravedad de juramento, que ni los miembros de la junta directiva, así como tampoco los representantes de la ESAL se encuentran incursos en alguna de las categorías de personas políticamente expuestas señaladas en el Decreto 1674 de 2016 durante los últimos dos (2) años o en caso contrario cuales de sus miembros se consideran personas políticamente expuestas. </w:t>
            </w:r>
          </w:p>
          <w:p w14:paraId="429EF6C8" w14:textId="77777777" w:rsidR="00316E3E" w:rsidRPr="00B92CDB" w:rsidRDefault="00316E3E" w:rsidP="00316E3E">
            <w:pPr>
              <w:rPr>
                <w:rFonts w:ascii="Arial" w:hAnsi="Arial" w:cs="Arial"/>
                <w:b/>
                <w:iCs/>
                <w:color w:val="000000"/>
                <w:sz w:val="21"/>
                <w:szCs w:val="21"/>
                <w:lang w:val="es-ES_tradnl"/>
              </w:rPr>
            </w:pPr>
          </w:p>
          <w:p w14:paraId="676E3464" w14:textId="77777777" w:rsidR="00316E3E" w:rsidRPr="00B92CDB" w:rsidRDefault="00316E3E" w:rsidP="00316E3E">
            <w:pPr>
              <w:jc w:val="center"/>
              <w:rPr>
                <w:rFonts w:ascii="Arial" w:eastAsia="Times New Roman" w:hAnsi="Arial" w:cs="Arial"/>
                <w:bCs/>
                <w:iCs/>
                <w:color w:val="000000"/>
                <w:sz w:val="21"/>
                <w:szCs w:val="21"/>
                <w:lang w:val="es-ES_tradnl"/>
              </w:rPr>
            </w:pPr>
            <w:r w:rsidRPr="00B92CDB">
              <w:rPr>
                <w:rFonts w:ascii="Arial" w:hAnsi="Arial" w:cs="Arial"/>
                <w:bCs/>
                <w:color w:val="00B0F0"/>
                <w:sz w:val="21"/>
                <w:szCs w:val="21"/>
              </w:rPr>
              <w:t>DILIGENCIAR FORMATO 7</w:t>
            </w:r>
          </w:p>
        </w:tc>
      </w:tr>
      <w:tr w:rsidR="00316E3E" w:rsidRPr="00B92CDB" w14:paraId="7413B5B6" w14:textId="77777777" w:rsidTr="00316E3E">
        <w:trPr>
          <w:jc w:val="center"/>
        </w:trPr>
        <w:tc>
          <w:tcPr>
            <w:tcW w:w="312" w:type="pct"/>
            <w:vAlign w:val="center"/>
          </w:tcPr>
          <w:p w14:paraId="7534E5E6"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lastRenderedPageBreak/>
              <w:t>7</w:t>
            </w:r>
          </w:p>
        </w:tc>
        <w:tc>
          <w:tcPr>
            <w:tcW w:w="1559" w:type="pct"/>
            <w:shd w:val="clear" w:color="auto" w:fill="auto"/>
            <w:vAlign w:val="center"/>
          </w:tcPr>
          <w:p w14:paraId="0964B0A1" w14:textId="77777777" w:rsidR="00316E3E" w:rsidRPr="00B92CDB" w:rsidRDefault="00316E3E" w:rsidP="00316E3E">
            <w:pPr>
              <w:jc w:val="center"/>
              <w:rPr>
                <w:rFonts w:ascii="Arial" w:eastAsia="Times New Roman" w:hAnsi="Arial" w:cs="Arial"/>
                <w:b/>
                <w:bCs/>
                <w:iCs/>
                <w:color w:val="000000"/>
                <w:sz w:val="21"/>
                <w:szCs w:val="21"/>
                <w:lang w:val="es-ES_tradnl"/>
              </w:rPr>
            </w:pPr>
            <w:r w:rsidRPr="00B92CDB">
              <w:rPr>
                <w:rFonts w:ascii="Arial" w:hAnsi="Arial" w:cs="Arial"/>
                <w:bCs/>
                <w:color w:val="00B0F0"/>
                <w:sz w:val="21"/>
                <w:szCs w:val="21"/>
              </w:rPr>
              <w:t>El área deberá definir los demás requisitos habilitantes</w:t>
            </w:r>
          </w:p>
        </w:tc>
        <w:tc>
          <w:tcPr>
            <w:tcW w:w="3129" w:type="pct"/>
            <w:gridSpan w:val="3"/>
            <w:shd w:val="clear" w:color="auto" w:fill="auto"/>
            <w:vAlign w:val="center"/>
          </w:tcPr>
          <w:p w14:paraId="76D8BE91" w14:textId="77777777" w:rsidR="00316E3E" w:rsidRPr="00B92CDB" w:rsidRDefault="00316E3E" w:rsidP="00316E3E">
            <w:pPr>
              <w:jc w:val="center"/>
              <w:rPr>
                <w:rFonts w:ascii="Arial" w:eastAsia="Times New Roman" w:hAnsi="Arial" w:cs="Arial"/>
                <w:bCs/>
                <w:iCs/>
                <w:color w:val="000000"/>
                <w:sz w:val="21"/>
                <w:szCs w:val="21"/>
                <w:lang w:val="es-ES_tradnl"/>
              </w:rPr>
            </w:pPr>
          </w:p>
        </w:tc>
      </w:tr>
    </w:tbl>
    <w:p w14:paraId="5B633FEB" w14:textId="77777777" w:rsidR="00316E3E" w:rsidRDefault="00316E3E" w:rsidP="00316E3E">
      <w:pPr>
        <w:rPr>
          <w:rFonts w:ascii="Arial" w:hAnsi="Arial" w:cs="Arial"/>
        </w:rPr>
      </w:pPr>
    </w:p>
    <w:p w14:paraId="099802AD" w14:textId="77777777" w:rsidR="00316E3E" w:rsidRPr="00B92CDB" w:rsidRDefault="00316E3E" w:rsidP="00316E3E">
      <w:pPr>
        <w:pStyle w:val="Prrafodelista"/>
        <w:numPr>
          <w:ilvl w:val="0"/>
          <w:numId w:val="6"/>
        </w:numPr>
        <w:jc w:val="both"/>
        <w:rPr>
          <w:rFonts w:ascii="Arial" w:hAnsi="Arial" w:cs="Arial"/>
          <w:sz w:val="21"/>
          <w:szCs w:val="21"/>
        </w:rPr>
      </w:pPr>
      <w:r w:rsidRPr="00B92CDB">
        <w:rPr>
          <w:rFonts w:ascii="Arial" w:hAnsi="Arial" w:cs="Arial"/>
          <w:sz w:val="21"/>
          <w:szCs w:val="21"/>
        </w:rPr>
        <w:t xml:space="preserve">Para acreditar el </w:t>
      </w:r>
      <w:r w:rsidRPr="00B92CDB">
        <w:rPr>
          <w:rFonts w:ascii="Arial" w:hAnsi="Arial" w:cs="Arial"/>
          <w:i/>
          <w:iCs/>
          <w:sz w:val="21"/>
          <w:szCs w:val="21"/>
        </w:rPr>
        <w:t xml:space="preserve">“No. 4 - PERSONAL MINÍMO DE LA ENTIDAD SIN ANIMO DE LUCRO” </w:t>
      </w:r>
      <w:r w:rsidRPr="00B92CDB">
        <w:rPr>
          <w:rFonts w:ascii="Arial" w:hAnsi="Arial" w:cs="Arial"/>
          <w:sz w:val="21"/>
          <w:szCs w:val="21"/>
        </w:rPr>
        <w:t xml:space="preserve">el proponente deberá aportar por cada perfil: </w:t>
      </w:r>
    </w:p>
    <w:p w14:paraId="27AB5455" w14:textId="77777777" w:rsidR="00316E3E" w:rsidRDefault="00316E3E" w:rsidP="00316E3E">
      <w:pPr>
        <w:rPr>
          <w:rFonts w:ascii="Arial" w:hAnsi="Arial" w:cs="Arial"/>
        </w:rPr>
      </w:pPr>
    </w:p>
    <w:p w14:paraId="72CEFE2B" w14:textId="77777777" w:rsidR="00316E3E" w:rsidRPr="00B92CDB" w:rsidRDefault="00316E3E" w:rsidP="00316E3E">
      <w:pPr>
        <w:overflowPunct w:val="0"/>
        <w:autoSpaceDE w:val="0"/>
        <w:autoSpaceDN w:val="0"/>
        <w:adjustRightInd w:val="0"/>
        <w:jc w:val="both"/>
        <w:rPr>
          <w:rFonts w:ascii="Arial" w:hAnsi="Arial" w:cs="Arial"/>
          <w:b/>
          <w:iCs/>
          <w:sz w:val="21"/>
          <w:szCs w:val="21"/>
        </w:rPr>
      </w:pPr>
      <w:r w:rsidRPr="00B92CDB">
        <w:rPr>
          <w:rFonts w:ascii="Arial" w:hAnsi="Arial" w:cs="Arial"/>
          <w:b/>
          <w:iCs/>
          <w:sz w:val="21"/>
          <w:szCs w:val="21"/>
        </w:rPr>
        <w:t>A. Documentación general:</w:t>
      </w:r>
    </w:p>
    <w:p w14:paraId="09F9A7CB" w14:textId="77777777" w:rsidR="00316E3E" w:rsidRPr="00B92CDB" w:rsidRDefault="00316E3E" w:rsidP="00316E3E">
      <w:pPr>
        <w:jc w:val="both"/>
        <w:rPr>
          <w:rFonts w:ascii="Arial" w:hAnsi="Arial" w:cs="Arial"/>
          <w:iCs/>
          <w:sz w:val="21"/>
          <w:szCs w:val="21"/>
        </w:rPr>
      </w:pPr>
    </w:p>
    <w:p w14:paraId="49A6C713" w14:textId="77777777" w:rsidR="00316E3E" w:rsidRPr="00B92CDB" w:rsidRDefault="00316E3E" w:rsidP="00316E3E">
      <w:pPr>
        <w:contextualSpacing/>
        <w:jc w:val="both"/>
        <w:rPr>
          <w:rFonts w:ascii="Arial" w:hAnsi="Arial" w:cs="Arial"/>
          <w:iCs/>
          <w:sz w:val="21"/>
          <w:szCs w:val="21"/>
        </w:rPr>
      </w:pPr>
      <w:r w:rsidRPr="00B92CDB">
        <w:rPr>
          <w:rFonts w:ascii="Arial" w:hAnsi="Arial" w:cs="Arial"/>
          <w:iCs/>
          <w:sz w:val="21"/>
          <w:szCs w:val="21"/>
        </w:rPr>
        <w:t>1. Fotocopia del documento de identificación del personal.</w:t>
      </w:r>
    </w:p>
    <w:p w14:paraId="1E3003D0" w14:textId="77777777" w:rsidR="00316E3E" w:rsidRPr="00B92CDB" w:rsidRDefault="00316E3E" w:rsidP="00316E3E">
      <w:pPr>
        <w:jc w:val="both"/>
        <w:rPr>
          <w:rFonts w:ascii="Arial" w:hAnsi="Arial" w:cs="Arial"/>
          <w:sz w:val="21"/>
          <w:szCs w:val="21"/>
        </w:rPr>
      </w:pPr>
    </w:p>
    <w:p w14:paraId="330F0939" w14:textId="77777777" w:rsidR="00316E3E" w:rsidRPr="00B92CDB" w:rsidRDefault="00316E3E" w:rsidP="00316E3E">
      <w:pPr>
        <w:jc w:val="both"/>
        <w:rPr>
          <w:rFonts w:ascii="Arial" w:hAnsi="Arial" w:cs="Arial"/>
          <w:b/>
          <w:bCs/>
          <w:sz w:val="21"/>
          <w:szCs w:val="21"/>
        </w:rPr>
      </w:pPr>
      <w:r w:rsidRPr="00B92CDB">
        <w:rPr>
          <w:rFonts w:ascii="Arial" w:hAnsi="Arial" w:cs="Arial"/>
          <w:b/>
          <w:bCs/>
          <w:sz w:val="21"/>
          <w:szCs w:val="21"/>
        </w:rPr>
        <w:t>B. Documentación académica:</w:t>
      </w:r>
    </w:p>
    <w:p w14:paraId="62E18E32" w14:textId="77777777" w:rsidR="00316E3E" w:rsidRPr="00B92CDB" w:rsidRDefault="00316E3E" w:rsidP="00316E3E">
      <w:pPr>
        <w:jc w:val="both"/>
        <w:rPr>
          <w:rFonts w:ascii="Arial" w:hAnsi="Arial" w:cs="Arial"/>
          <w:sz w:val="21"/>
          <w:szCs w:val="21"/>
        </w:rPr>
      </w:pPr>
    </w:p>
    <w:p w14:paraId="021900BD"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1. Copia del respectivo título académico y/o acta de grado.</w:t>
      </w:r>
    </w:p>
    <w:p w14:paraId="143E0DB5"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2. En los casos que determine la Ley, la tarjeta profesional o matrícula profesional según corresponda.</w:t>
      </w:r>
    </w:p>
    <w:p w14:paraId="2BA09154"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3. La certificación o constancia de vigencia profesional y/o antecedentes disciplinarios de la misma o sus equivalentes dependiendo de la profesión.</w:t>
      </w:r>
    </w:p>
    <w:p w14:paraId="49F41350" w14:textId="77777777" w:rsidR="00316E3E" w:rsidRPr="00B92CDB" w:rsidRDefault="00316E3E" w:rsidP="00316E3E">
      <w:pPr>
        <w:jc w:val="both"/>
        <w:rPr>
          <w:rFonts w:ascii="Arial" w:hAnsi="Arial" w:cs="Arial"/>
          <w:sz w:val="21"/>
          <w:szCs w:val="21"/>
        </w:rPr>
      </w:pPr>
    </w:p>
    <w:p w14:paraId="3395CF10" w14:textId="77777777" w:rsidR="00316E3E" w:rsidRPr="00B92CDB" w:rsidRDefault="00316E3E" w:rsidP="00316E3E">
      <w:pPr>
        <w:jc w:val="both"/>
        <w:rPr>
          <w:rFonts w:ascii="Arial" w:hAnsi="Arial" w:cs="Arial"/>
          <w:b/>
          <w:bCs/>
          <w:sz w:val="21"/>
          <w:szCs w:val="21"/>
        </w:rPr>
      </w:pPr>
      <w:r w:rsidRPr="00B92CDB">
        <w:rPr>
          <w:rFonts w:ascii="Arial" w:hAnsi="Arial" w:cs="Arial"/>
          <w:b/>
          <w:bCs/>
          <w:sz w:val="21"/>
          <w:szCs w:val="21"/>
        </w:rPr>
        <w:t>C. Documentación para acreditar la experiencia:</w:t>
      </w:r>
    </w:p>
    <w:p w14:paraId="15355AFA" w14:textId="77777777" w:rsidR="00316E3E" w:rsidRPr="00B92CDB" w:rsidRDefault="00316E3E" w:rsidP="00316E3E">
      <w:pPr>
        <w:jc w:val="both"/>
        <w:rPr>
          <w:rFonts w:ascii="Arial" w:hAnsi="Arial" w:cs="Arial"/>
          <w:sz w:val="21"/>
          <w:szCs w:val="21"/>
        </w:rPr>
      </w:pPr>
    </w:p>
    <w:p w14:paraId="3AEFEB35" w14:textId="77777777" w:rsidR="00316E3E" w:rsidRPr="00B92CDB" w:rsidRDefault="00316E3E" w:rsidP="00316E3E">
      <w:pPr>
        <w:tabs>
          <w:tab w:val="left" w:pos="142"/>
        </w:tabs>
        <w:jc w:val="both"/>
        <w:rPr>
          <w:rFonts w:ascii="Arial" w:hAnsi="Arial" w:cs="Arial"/>
          <w:sz w:val="21"/>
          <w:szCs w:val="21"/>
        </w:rPr>
      </w:pPr>
      <w:r w:rsidRPr="00B92CDB">
        <w:rPr>
          <w:rFonts w:ascii="Arial" w:hAnsi="Arial" w:cs="Arial"/>
          <w:sz w:val="21"/>
          <w:szCs w:val="21"/>
        </w:rPr>
        <w:t>1. Certificaciones laborales o contractuales de experiencia expedidas por los jefes de personal o quien esté facultado para expedirla, en papel membretado o con sello de la empresa o entidad contratante, donde se acrediten las condiciones que requieren en cada perfil, dichas certificaciones deberán contener como mínimo la siguiente información:</w:t>
      </w:r>
    </w:p>
    <w:p w14:paraId="211F278C" w14:textId="77777777" w:rsidR="00316E3E" w:rsidRPr="00B92CDB" w:rsidRDefault="00316E3E" w:rsidP="00316E3E">
      <w:pPr>
        <w:jc w:val="both"/>
        <w:rPr>
          <w:rFonts w:ascii="Arial" w:hAnsi="Arial" w:cs="Arial"/>
          <w:sz w:val="21"/>
          <w:szCs w:val="21"/>
        </w:rPr>
      </w:pPr>
    </w:p>
    <w:p w14:paraId="433CF0CA"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 Nombre o razón social de la entidad o empresa contratante.</w:t>
      </w:r>
    </w:p>
    <w:p w14:paraId="13EE4170"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 Nombre del contratista o empleado.</w:t>
      </w:r>
    </w:p>
    <w:p w14:paraId="3651272D"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 xml:space="preserve">- Fecha de inicio y de terminación del vínculo laboral o contractual. </w:t>
      </w:r>
    </w:p>
    <w:p w14:paraId="6258B9BE"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 Objeto del contrato o especificación del cargo y actividades desempeñadas.</w:t>
      </w:r>
    </w:p>
    <w:p w14:paraId="00DAAA69" w14:textId="77777777" w:rsidR="00316E3E" w:rsidRPr="00B92CDB" w:rsidRDefault="00316E3E" w:rsidP="00316E3E">
      <w:pPr>
        <w:jc w:val="both"/>
        <w:rPr>
          <w:rFonts w:ascii="Arial" w:hAnsi="Arial" w:cs="Arial"/>
          <w:sz w:val="21"/>
          <w:szCs w:val="21"/>
        </w:rPr>
      </w:pPr>
      <w:r w:rsidRPr="00B92CDB">
        <w:rPr>
          <w:rFonts w:ascii="Arial" w:hAnsi="Arial" w:cs="Arial"/>
          <w:sz w:val="21"/>
          <w:szCs w:val="21"/>
        </w:rPr>
        <w:t>- Datos de contacto: nombre, cargo, correo electrónico, teléfono y celular de la persona de contacto.</w:t>
      </w:r>
    </w:p>
    <w:p w14:paraId="5FC81F56" w14:textId="77777777" w:rsidR="00316E3E" w:rsidRPr="00B92CDB" w:rsidRDefault="00316E3E" w:rsidP="00316E3E">
      <w:pPr>
        <w:jc w:val="both"/>
        <w:rPr>
          <w:rFonts w:ascii="Arial" w:hAnsi="Arial" w:cs="Arial"/>
          <w:sz w:val="21"/>
          <w:szCs w:val="21"/>
        </w:rPr>
      </w:pPr>
    </w:p>
    <w:p w14:paraId="1B6711FE" w14:textId="77777777" w:rsidR="00316E3E" w:rsidRPr="00B92CDB" w:rsidRDefault="00316E3E" w:rsidP="00316E3E">
      <w:pPr>
        <w:pStyle w:val="Textocomentario"/>
        <w:jc w:val="both"/>
        <w:rPr>
          <w:rFonts w:ascii="Arial" w:hAnsi="Arial" w:cs="Arial"/>
          <w:sz w:val="21"/>
          <w:szCs w:val="21"/>
        </w:rPr>
      </w:pPr>
      <w:r w:rsidRPr="00B92CDB">
        <w:rPr>
          <w:rFonts w:ascii="Arial" w:hAnsi="Arial" w:cs="Arial"/>
          <w:b/>
          <w:bCs/>
          <w:sz w:val="21"/>
          <w:szCs w:val="21"/>
        </w:rPr>
        <w:t xml:space="preserve">Nota No. 1: </w:t>
      </w:r>
      <w:r w:rsidRPr="00B92CDB">
        <w:rPr>
          <w:rFonts w:ascii="Arial" w:hAnsi="Arial" w:cs="Arial"/>
          <w:sz w:val="21"/>
          <w:szCs w:val="21"/>
        </w:rPr>
        <w:t xml:space="preserve">Para la contabilización de la experiencia profesional la FUGA </w:t>
      </w:r>
      <w:r w:rsidRPr="00B92CDB">
        <w:rPr>
          <w:rFonts w:ascii="Arial" w:hAnsi="Arial" w:cs="Arial"/>
          <w:i/>
          <w:iCs/>
          <w:sz w:val="21"/>
          <w:szCs w:val="21"/>
        </w:rPr>
        <w:t xml:space="preserve">aplicará lo dispuesto en el </w:t>
      </w:r>
      <w:r w:rsidRPr="00B92CDB">
        <w:rPr>
          <w:rFonts w:ascii="Arial" w:hAnsi="Arial" w:cs="Arial"/>
          <w:sz w:val="21"/>
          <w:szCs w:val="21"/>
        </w:rPr>
        <w:t xml:space="preserve">Decreto Ley 019 del 10 de enero de 2012 </w:t>
      </w:r>
      <w:r w:rsidRPr="00B92CDB">
        <w:rPr>
          <w:rFonts w:ascii="Arial" w:hAnsi="Arial" w:cs="Arial"/>
          <w:i/>
          <w:iCs/>
          <w:sz w:val="21"/>
          <w:szCs w:val="21"/>
        </w:rPr>
        <w:t>"Por el cual se dictan normas para suprimir o reformar regulaciones, procedimientos y trámites innecesarios existentes en la Administración Pública", respecto a la contabilización de la experiencia profesional”,</w:t>
      </w:r>
      <w:r w:rsidRPr="00B92CDB">
        <w:rPr>
          <w:rFonts w:ascii="Arial" w:hAnsi="Arial" w:cs="Arial"/>
          <w:sz w:val="21"/>
          <w:szCs w:val="21"/>
        </w:rPr>
        <w:t xml:space="preserve"> salvo en aquellas profesiones reguladas y que requieren expedición de matrícula o tarjeta profesional como lo son las de ingeniería, las cuales se regulan conforme a lo dispuesto en la Ley 842 del 9 de octubre de 2003 </w:t>
      </w:r>
      <w:r w:rsidRPr="00B92CDB">
        <w:rPr>
          <w:rFonts w:ascii="Arial" w:hAnsi="Arial" w:cs="Arial"/>
          <w:i/>
          <w:iCs/>
          <w:sz w:val="21"/>
          <w:szCs w:val="21"/>
        </w:rPr>
        <w:t>"Por la cual se modifica la reglamentación del ejercicio de la ingeniería, de sus profesiones afines y de sus profesiones auxiliares, se adopta el Código de Ética Profesional y se dictan otras disposiciones".</w:t>
      </w:r>
    </w:p>
    <w:p w14:paraId="5C2A03DB" w14:textId="77777777" w:rsidR="00316E3E" w:rsidRPr="00B92CDB" w:rsidRDefault="00316E3E" w:rsidP="00316E3E">
      <w:pPr>
        <w:jc w:val="both"/>
        <w:rPr>
          <w:rFonts w:ascii="Arial" w:hAnsi="Arial" w:cs="Arial"/>
          <w:b/>
          <w:bCs/>
          <w:sz w:val="21"/>
          <w:szCs w:val="21"/>
        </w:rPr>
      </w:pPr>
    </w:p>
    <w:p w14:paraId="52E2C671" w14:textId="77777777" w:rsidR="00316E3E" w:rsidRPr="00B92CDB" w:rsidRDefault="00316E3E" w:rsidP="00316E3E">
      <w:pPr>
        <w:tabs>
          <w:tab w:val="left" w:pos="142"/>
        </w:tabs>
        <w:jc w:val="both"/>
        <w:rPr>
          <w:rFonts w:ascii="Arial" w:hAnsi="Arial" w:cs="Arial"/>
          <w:sz w:val="21"/>
          <w:szCs w:val="21"/>
        </w:rPr>
      </w:pPr>
      <w:r w:rsidRPr="00B92CDB">
        <w:rPr>
          <w:rFonts w:ascii="Arial" w:hAnsi="Arial" w:cs="Arial"/>
          <w:b/>
          <w:bCs/>
          <w:sz w:val="21"/>
          <w:szCs w:val="21"/>
        </w:rPr>
        <w:t>Nota No. 2:</w:t>
      </w:r>
      <w:r w:rsidRPr="00B92CDB">
        <w:rPr>
          <w:rFonts w:ascii="Arial" w:hAnsi="Arial" w:cs="Arial"/>
          <w:sz w:val="21"/>
          <w:szCs w:val="21"/>
        </w:rPr>
        <w:t xml:space="preserve"> La Fundación podrá verificar la información del personal propuesto respecto de los registros públicos sobre sanciones que consideren convenientes y según la regulación para cada caso.</w:t>
      </w:r>
    </w:p>
    <w:p w14:paraId="60E3CDBE" w14:textId="77777777" w:rsidR="00316E3E" w:rsidRPr="00B92CDB" w:rsidRDefault="00316E3E" w:rsidP="00316E3E">
      <w:pPr>
        <w:tabs>
          <w:tab w:val="left" w:pos="142"/>
        </w:tabs>
        <w:jc w:val="both"/>
        <w:rPr>
          <w:rFonts w:ascii="Arial" w:hAnsi="Arial" w:cs="Arial"/>
          <w:sz w:val="21"/>
          <w:szCs w:val="21"/>
        </w:rPr>
      </w:pPr>
    </w:p>
    <w:p w14:paraId="1E58D30F" w14:textId="77777777" w:rsidR="00316E3E" w:rsidRPr="00B92CDB" w:rsidRDefault="00316E3E" w:rsidP="00316E3E">
      <w:pPr>
        <w:tabs>
          <w:tab w:val="left" w:pos="142"/>
        </w:tabs>
        <w:jc w:val="both"/>
        <w:rPr>
          <w:rFonts w:ascii="Arial" w:hAnsi="Arial" w:cs="Arial"/>
          <w:sz w:val="21"/>
          <w:szCs w:val="21"/>
        </w:rPr>
      </w:pPr>
      <w:r w:rsidRPr="00B92CDB">
        <w:rPr>
          <w:rFonts w:ascii="Arial" w:hAnsi="Arial" w:cs="Arial"/>
          <w:b/>
          <w:bCs/>
          <w:sz w:val="21"/>
          <w:szCs w:val="21"/>
        </w:rPr>
        <w:t>Nota No. 3:</w:t>
      </w:r>
      <w:r w:rsidRPr="00B92CDB">
        <w:rPr>
          <w:rFonts w:ascii="Arial" w:hAnsi="Arial" w:cs="Arial"/>
          <w:sz w:val="21"/>
          <w:szCs w:val="21"/>
        </w:rPr>
        <w:t xml:space="preserve"> En el caso que se presenten certificaciones con prestación de servicio simultáneo, en la misma u otras empresas o entidades, para un mismo periodo de tiempo, la entidad solo tendrá en cuenta para efectos de verificación el correspondiente periodo una sola vez (No se aceptan tiempos traslapados en la experiencia de los miembros del equipo de trabajo).</w:t>
      </w:r>
    </w:p>
    <w:p w14:paraId="50A5A28B" w14:textId="77777777" w:rsidR="00316E3E" w:rsidRPr="00B92CDB" w:rsidRDefault="00316E3E" w:rsidP="00316E3E">
      <w:pPr>
        <w:tabs>
          <w:tab w:val="left" w:pos="732"/>
          <w:tab w:val="center" w:pos="5056"/>
          <w:tab w:val="right" w:pos="9308"/>
        </w:tabs>
        <w:autoSpaceDE w:val="0"/>
        <w:jc w:val="both"/>
        <w:rPr>
          <w:rFonts w:ascii="Arial" w:hAnsi="Arial" w:cs="Arial"/>
          <w:bCs/>
          <w:color w:val="00B0F0"/>
          <w:sz w:val="21"/>
          <w:szCs w:val="21"/>
        </w:rPr>
      </w:pPr>
    </w:p>
    <w:p w14:paraId="7D597BE5" w14:textId="77777777" w:rsidR="00316E3E" w:rsidRPr="00B92CDB" w:rsidRDefault="00316E3E" w:rsidP="00316E3E">
      <w:pPr>
        <w:pStyle w:val="Prrafodelista"/>
        <w:numPr>
          <w:ilvl w:val="0"/>
          <w:numId w:val="6"/>
        </w:numPr>
        <w:jc w:val="both"/>
        <w:rPr>
          <w:rFonts w:ascii="Arial" w:hAnsi="Arial" w:cs="Arial"/>
          <w:bCs/>
          <w:iCs/>
          <w:sz w:val="21"/>
          <w:szCs w:val="21"/>
          <w:lang w:eastAsia="es-CO"/>
        </w:rPr>
      </w:pPr>
      <w:r w:rsidRPr="00B92CDB">
        <w:rPr>
          <w:rFonts w:ascii="Arial" w:hAnsi="Arial" w:cs="Arial"/>
          <w:sz w:val="21"/>
          <w:szCs w:val="21"/>
        </w:rPr>
        <w:t xml:space="preserve">Para acreditar el </w:t>
      </w:r>
      <w:r w:rsidRPr="00B92CDB">
        <w:rPr>
          <w:rFonts w:ascii="Arial" w:hAnsi="Arial" w:cs="Arial"/>
          <w:i/>
          <w:iCs/>
          <w:sz w:val="21"/>
          <w:szCs w:val="21"/>
        </w:rPr>
        <w:t xml:space="preserve">“No. 5 EXPERIENCIA DE LA ESAL” </w:t>
      </w:r>
      <w:r w:rsidRPr="00B92CDB">
        <w:rPr>
          <w:rFonts w:ascii="Arial" w:hAnsi="Arial" w:cs="Arial"/>
          <w:sz w:val="21"/>
          <w:szCs w:val="21"/>
        </w:rPr>
        <w:t xml:space="preserve">el proponente </w:t>
      </w:r>
      <w:r w:rsidRPr="00B92CDB">
        <w:rPr>
          <w:rFonts w:ascii="Arial" w:hAnsi="Arial" w:cs="Arial"/>
          <w:bCs/>
          <w:iCs/>
          <w:sz w:val="21"/>
          <w:szCs w:val="21"/>
          <w:lang w:eastAsia="es-CO"/>
        </w:rPr>
        <w:t>deberá allegar certificación de los correspondientes contratos o convenios, los cuales deben contener como mínimo:</w:t>
      </w:r>
    </w:p>
    <w:p w14:paraId="6CF2F261" w14:textId="77777777" w:rsidR="00316E3E" w:rsidRPr="00B92CDB" w:rsidRDefault="00316E3E" w:rsidP="00316E3E">
      <w:pPr>
        <w:jc w:val="both"/>
        <w:rPr>
          <w:rFonts w:ascii="Arial" w:hAnsi="Arial" w:cs="Arial"/>
          <w:bCs/>
          <w:iCs/>
          <w:sz w:val="21"/>
          <w:szCs w:val="21"/>
          <w:lang w:eastAsia="es-CO"/>
        </w:rPr>
      </w:pPr>
    </w:p>
    <w:p w14:paraId="3F496C8C" w14:textId="77777777" w:rsidR="00316E3E" w:rsidRPr="00B92CDB" w:rsidRDefault="00316E3E" w:rsidP="00316E3E">
      <w:pPr>
        <w:numPr>
          <w:ilvl w:val="0"/>
          <w:numId w:val="7"/>
        </w:numPr>
        <w:jc w:val="both"/>
        <w:rPr>
          <w:rFonts w:ascii="Arial" w:hAnsi="Arial" w:cs="Arial"/>
          <w:bCs/>
          <w:iCs/>
          <w:sz w:val="21"/>
          <w:szCs w:val="21"/>
          <w:lang w:eastAsia="es-CO"/>
        </w:rPr>
      </w:pPr>
      <w:r w:rsidRPr="00B92CDB">
        <w:rPr>
          <w:rFonts w:ascii="Arial" w:hAnsi="Arial" w:cs="Arial"/>
          <w:bCs/>
          <w:iCs/>
          <w:sz w:val="21"/>
          <w:szCs w:val="21"/>
          <w:lang w:eastAsia="es-CO"/>
        </w:rPr>
        <w:t>Nombre o razón social de la empresa o entidad contratante, dirección, teléfono y nombre de la persona que expide la certificación.</w:t>
      </w:r>
    </w:p>
    <w:p w14:paraId="7ED613B1" w14:textId="77777777" w:rsidR="00316E3E" w:rsidRPr="00B92CDB" w:rsidRDefault="00316E3E" w:rsidP="00316E3E">
      <w:pPr>
        <w:numPr>
          <w:ilvl w:val="0"/>
          <w:numId w:val="7"/>
        </w:numPr>
        <w:jc w:val="both"/>
        <w:rPr>
          <w:rFonts w:ascii="Arial" w:hAnsi="Arial" w:cs="Arial"/>
          <w:bCs/>
          <w:iCs/>
          <w:sz w:val="21"/>
          <w:szCs w:val="21"/>
          <w:lang w:eastAsia="es-CO"/>
        </w:rPr>
      </w:pPr>
      <w:r w:rsidRPr="00B92CDB">
        <w:rPr>
          <w:rFonts w:ascii="Arial" w:hAnsi="Arial" w:cs="Arial"/>
          <w:bCs/>
          <w:iCs/>
          <w:sz w:val="21"/>
          <w:szCs w:val="21"/>
          <w:lang w:eastAsia="es-CO"/>
        </w:rPr>
        <w:t>Persona o empresa a la que certifican y el número de identificación.</w:t>
      </w:r>
    </w:p>
    <w:p w14:paraId="75BE6F86" w14:textId="77777777" w:rsidR="00316E3E" w:rsidRPr="00B92CDB" w:rsidRDefault="00316E3E" w:rsidP="00316E3E">
      <w:pPr>
        <w:numPr>
          <w:ilvl w:val="0"/>
          <w:numId w:val="7"/>
        </w:numPr>
        <w:jc w:val="both"/>
        <w:rPr>
          <w:rFonts w:ascii="Arial" w:hAnsi="Arial" w:cs="Arial"/>
          <w:bCs/>
          <w:iCs/>
          <w:sz w:val="21"/>
          <w:szCs w:val="21"/>
          <w:lang w:eastAsia="es-CO"/>
        </w:rPr>
      </w:pPr>
      <w:r w:rsidRPr="00B92CDB">
        <w:rPr>
          <w:rFonts w:ascii="Arial" w:hAnsi="Arial" w:cs="Arial"/>
          <w:bCs/>
          <w:iCs/>
          <w:sz w:val="21"/>
          <w:szCs w:val="21"/>
          <w:lang w:eastAsia="es-CO"/>
        </w:rPr>
        <w:lastRenderedPageBreak/>
        <w:t>Objeto del contrato o convenio</w:t>
      </w:r>
    </w:p>
    <w:p w14:paraId="25C95C32" w14:textId="77777777" w:rsidR="00316E3E" w:rsidRPr="00B92CDB" w:rsidRDefault="00316E3E" w:rsidP="00316E3E">
      <w:pPr>
        <w:numPr>
          <w:ilvl w:val="0"/>
          <w:numId w:val="7"/>
        </w:numPr>
        <w:jc w:val="both"/>
        <w:rPr>
          <w:rFonts w:ascii="Arial" w:hAnsi="Arial" w:cs="Arial"/>
          <w:bCs/>
          <w:iCs/>
          <w:sz w:val="21"/>
          <w:szCs w:val="21"/>
          <w:lang w:eastAsia="es-CO"/>
        </w:rPr>
      </w:pPr>
      <w:r w:rsidRPr="00B92CDB">
        <w:rPr>
          <w:rFonts w:ascii="Arial" w:hAnsi="Arial" w:cs="Arial"/>
          <w:bCs/>
          <w:iCs/>
          <w:sz w:val="21"/>
          <w:szCs w:val="21"/>
          <w:lang w:eastAsia="es-CO"/>
        </w:rPr>
        <w:t>Cuantía o valor del contrato o convenio</w:t>
      </w:r>
    </w:p>
    <w:p w14:paraId="38E2AF06" w14:textId="77777777" w:rsidR="00316E3E" w:rsidRPr="00B92CDB" w:rsidRDefault="00316E3E" w:rsidP="00316E3E">
      <w:pPr>
        <w:pStyle w:val="Prrafodelista"/>
        <w:widowControl/>
        <w:numPr>
          <w:ilvl w:val="0"/>
          <w:numId w:val="8"/>
        </w:numPr>
        <w:suppressAutoHyphens w:val="0"/>
        <w:jc w:val="both"/>
        <w:rPr>
          <w:rFonts w:ascii="Arial" w:hAnsi="Arial" w:cs="Arial"/>
          <w:bCs/>
          <w:iCs/>
          <w:sz w:val="21"/>
          <w:szCs w:val="21"/>
          <w:lang w:eastAsia="es-CO"/>
        </w:rPr>
      </w:pPr>
      <w:r w:rsidRPr="00B92CDB">
        <w:rPr>
          <w:rFonts w:ascii="Arial" w:hAnsi="Arial" w:cs="Arial"/>
          <w:bCs/>
          <w:iCs/>
          <w:sz w:val="21"/>
          <w:szCs w:val="21"/>
          <w:lang w:eastAsia="es-CO"/>
        </w:rPr>
        <w:t>Fecha de inicio y terminación del contrato o convenio</w:t>
      </w:r>
    </w:p>
    <w:p w14:paraId="6B61503E" w14:textId="77777777" w:rsidR="00316E3E" w:rsidRPr="00B92CDB" w:rsidRDefault="00316E3E" w:rsidP="00316E3E">
      <w:pPr>
        <w:numPr>
          <w:ilvl w:val="0"/>
          <w:numId w:val="8"/>
        </w:numPr>
        <w:jc w:val="both"/>
        <w:rPr>
          <w:rFonts w:ascii="Arial" w:hAnsi="Arial" w:cs="Arial"/>
          <w:bCs/>
          <w:iCs/>
          <w:sz w:val="21"/>
          <w:szCs w:val="21"/>
          <w:lang w:eastAsia="es-CO"/>
        </w:rPr>
      </w:pPr>
      <w:r w:rsidRPr="00B92CDB">
        <w:rPr>
          <w:rFonts w:ascii="Arial" w:hAnsi="Arial" w:cs="Arial"/>
          <w:bCs/>
          <w:iCs/>
          <w:sz w:val="21"/>
          <w:szCs w:val="21"/>
          <w:lang w:eastAsia="es-CO"/>
        </w:rPr>
        <w:t>Porcentaje del valor del contrato o convenio que ejecutó.</w:t>
      </w:r>
    </w:p>
    <w:p w14:paraId="0F505D47" w14:textId="77777777" w:rsidR="00316E3E" w:rsidRPr="00B92CDB" w:rsidRDefault="00316E3E" w:rsidP="00316E3E">
      <w:pPr>
        <w:jc w:val="both"/>
        <w:rPr>
          <w:rFonts w:ascii="Arial" w:hAnsi="Arial" w:cs="Arial"/>
          <w:sz w:val="21"/>
          <w:szCs w:val="21"/>
          <w:shd w:val="clear" w:color="auto" w:fill="FFFFFF"/>
        </w:rPr>
      </w:pPr>
      <w:r w:rsidRPr="00B92CDB">
        <w:rPr>
          <w:rFonts w:ascii="Arial" w:hAnsi="Arial" w:cs="Arial"/>
          <w:sz w:val="21"/>
          <w:szCs w:val="21"/>
          <w:shd w:val="clear" w:color="auto" w:fill="FFFFFF"/>
        </w:rPr>
        <w:t xml:space="preserve"> </w:t>
      </w:r>
    </w:p>
    <w:p w14:paraId="19171EEC" w14:textId="77777777" w:rsidR="00316E3E" w:rsidRPr="00B92CDB" w:rsidRDefault="00316E3E" w:rsidP="00316E3E">
      <w:pPr>
        <w:jc w:val="both"/>
        <w:rPr>
          <w:rFonts w:ascii="Arial" w:hAnsi="Arial" w:cs="Arial"/>
          <w:bCs/>
          <w:iCs/>
          <w:sz w:val="21"/>
          <w:szCs w:val="21"/>
          <w:lang w:eastAsia="es-CO"/>
        </w:rPr>
      </w:pPr>
      <w:r w:rsidRPr="00B92CDB">
        <w:rPr>
          <w:rFonts w:ascii="Arial" w:hAnsi="Arial" w:cs="Arial"/>
          <w:bCs/>
          <w:iCs/>
          <w:sz w:val="21"/>
          <w:szCs w:val="21"/>
          <w:lang w:eastAsia="es-CO"/>
        </w:rPr>
        <w:t>Si la certificación no contiene la información solicitada puede presentarse copia del contrato o convenio junto con el acta de recibo final o el acta de liquidación, donde se pueda obtener la información requerida. Las copias de los contratos o convenios, actas de recibo final y actas de liquidación, sólo se aceptarán como documentos aclaratorios de la certificación, en donde se evidencia la información requerida y no como documentos para acreditar la información exigida en la misma.</w:t>
      </w:r>
    </w:p>
    <w:p w14:paraId="270A0B11" w14:textId="77777777" w:rsidR="00316E3E" w:rsidRPr="00B92CDB" w:rsidRDefault="00316E3E" w:rsidP="00316E3E">
      <w:pPr>
        <w:jc w:val="both"/>
        <w:rPr>
          <w:rFonts w:ascii="Arial" w:hAnsi="Arial" w:cs="Arial"/>
          <w:bCs/>
          <w:iCs/>
          <w:sz w:val="21"/>
          <w:szCs w:val="21"/>
          <w:lang w:eastAsia="es-CO"/>
        </w:rPr>
      </w:pPr>
    </w:p>
    <w:p w14:paraId="47576204" w14:textId="77777777" w:rsidR="00316E3E" w:rsidRPr="00B92CDB" w:rsidRDefault="00316E3E" w:rsidP="00316E3E">
      <w:pPr>
        <w:jc w:val="both"/>
        <w:rPr>
          <w:rFonts w:ascii="Arial" w:hAnsi="Arial" w:cs="Arial"/>
          <w:bCs/>
          <w:iCs/>
          <w:sz w:val="21"/>
          <w:szCs w:val="21"/>
          <w:lang w:eastAsia="es-CO"/>
        </w:rPr>
      </w:pPr>
      <w:r w:rsidRPr="00B92CDB">
        <w:rPr>
          <w:rFonts w:ascii="Arial" w:hAnsi="Arial" w:cs="Arial"/>
          <w:bCs/>
          <w:iCs/>
          <w:sz w:val="21"/>
          <w:szCs w:val="21"/>
          <w:lang w:eastAsia="es-CO"/>
        </w:rPr>
        <w:t>No podrá acumularse a la vez, la experiencia de los socios y la de la persona jurídica cuando éstos se asocien entre sí para presentar propuesta bajo alguna de las modalidades previstas en el artículo 7 de la Ley 80 de 1993.</w:t>
      </w:r>
    </w:p>
    <w:p w14:paraId="7E58214B" w14:textId="77777777" w:rsidR="00316E3E" w:rsidRPr="00B92CDB" w:rsidRDefault="00316E3E" w:rsidP="00316E3E">
      <w:pPr>
        <w:jc w:val="both"/>
        <w:rPr>
          <w:rFonts w:ascii="Arial" w:hAnsi="Arial" w:cs="Arial"/>
          <w:bCs/>
          <w:iCs/>
          <w:sz w:val="21"/>
          <w:szCs w:val="21"/>
          <w:lang w:eastAsia="es-CO"/>
        </w:rPr>
      </w:pPr>
    </w:p>
    <w:p w14:paraId="16024564" w14:textId="77777777" w:rsidR="00316E3E" w:rsidRDefault="00316E3E" w:rsidP="00316E3E">
      <w:pPr>
        <w:jc w:val="both"/>
        <w:rPr>
          <w:rFonts w:ascii="Arial" w:hAnsi="Arial" w:cs="Arial"/>
          <w:bCs/>
          <w:iCs/>
          <w:sz w:val="21"/>
          <w:szCs w:val="21"/>
          <w:lang w:eastAsia="es-CO"/>
        </w:rPr>
      </w:pPr>
      <w:r w:rsidRPr="00B92CDB">
        <w:rPr>
          <w:rFonts w:ascii="Arial" w:hAnsi="Arial" w:cs="Arial"/>
          <w:bCs/>
          <w:iCs/>
          <w:sz w:val="21"/>
          <w:szCs w:val="21"/>
          <w:lang w:eastAsia="es-CO"/>
        </w:rPr>
        <w:t xml:space="preserve">En el caso de sociedades que se escindan, la experiencia de la misma se podrá trasladar a cada uno de los socios escindidos, y se contabilizará según se disponga en los respectivos pliegos de condiciones del proceso. </w:t>
      </w:r>
    </w:p>
    <w:p w14:paraId="4860A61E" w14:textId="10F310EE" w:rsidR="00BB675E" w:rsidRDefault="00BB675E" w:rsidP="00BB675E">
      <w:pPr>
        <w:tabs>
          <w:tab w:val="left" w:pos="732"/>
          <w:tab w:val="center" w:pos="5056"/>
          <w:tab w:val="right" w:pos="9308"/>
        </w:tabs>
        <w:autoSpaceDE w:val="0"/>
        <w:ind w:left="426" w:hanging="426"/>
        <w:jc w:val="both"/>
        <w:rPr>
          <w:rFonts w:ascii="Arial" w:hAnsi="Arial" w:cs="Arial"/>
          <w:color w:val="FF0000"/>
          <w:sz w:val="21"/>
          <w:szCs w:val="21"/>
        </w:rPr>
      </w:pPr>
    </w:p>
    <w:p w14:paraId="57DD2F0F" w14:textId="77777777" w:rsidR="00316E3E" w:rsidRPr="00B92CDB" w:rsidRDefault="00316E3E" w:rsidP="00BB675E">
      <w:pPr>
        <w:tabs>
          <w:tab w:val="left" w:pos="732"/>
          <w:tab w:val="center" w:pos="5056"/>
          <w:tab w:val="right" w:pos="9308"/>
        </w:tabs>
        <w:autoSpaceDE w:val="0"/>
        <w:ind w:left="426" w:hanging="426"/>
        <w:jc w:val="both"/>
        <w:rPr>
          <w:rFonts w:ascii="Arial" w:hAnsi="Arial" w:cs="Arial"/>
          <w:color w:val="FF0000"/>
          <w:sz w:val="21"/>
          <w:szCs w:val="21"/>
        </w:rPr>
      </w:pPr>
    </w:p>
    <w:p w14:paraId="3ED1ACF5" w14:textId="77777777" w:rsidR="00BB675E" w:rsidRPr="00B92CDB" w:rsidRDefault="00BB675E" w:rsidP="00BB675E">
      <w:pPr>
        <w:tabs>
          <w:tab w:val="left" w:pos="732"/>
          <w:tab w:val="center" w:pos="5056"/>
          <w:tab w:val="right" w:pos="9308"/>
        </w:tabs>
        <w:autoSpaceDE w:val="0"/>
        <w:jc w:val="both"/>
        <w:rPr>
          <w:rFonts w:ascii="Arial" w:hAnsi="Arial" w:cs="Arial"/>
          <w:b/>
          <w:sz w:val="21"/>
          <w:szCs w:val="21"/>
        </w:rPr>
      </w:pPr>
      <w:r w:rsidRPr="00B92CDB">
        <w:rPr>
          <w:rFonts w:ascii="Arial" w:hAnsi="Arial" w:cs="Arial"/>
          <w:b/>
          <w:sz w:val="21"/>
          <w:szCs w:val="21"/>
        </w:rPr>
        <w:t>5.2. CUMPLIMIENTO DE CONDICIONES DOCUMENTALES:</w:t>
      </w:r>
    </w:p>
    <w:p w14:paraId="0CE5079A" w14:textId="77777777" w:rsidR="00BB675E" w:rsidRPr="00B92CDB" w:rsidRDefault="00BB675E" w:rsidP="00BB675E">
      <w:pPr>
        <w:tabs>
          <w:tab w:val="left" w:pos="732"/>
          <w:tab w:val="center" w:pos="5056"/>
          <w:tab w:val="right" w:pos="9308"/>
        </w:tabs>
        <w:autoSpaceDE w:val="0"/>
        <w:jc w:val="both"/>
        <w:rPr>
          <w:rFonts w:ascii="Arial" w:hAnsi="Arial" w:cs="Arial"/>
          <w:b/>
          <w:sz w:val="21"/>
          <w:szCs w:val="21"/>
        </w:rPr>
      </w:pPr>
    </w:p>
    <w:p w14:paraId="49615531" w14:textId="77777777" w:rsidR="00BB675E" w:rsidRPr="00B92CDB" w:rsidRDefault="00BB675E" w:rsidP="00BB675E">
      <w:pPr>
        <w:tabs>
          <w:tab w:val="left" w:pos="732"/>
          <w:tab w:val="center" w:pos="5056"/>
          <w:tab w:val="right" w:pos="9308"/>
        </w:tabs>
        <w:autoSpaceDE w:val="0"/>
        <w:jc w:val="both"/>
        <w:rPr>
          <w:rFonts w:ascii="Arial" w:hAnsi="Arial" w:cs="Arial"/>
          <w:b/>
          <w:color w:val="00B0F0"/>
          <w:sz w:val="21"/>
          <w:szCs w:val="21"/>
        </w:rPr>
      </w:pPr>
      <w:r w:rsidRPr="00B92CDB">
        <w:rPr>
          <w:rFonts w:ascii="Arial" w:hAnsi="Arial" w:cs="Arial"/>
          <w:b/>
          <w:color w:val="00B0F0"/>
          <w:sz w:val="21"/>
          <w:szCs w:val="21"/>
        </w:rPr>
        <w:t>5.2.1. Documentos jurídicos.</w:t>
      </w:r>
    </w:p>
    <w:p w14:paraId="360E261F" w14:textId="77777777" w:rsidR="00BB675E" w:rsidRPr="00B92CDB" w:rsidRDefault="00BB675E" w:rsidP="00BB675E">
      <w:pPr>
        <w:tabs>
          <w:tab w:val="left" w:pos="732"/>
          <w:tab w:val="center" w:pos="5056"/>
          <w:tab w:val="right" w:pos="9308"/>
        </w:tabs>
        <w:autoSpaceDE w:val="0"/>
        <w:jc w:val="both"/>
        <w:rPr>
          <w:rFonts w:ascii="Arial" w:hAnsi="Arial" w:cs="Arial"/>
          <w:b/>
          <w:color w:val="00B0F0"/>
          <w:sz w:val="21"/>
          <w:szCs w:val="21"/>
        </w:rPr>
      </w:pPr>
    </w:p>
    <w:p w14:paraId="57D94DA0"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Certificado de Existencia y Representante Legal.</w:t>
      </w:r>
    </w:p>
    <w:p w14:paraId="4683CF36"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49B12D86"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Fotocopia de la Cédula de Ciudadanía del Representante Legal.</w:t>
      </w:r>
    </w:p>
    <w:p w14:paraId="2D2C3E87"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15679A83"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Copia legible de los Estatutos de la entidad.</w:t>
      </w:r>
    </w:p>
    <w:p w14:paraId="429F426C"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72C3F0DD" w14:textId="77777777" w:rsidR="00BB675E" w:rsidRPr="00B92CDB" w:rsidRDefault="00BB675E" w:rsidP="00BB675E">
      <w:pPr>
        <w:tabs>
          <w:tab w:val="left" w:pos="732"/>
          <w:tab w:val="center" w:pos="5056"/>
          <w:tab w:val="right" w:pos="9308"/>
        </w:tabs>
        <w:autoSpaceDE w:val="0"/>
        <w:jc w:val="both"/>
        <w:rPr>
          <w:rFonts w:ascii="Arial" w:hAnsi="Arial" w:cs="Arial"/>
          <w:bCs/>
          <w:i/>
          <w:iCs/>
          <w:color w:val="00B0F0"/>
          <w:sz w:val="21"/>
          <w:szCs w:val="21"/>
        </w:rPr>
      </w:pPr>
      <w:r w:rsidRPr="00B92CDB">
        <w:rPr>
          <w:rFonts w:ascii="Arial" w:hAnsi="Arial" w:cs="Arial"/>
          <w:bCs/>
          <w:color w:val="00B0F0"/>
          <w:sz w:val="21"/>
          <w:szCs w:val="21"/>
        </w:rPr>
        <w:t xml:space="preserve">- Acta de la Junta Directiva del XX/XX/2020, por medio de la cual se avala la suscripción del convenio y se autoriza el aporte por parte de la </w:t>
      </w:r>
      <w:r w:rsidRPr="00B92CDB">
        <w:rPr>
          <w:rFonts w:ascii="Arial" w:hAnsi="Arial" w:cs="Arial"/>
          <w:bCs/>
          <w:i/>
          <w:iCs/>
          <w:color w:val="00B0F0"/>
          <w:sz w:val="21"/>
          <w:szCs w:val="21"/>
        </w:rPr>
        <w:t>“nombre de la fundación”.</w:t>
      </w:r>
    </w:p>
    <w:p w14:paraId="61FC4100" w14:textId="77777777" w:rsidR="00BB675E" w:rsidRPr="00B92CDB" w:rsidRDefault="00BB675E" w:rsidP="00BB675E">
      <w:pPr>
        <w:tabs>
          <w:tab w:val="left" w:pos="732"/>
          <w:tab w:val="center" w:pos="5056"/>
          <w:tab w:val="right" w:pos="9308"/>
        </w:tabs>
        <w:autoSpaceDE w:val="0"/>
        <w:jc w:val="both"/>
        <w:rPr>
          <w:rFonts w:ascii="Arial" w:hAnsi="Arial" w:cs="Arial"/>
          <w:bCs/>
          <w:i/>
          <w:iCs/>
          <w:color w:val="00B0F0"/>
          <w:sz w:val="21"/>
          <w:szCs w:val="21"/>
        </w:rPr>
      </w:pPr>
    </w:p>
    <w:p w14:paraId="25567A70" w14:textId="77777777" w:rsidR="00BB675E" w:rsidRPr="00B92CDB" w:rsidRDefault="00BB675E" w:rsidP="00BB675E">
      <w:pPr>
        <w:tabs>
          <w:tab w:val="left" w:pos="732"/>
          <w:tab w:val="center" w:pos="5056"/>
          <w:tab w:val="right" w:pos="9308"/>
        </w:tabs>
        <w:autoSpaceDE w:val="0"/>
        <w:jc w:val="both"/>
        <w:rPr>
          <w:rFonts w:ascii="Arial" w:hAnsi="Arial" w:cs="Arial"/>
          <w:bCs/>
          <w:i/>
          <w:iCs/>
          <w:color w:val="00B0F0"/>
          <w:sz w:val="21"/>
          <w:szCs w:val="21"/>
        </w:rPr>
      </w:pPr>
      <w:r w:rsidRPr="00B92CDB">
        <w:rPr>
          <w:rFonts w:ascii="Arial" w:hAnsi="Arial" w:cs="Arial"/>
          <w:bCs/>
          <w:i/>
          <w:iCs/>
          <w:color w:val="00B0F0"/>
          <w:sz w:val="21"/>
          <w:szCs w:val="21"/>
        </w:rPr>
        <w:t xml:space="preserve">- </w:t>
      </w:r>
      <w:r w:rsidRPr="00B92CDB">
        <w:rPr>
          <w:rFonts w:ascii="Arial" w:hAnsi="Arial" w:cs="Arial"/>
          <w:bCs/>
          <w:color w:val="00B0F0"/>
          <w:sz w:val="21"/>
          <w:szCs w:val="21"/>
        </w:rPr>
        <w:t>Hoja de vida de la función pública para persona jurídica</w:t>
      </w:r>
    </w:p>
    <w:p w14:paraId="01A3E193" w14:textId="77777777" w:rsidR="00BB675E" w:rsidRPr="00B92CDB" w:rsidRDefault="00BB675E" w:rsidP="00BB675E">
      <w:pPr>
        <w:tabs>
          <w:tab w:val="left" w:pos="732"/>
          <w:tab w:val="center" w:pos="5056"/>
          <w:tab w:val="right" w:pos="9308"/>
        </w:tabs>
        <w:autoSpaceDE w:val="0"/>
        <w:jc w:val="both"/>
        <w:rPr>
          <w:rFonts w:ascii="Arial" w:hAnsi="Arial" w:cs="Arial"/>
          <w:bCs/>
          <w:i/>
          <w:iCs/>
          <w:color w:val="00B0F0"/>
          <w:sz w:val="21"/>
          <w:szCs w:val="21"/>
        </w:rPr>
      </w:pPr>
    </w:p>
    <w:p w14:paraId="07117170"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xml:space="preserve"> - Certificado de aportes parafiscales</w:t>
      </w:r>
    </w:p>
    <w:p w14:paraId="43398F89"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12444271"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xml:space="preserve">- Carta de presentación de la propuesta </w:t>
      </w:r>
    </w:p>
    <w:p w14:paraId="5FB5A5BE"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56A448CF"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xml:space="preserve">- Compromiso de transparencia </w:t>
      </w:r>
    </w:p>
    <w:p w14:paraId="7789FE6B"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03F24B2E"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xml:space="preserve">- Garantía de seriedad de la oferta </w:t>
      </w:r>
    </w:p>
    <w:p w14:paraId="013AE461"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4B580759"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r w:rsidRPr="00B92CDB">
        <w:rPr>
          <w:rFonts w:ascii="Arial" w:hAnsi="Arial" w:cs="Arial"/>
          <w:bCs/>
          <w:color w:val="00B0F0"/>
          <w:sz w:val="21"/>
          <w:szCs w:val="21"/>
        </w:rPr>
        <w:t>- Declaración de actividades legales</w:t>
      </w:r>
    </w:p>
    <w:p w14:paraId="0B1EBE53" w14:textId="77777777" w:rsidR="00BB675E" w:rsidRPr="00B92CDB" w:rsidRDefault="00BB675E" w:rsidP="00BB675E">
      <w:pPr>
        <w:tabs>
          <w:tab w:val="left" w:pos="732"/>
          <w:tab w:val="center" w:pos="5056"/>
          <w:tab w:val="right" w:pos="9308"/>
        </w:tabs>
        <w:autoSpaceDE w:val="0"/>
        <w:jc w:val="both"/>
        <w:rPr>
          <w:rFonts w:ascii="Arial" w:hAnsi="Arial" w:cs="Arial"/>
          <w:bCs/>
          <w:color w:val="00B0F0"/>
          <w:sz w:val="21"/>
          <w:szCs w:val="21"/>
        </w:rPr>
      </w:pPr>
    </w:p>
    <w:p w14:paraId="35781EB1" w14:textId="77777777" w:rsidR="00BB675E" w:rsidRPr="00B92CDB" w:rsidRDefault="00BB675E" w:rsidP="00BB675E">
      <w:pPr>
        <w:tabs>
          <w:tab w:val="center" w:pos="5056"/>
          <w:tab w:val="right" w:pos="9308"/>
        </w:tabs>
        <w:autoSpaceDE w:val="0"/>
        <w:ind w:left="709" w:hanging="709"/>
        <w:jc w:val="both"/>
        <w:rPr>
          <w:rFonts w:ascii="Arial" w:hAnsi="Arial" w:cs="Arial"/>
          <w:b/>
          <w:sz w:val="21"/>
          <w:szCs w:val="21"/>
        </w:rPr>
      </w:pPr>
      <w:r w:rsidRPr="00B92CDB">
        <w:rPr>
          <w:rFonts w:ascii="Arial" w:hAnsi="Arial" w:cs="Arial"/>
          <w:b/>
          <w:sz w:val="21"/>
          <w:szCs w:val="21"/>
        </w:rPr>
        <w:t xml:space="preserve">- </w:t>
      </w:r>
      <w:r w:rsidRPr="00B92CDB">
        <w:rPr>
          <w:rFonts w:ascii="Arial" w:hAnsi="Arial" w:cs="Arial"/>
          <w:bCs/>
          <w:color w:val="00B0F0"/>
          <w:sz w:val="21"/>
          <w:szCs w:val="21"/>
        </w:rPr>
        <w:t>idoneidad habilitante</w:t>
      </w:r>
      <w:r w:rsidRPr="00B92CDB">
        <w:rPr>
          <w:rFonts w:ascii="Arial" w:hAnsi="Arial" w:cs="Arial"/>
          <w:b/>
          <w:sz w:val="21"/>
          <w:szCs w:val="21"/>
        </w:rPr>
        <w:t xml:space="preserve"> </w:t>
      </w:r>
    </w:p>
    <w:p w14:paraId="26F2F3E0" w14:textId="72C166F3" w:rsidR="00BB675E" w:rsidRDefault="00BB675E">
      <w:pPr>
        <w:rPr>
          <w:rFonts w:ascii="Arial" w:hAnsi="Arial" w:cs="Arial"/>
        </w:rPr>
      </w:pPr>
    </w:p>
    <w:p w14:paraId="48A0A3A6" w14:textId="77777777" w:rsidR="000D40B3" w:rsidRPr="00B92CDB" w:rsidRDefault="000D40B3" w:rsidP="000D40B3">
      <w:pPr>
        <w:tabs>
          <w:tab w:val="left" w:pos="732"/>
          <w:tab w:val="center" w:pos="5056"/>
          <w:tab w:val="right" w:pos="9308"/>
        </w:tabs>
        <w:autoSpaceDE w:val="0"/>
        <w:ind w:left="426"/>
        <w:jc w:val="both"/>
        <w:rPr>
          <w:rFonts w:ascii="Arial" w:hAnsi="Arial" w:cs="Arial"/>
          <w:b/>
          <w:sz w:val="21"/>
          <w:szCs w:val="21"/>
        </w:rPr>
      </w:pPr>
    </w:p>
    <w:p w14:paraId="55B2FE41" w14:textId="77777777" w:rsidR="000D40B3" w:rsidRPr="00B92CDB" w:rsidRDefault="000D40B3" w:rsidP="000D40B3">
      <w:pPr>
        <w:tabs>
          <w:tab w:val="left" w:pos="732"/>
          <w:tab w:val="center" w:pos="5056"/>
          <w:tab w:val="right" w:pos="9308"/>
        </w:tabs>
        <w:autoSpaceDE w:val="0"/>
        <w:jc w:val="both"/>
        <w:rPr>
          <w:rFonts w:ascii="Arial" w:hAnsi="Arial" w:cs="Arial"/>
          <w:b/>
          <w:sz w:val="21"/>
          <w:szCs w:val="21"/>
        </w:rPr>
      </w:pPr>
      <w:r w:rsidRPr="00B92CDB">
        <w:rPr>
          <w:rFonts w:ascii="Arial" w:hAnsi="Arial" w:cs="Arial"/>
          <w:b/>
          <w:sz w:val="21"/>
          <w:szCs w:val="21"/>
        </w:rPr>
        <w:t>5.2.2. Documentos financieros.</w:t>
      </w:r>
    </w:p>
    <w:p w14:paraId="4ED0F37B" w14:textId="77777777" w:rsidR="000D40B3" w:rsidRPr="00B92CDB" w:rsidRDefault="000D40B3" w:rsidP="000D40B3">
      <w:pPr>
        <w:tabs>
          <w:tab w:val="left" w:pos="732"/>
          <w:tab w:val="center" w:pos="5056"/>
          <w:tab w:val="right" w:pos="9308"/>
        </w:tabs>
        <w:autoSpaceDE w:val="0"/>
        <w:jc w:val="both"/>
        <w:rPr>
          <w:rFonts w:ascii="Arial" w:hAnsi="Arial" w:cs="Arial"/>
          <w:b/>
          <w:sz w:val="21"/>
          <w:szCs w:val="21"/>
        </w:rPr>
      </w:pPr>
    </w:p>
    <w:p w14:paraId="411996CA" w14:textId="77777777" w:rsidR="000D40B3" w:rsidRPr="00B92CDB" w:rsidRDefault="000D40B3" w:rsidP="000D40B3">
      <w:pPr>
        <w:tabs>
          <w:tab w:val="left" w:pos="732"/>
          <w:tab w:val="center" w:pos="5056"/>
          <w:tab w:val="right" w:pos="9308"/>
        </w:tabs>
        <w:autoSpaceDE w:val="0"/>
        <w:jc w:val="both"/>
        <w:rPr>
          <w:rFonts w:ascii="Arial" w:hAnsi="Arial" w:cs="Arial"/>
          <w:b/>
          <w:sz w:val="21"/>
          <w:szCs w:val="21"/>
        </w:rPr>
      </w:pPr>
      <w:r w:rsidRPr="00B92CDB">
        <w:rPr>
          <w:rFonts w:ascii="Arial" w:hAnsi="Arial" w:cs="Arial"/>
          <w:b/>
          <w:sz w:val="21"/>
          <w:szCs w:val="21"/>
        </w:rPr>
        <w:t>El asociado aporto los siguientes documentos de carácter financiero:</w:t>
      </w:r>
    </w:p>
    <w:p w14:paraId="0DBAACCF" w14:textId="77777777" w:rsidR="000D40B3" w:rsidRPr="00B92CDB" w:rsidRDefault="000D40B3" w:rsidP="000D40B3">
      <w:pPr>
        <w:tabs>
          <w:tab w:val="left" w:pos="732"/>
          <w:tab w:val="center" w:pos="5056"/>
          <w:tab w:val="right" w:pos="9308"/>
        </w:tabs>
        <w:autoSpaceDE w:val="0"/>
        <w:jc w:val="both"/>
        <w:rPr>
          <w:rFonts w:ascii="Arial" w:hAnsi="Arial" w:cs="Arial"/>
          <w:b/>
          <w:sz w:val="21"/>
          <w:szCs w:val="21"/>
        </w:rPr>
      </w:pPr>
    </w:p>
    <w:p w14:paraId="4D844A7B"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 RUT (actualizado de la ESAL).</w:t>
      </w:r>
    </w:p>
    <w:p w14:paraId="672A1CE2"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p>
    <w:p w14:paraId="55A2FFE3"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 xml:space="preserve">- RIT </w:t>
      </w:r>
    </w:p>
    <w:p w14:paraId="693F95FB" w14:textId="77777777" w:rsidR="000D40B3" w:rsidRPr="00B92CDB" w:rsidRDefault="000D40B3" w:rsidP="000D40B3">
      <w:pPr>
        <w:tabs>
          <w:tab w:val="left" w:pos="732"/>
          <w:tab w:val="center" w:pos="5056"/>
          <w:tab w:val="right" w:pos="9308"/>
        </w:tabs>
        <w:autoSpaceDE w:val="0"/>
        <w:ind w:left="426"/>
        <w:jc w:val="both"/>
        <w:rPr>
          <w:rFonts w:ascii="Arial" w:hAnsi="Arial" w:cs="Arial"/>
          <w:bCs/>
          <w:sz w:val="21"/>
          <w:szCs w:val="21"/>
        </w:rPr>
      </w:pPr>
    </w:p>
    <w:p w14:paraId="4769BB50"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 Estados financieros comparativos – años 20xx – 20xx</w:t>
      </w:r>
    </w:p>
    <w:p w14:paraId="3E43D2F1" w14:textId="77777777" w:rsidR="000D40B3" w:rsidRPr="00B92CDB" w:rsidRDefault="000D40B3" w:rsidP="000D40B3">
      <w:pPr>
        <w:tabs>
          <w:tab w:val="left" w:pos="732"/>
          <w:tab w:val="center" w:pos="5056"/>
          <w:tab w:val="right" w:pos="9308"/>
        </w:tabs>
        <w:autoSpaceDE w:val="0"/>
        <w:ind w:left="426"/>
        <w:jc w:val="both"/>
        <w:rPr>
          <w:rFonts w:ascii="Arial" w:hAnsi="Arial" w:cs="Arial"/>
          <w:bCs/>
          <w:sz w:val="21"/>
          <w:szCs w:val="21"/>
        </w:rPr>
      </w:pPr>
    </w:p>
    <w:p w14:paraId="4B002A16"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 Declaración de renta del año 20xx – 20xx</w:t>
      </w:r>
    </w:p>
    <w:p w14:paraId="605B7338"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p>
    <w:p w14:paraId="2F601465"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 xml:space="preserve">- Estructura organizacional </w:t>
      </w:r>
    </w:p>
    <w:p w14:paraId="13FB337F"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p>
    <w:p w14:paraId="26F34995" w14:textId="051ED134"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El Asociado deberá acreditar que sus estados financieros comparativos (</w:t>
      </w:r>
      <w:r w:rsidR="00316E3E" w:rsidRPr="00316E3E">
        <w:rPr>
          <w:rFonts w:ascii="Arial" w:hAnsi="Arial" w:cs="Arial"/>
          <w:iCs/>
          <w:color w:val="00B0F0"/>
          <w:sz w:val="21"/>
          <w:szCs w:val="21"/>
        </w:rPr>
        <w:t>20XX</w:t>
      </w:r>
      <w:r w:rsidRPr="00316E3E">
        <w:rPr>
          <w:rFonts w:ascii="Arial" w:hAnsi="Arial" w:cs="Arial"/>
          <w:bCs/>
          <w:iCs/>
          <w:sz w:val="21"/>
          <w:szCs w:val="21"/>
        </w:rPr>
        <w:t xml:space="preserve"> – </w:t>
      </w:r>
      <w:r w:rsidR="00316E3E" w:rsidRPr="00316E3E">
        <w:rPr>
          <w:rFonts w:ascii="Arial" w:hAnsi="Arial" w:cs="Arial"/>
          <w:iCs/>
          <w:color w:val="00B0F0"/>
          <w:sz w:val="21"/>
          <w:szCs w:val="21"/>
        </w:rPr>
        <w:t>20XX</w:t>
      </w:r>
      <w:r w:rsidRPr="00316E3E">
        <w:rPr>
          <w:rFonts w:ascii="Arial" w:hAnsi="Arial" w:cs="Arial"/>
          <w:bCs/>
          <w:iCs/>
          <w:sz w:val="21"/>
          <w:szCs w:val="21"/>
        </w:rPr>
        <w:t>)</w:t>
      </w:r>
      <w:r w:rsidRPr="00B92CDB">
        <w:rPr>
          <w:rFonts w:ascii="Arial" w:hAnsi="Arial" w:cs="Arial"/>
          <w:bCs/>
          <w:sz w:val="21"/>
          <w:szCs w:val="21"/>
        </w:rPr>
        <w:t xml:space="preserve"> hayan sido auditados por un contador público independiente o un revisor fiscal. </w:t>
      </w:r>
    </w:p>
    <w:p w14:paraId="5E5AA6AE"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p>
    <w:p w14:paraId="56B93AF9"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En ese sentido la ESAL deberá aportar documento de certificación expedido por el contador público independiente o revisor fiscal, según sea el caso, en el cual se acredite que los estados financieros comparativos fueron efectivamente auditados por ellos o los estados financieros de la ESAL debidamente dictaminados. Deberá acompañarse con copia legible de la cedula de ciudadanía del contador, así como copia legible de la tarjeta profesional y antecedentes profesionales vigentes.</w:t>
      </w:r>
    </w:p>
    <w:p w14:paraId="1B185387"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p>
    <w:p w14:paraId="0F491932" w14:textId="77777777" w:rsidR="000D40B3" w:rsidRPr="00B92CDB" w:rsidRDefault="000D40B3" w:rsidP="000D40B3">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 xml:space="preserve">- INDICADORES DE EFICIENCIA DE LA ORGANIZACIÓN </w:t>
      </w:r>
    </w:p>
    <w:p w14:paraId="02583AA8" w14:textId="77777777" w:rsidR="000D40B3" w:rsidRPr="00B92CDB" w:rsidRDefault="000D40B3" w:rsidP="000D40B3">
      <w:pPr>
        <w:jc w:val="both"/>
        <w:rPr>
          <w:rFonts w:ascii="Arial" w:eastAsia="Times New Roman" w:hAnsi="Arial" w:cs="Arial"/>
          <w:b/>
          <w:bCs/>
          <w:iCs/>
          <w:color w:val="000000"/>
          <w:sz w:val="21"/>
          <w:szCs w:val="21"/>
          <w:lang w:val="es-ES_tradnl"/>
        </w:rPr>
      </w:pPr>
    </w:p>
    <w:p w14:paraId="0DCEE7F2" w14:textId="77777777" w:rsidR="000D40B3" w:rsidRPr="00B92CDB" w:rsidRDefault="000D40B3" w:rsidP="000D40B3">
      <w:pPr>
        <w:jc w:val="both"/>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Considerando que, a partir de los indicadores financieros relativos a la eficiencia de la ESAL, es posible determinar la dedicación de ésta a los proyectos misionales, el proponente deberá informar a la FUGA sus indicadores de eficiencia, así:</w:t>
      </w:r>
    </w:p>
    <w:p w14:paraId="6DE911A9" w14:textId="55A4E922" w:rsidR="000D40B3" w:rsidRDefault="000D40B3">
      <w:pPr>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5043"/>
      </w:tblGrid>
      <w:tr w:rsidR="000D40B3" w:rsidRPr="00B92CDB" w14:paraId="0B205B52" w14:textId="77777777" w:rsidTr="000D40B3">
        <w:trPr>
          <w:jc w:val="center"/>
        </w:trPr>
        <w:tc>
          <w:tcPr>
            <w:tcW w:w="4919" w:type="dxa"/>
            <w:shd w:val="clear" w:color="auto" w:fill="DEEAF6" w:themeFill="accent5" w:themeFillTint="33"/>
          </w:tcPr>
          <w:p w14:paraId="452C35A5" w14:textId="77777777" w:rsidR="000D40B3" w:rsidRPr="00B92CDB" w:rsidRDefault="000D40B3" w:rsidP="000D40B3">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CRITERIO</w:t>
            </w:r>
          </w:p>
        </w:tc>
        <w:tc>
          <w:tcPr>
            <w:tcW w:w="5043" w:type="dxa"/>
            <w:shd w:val="clear" w:color="auto" w:fill="DEEAF6" w:themeFill="accent5" w:themeFillTint="33"/>
          </w:tcPr>
          <w:p w14:paraId="4C12DFCB" w14:textId="77777777" w:rsidR="000D40B3" w:rsidRPr="00B92CDB" w:rsidRDefault="000D40B3" w:rsidP="000D40B3">
            <w:pPr>
              <w:jc w:val="center"/>
              <w:rPr>
                <w:rFonts w:ascii="Arial" w:eastAsia="Times New Roman" w:hAnsi="Arial" w:cs="Arial"/>
                <w:b/>
                <w:bCs/>
                <w:iCs/>
                <w:color w:val="000000"/>
                <w:sz w:val="21"/>
                <w:szCs w:val="21"/>
                <w:lang w:val="es-ES_tradnl"/>
              </w:rPr>
            </w:pPr>
            <w:r w:rsidRPr="00B92CDB">
              <w:rPr>
                <w:rFonts w:ascii="Arial" w:eastAsia="Times New Roman" w:hAnsi="Arial" w:cs="Arial"/>
                <w:b/>
                <w:bCs/>
                <w:iCs/>
                <w:color w:val="000000"/>
                <w:sz w:val="21"/>
                <w:szCs w:val="21"/>
                <w:lang w:val="es-ES_tradnl"/>
              </w:rPr>
              <w:t>VALORACIÓN</w:t>
            </w:r>
          </w:p>
        </w:tc>
      </w:tr>
      <w:tr w:rsidR="000D40B3" w:rsidRPr="00B92CDB" w14:paraId="19B91D48" w14:textId="77777777" w:rsidTr="000D40B3">
        <w:trPr>
          <w:jc w:val="center"/>
        </w:trPr>
        <w:tc>
          <w:tcPr>
            <w:tcW w:w="4919" w:type="dxa"/>
            <w:shd w:val="clear" w:color="auto" w:fill="auto"/>
          </w:tcPr>
          <w:p w14:paraId="735C13D4" w14:textId="77777777" w:rsidR="000D40B3" w:rsidRPr="00B92CDB" w:rsidRDefault="000D40B3" w:rsidP="000D40B3">
            <w:pPr>
              <w:jc w:val="center"/>
              <w:rPr>
                <w:rFonts w:ascii="Arial" w:hAnsi="Arial" w:cs="Arial"/>
                <w:i/>
                <w:sz w:val="21"/>
                <w:szCs w:val="21"/>
              </w:rPr>
            </w:pPr>
            <w:r w:rsidRPr="00B92CDB">
              <w:rPr>
                <w:rFonts w:ascii="Arial" w:hAnsi="Arial" w:cs="Arial"/>
                <w:i/>
                <w:sz w:val="21"/>
                <w:szCs w:val="21"/>
              </w:rPr>
              <w:t xml:space="preserve">Gastos de implementación de los proyectos en el año </w:t>
            </w:r>
            <w:r w:rsidRPr="00B92CDB">
              <w:rPr>
                <w:rFonts w:ascii="Arial" w:hAnsi="Arial" w:cs="Arial"/>
                <w:i/>
                <w:color w:val="00B0F0"/>
                <w:sz w:val="21"/>
                <w:szCs w:val="21"/>
              </w:rPr>
              <w:t xml:space="preserve">20XX </w:t>
            </w:r>
            <w:r w:rsidRPr="00B92CDB">
              <w:rPr>
                <w:rFonts w:ascii="Arial" w:hAnsi="Arial" w:cs="Arial"/>
                <w:b/>
                <w:i/>
                <w:sz w:val="21"/>
                <w:szCs w:val="21"/>
              </w:rPr>
              <w:t>/</w:t>
            </w:r>
            <w:r w:rsidRPr="00B92CDB">
              <w:rPr>
                <w:rFonts w:ascii="Arial" w:hAnsi="Arial" w:cs="Arial"/>
                <w:i/>
                <w:sz w:val="21"/>
                <w:szCs w:val="21"/>
              </w:rPr>
              <w:t xml:space="preserve"> Total gastos de funcionamiento de la ESAL en el año </w:t>
            </w:r>
            <w:r w:rsidRPr="00B92CDB">
              <w:rPr>
                <w:rFonts w:ascii="Arial" w:hAnsi="Arial" w:cs="Arial"/>
                <w:i/>
                <w:color w:val="00B0F0"/>
                <w:sz w:val="21"/>
                <w:szCs w:val="21"/>
              </w:rPr>
              <w:t>20XX</w:t>
            </w:r>
          </w:p>
        </w:tc>
        <w:tc>
          <w:tcPr>
            <w:tcW w:w="5043" w:type="dxa"/>
            <w:shd w:val="clear" w:color="auto" w:fill="auto"/>
          </w:tcPr>
          <w:p w14:paraId="2E71B151" w14:textId="77777777" w:rsidR="000D40B3" w:rsidRPr="00B92CDB" w:rsidRDefault="000D40B3" w:rsidP="000D40B3">
            <w:pPr>
              <w:jc w:val="center"/>
              <w:rPr>
                <w:rFonts w:ascii="Arial" w:eastAsia="Times New Roman" w:hAnsi="Arial" w:cs="Arial"/>
                <w:bCs/>
                <w:iCs/>
                <w:color w:val="000000"/>
                <w:sz w:val="21"/>
                <w:szCs w:val="21"/>
                <w:lang w:val="es-ES_tradnl"/>
              </w:rPr>
            </w:pPr>
            <w:r w:rsidRPr="00B92CDB">
              <w:rPr>
                <w:rFonts w:ascii="Arial" w:eastAsia="Times New Roman" w:hAnsi="Arial" w:cs="Arial"/>
                <w:bCs/>
                <w:iCs/>
                <w:color w:val="000000"/>
                <w:sz w:val="21"/>
                <w:szCs w:val="21"/>
                <w:lang w:val="es-ES_tradnl"/>
              </w:rPr>
              <w:t xml:space="preserve">El valor resultante debe ser expresado en términos porcentuales y su resultado deberá ser de mínimo </w:t>
            </w:r>
            <w:r w:rsidRPr="00B92CDB">
              <w:rPr>
                <w:rFonts w:ascii="Arial" w:eastAsia="Times New Roman" w:hAnsi="Arial" w:cs="Arial"/>
                <w:bCs/>
                <w:iCs/>
                <w:color w:val="00B0F0"/>
                <w:sz w:val="21"/>
                <w:szCs w:val="21"/>
                <w:lang w:val="es-ES_tradnl"/>
              </w:rPr>
              <w:t>X,X%</w:t>
            </w:r>
          </w:p>
          <w:p w14:paraId="5AAC294C" w14:textId="77777777" w:rsidR="000D40B3" w:rsidRPr="00B92CDB" w:rsidRDefault="000D40B3" w:rsidP="000D40B3">
            <w:pPr>
              <w:jc w:val="center"/>
              <w:rPr>
                <w:rFonts w:ascii="Arial" w:eastAsia="Times New Roman" w:hAnsi="Arial" w:cs="Arial"/>
                <w:bCs/>
                <w:iCs/>
                <w:color w:val="000000"/>
                <w:sz w:val="21"/>
                <w:szCs w:val="21"/>
                <w:lang w:val="es-ES_tradnl"/>
              </w:rPr>
            </w:pPr>
          </w:p>
        </w:tc>
      </w:tr>
    </w:tbl>
    <w:p w14:paraId="3290B35D" w14:textId="5EEC21DB" w:rsidR="000D40B3" w:rsidRDefault="000D40B3">
      <w:pPr>
        <w:rPr>
          <w:rFonts w:ascii="Arial" w:hAnsi="Arial" w:cs="Arial"/>
        </w:rPr>
      </w:pPr>
    </w:p>
    <w:p w14:paraId="7834F261" w14:textId="516DD1F2" w:rsidR="000D40B3" w:rsidRDefault="000D40B3" w:rsidP="000D40B3">
      <w:pPr>
        <w:tabs>
          <w:tab w:val="center" w:pos="5056"/>
          <w:tab w:val="right" w:pos="9308"/>
        </w:tabs>
        <w:autoSpaceDE w:val="0"/>
        <w:jc w:val="both"/>
        <w:rPr>
          <w:rFonts w:ascii="Arial" w:hAnsi="Arial" w:cs="Arial"/>
          <w:b/>
          <w:color w:val="00B0F0"/>
          <w:sz w:val="21"/>
          <w:szCs w:val="21"/>
        </w:rPr>
      </w:pPr>
      <w:r w:rsidRPr="00B92CDB">
        <w:rPr>
          <w:rFonts w:ascii="Arial" w:eastAsia="Times New Roman" w:hAnsi="Arial" w:cs="Arial"/>
          <w:bCs/>
          <w:iCs/>
          <w:color w:val="000000"/>
          <w:sz w:val="21"/>
          <w:szCs w:val="21"/>
          <w:lang w:val="es-ES_tradnl"/>
        </w:rPr>
        <w:t xml:space="preserve">Para tal efecto, el proponente deberá presentar una declaración juramentada suscrita por el representante legal y el revisor fiscal en la que dé cuenta de los indicadores de eficiencia de la organización donde se certifiquen los mismos de acuerdo a los términos del presente requisito. La declaración deberá estar soportada con las notas a los estados financieros del año </w:t>
      </w:r>
      <w:r w:rsidRPr="00B92CDB">
        <w:rPr>
          <w:rFonts w:ascii="Arial" w:hAnsi="Arial" w:cs="Arial"/>
          <w:b/>
          <w:color w:val="00B0F0"/>
          <w:sz w:val="21"/>
          <w:szCs w:val="21"/>
        </w:rPr>
        <w:t>20XX</w:t>
      </w:r>
      <w:r w:rsidRPr="00B92CDB">
        <w:rPr>
          <w:rFonts w:ascii="Arial" w:eastAsia="Times New Roman" w:hAnsi="Arial" w:cs="Arial"/>
          <w:bCs/>
          <w:iCs/>
          <w:color w:val="000000"/>
          <w:sz w:val="21"/>
          <w:szCs w:val="21"/>
          <w:lang w:val="es-ES_tradnl"/>
        </w:rPr>
        <w:t xml:space="preserve">. </w:t>
      </w:r>
      <w:r w:rsidRPr="00B92CDB">
        <w:rPr>
          <w:rFonts w:ascii="Arial" w:hAnsi="Arial" w:cs="Arial"/>
          <w:b/>
          <w:color w:val="00B0F0"/>
          <w:sz w:val="21"/>
          <w:szCs w:val="21"/>
        </w:rPr>
        <w:t>DILIGENCIAR FORMATO 9.</w:t>
      </w:r>
    </w:p>
    <w:p w14:paraId="7D1C1264" w14:textId="38FA9298" w:rsidR="001661E4" w:rsidRDefault="001661E4" w:rsidP="000D40B3">
      <w:pPr>
        <w:tabs>
          <w:tab w:val="center" w:pos="5056"/>
          <w:tab w:val="right" w:pos="9308"/>
        </w:tabs>
        <w:autoSpaceDE w:val="0"/>
        <w:jc w:val="both"/>
        <w:rPr>
          <w:rFonts w:ascii="Arial" w:hAnsi="Arial" w:cs="Arial"/>
          <w:b/>
          <w:color w:val="00B0F0"/>
          <w:sz w:val="21"/>
          <w:szCs w:val="21"/>
        </w:rPr>
      </w:pPr>
    </w:p>
    <w:p w14:paraId="01428D0E" w14:textId="3DE98B92" w:rsidR="001661E4" w:rsidRDefault="001661E4" w:rsidP="000D40B3">
      <w:pPr>
        <w:tabs>
          <w:tab w:val="center" w:pos="5056"/>
          <w:tab w:val="right" w:pos="9308"/>
        </w:tabs>
        <w:autoSpaceDE w:val="0"/>
        <w:jc w:val="both"/>
        <w:rPr>
          <w:rFonts w:ascii="Arial" w:eastAsia="Times New Roman" w:hAnsi="Arial" w:cs="Arial"/>
          <w:bCs/>
          <w:iCs/>
          <w:color w:val="000000"/>
          <w:sz w:val="21"/>
          <w:szCs w:val="21"/>
          <w:lang w:val="es-ES_tradnl"/>
        </w:rPr>
      </w:pPr>
    </w:p>
    <w:p w14:paraId="39342AAB" w14:textId="77777777" w:rsidR="00131F42" w:rsidRPr="004F1327" w:rsidRDefault="00131F42" w:rsidP="00131F42">
      <w:pPr>
        <w:tabs>
          <w:tab w:val="center" w:pos="5056"/>
          <w:tab w:val="right" w:pos="9308"/>
        </w:tabs>
        <w:autoSpaceDE w:val="0"/>
        <w:jc w:val="both"/>
        <w:rPr>
          <w:rFonts w:ascii="Arial" w:hAnsi="Arial" w:cs="Arial"/>
          <w:b/>
          <w:sz w:val="21"/>
          <w:szCs w:val="21"/>
        </w:rPr>
      </w:pPr>
      <w:r>
        <w:rPr>
          <w:rFonts w:ascii="Arial" w:hAnsi="Arial" w:cs="Arial"/>
          <w:b/>
          <w:sz w:val="21"/>
          <w:szCs w:val="21"/>
        </w:rPr>
        <w:t>6.</w:t>
      </w:r>
      <w:r w:rsidRPr="004F1327">
        <w:rPr>
          <w:rFonts w:ascii="Arial" w:hAnsi="Arial" w:cs="Arial"/>
          <w:b/>
          <w:sz w:val="21"/>
          <w:szCs w:val="21"/>
        </w:rPr>
        <w:t xml:space="preserve"> CRITERIOS DE EVALUACIÓN </w:t>
      </w:r>
    </w:p>
    <w:p w14:paraId="2155A7E2" w14:textId="77777777" w:rsidR="00131F42" w:rsidRPr="00B92CDB" w:rsidRDefault="00131F42" w:rsidP="00131F42">
      <w:pPr>
        <w:tabs>
          <w:tab w:val="center" w:pos="5056"/>
          <w:tab w:val="right" w:pos="9308"/>
        </w:tabs>
        <w:autoSpaceDE w:val="0"/>
        <w:jc w:val="both"/>
        <w:rPr>
          <w:rFonts w:ascii="Arial" w:hAnsi="Arial" w:cs="Arial"/>
          <w:b/>
          <w:sz w:val="21"/>
          <w:szCs w:val="21"/>
          <w:lang w:val="es-ES_tradnl"/>
        </w:rPr>
      </w:pPr>
    </w:p>
    <w:p w14:paraId="6E1640B2" w14:textId="77777777" w:rsidR="00131F42" w:rsidRDefault="00131F42" w:rsidP="00131F42">
      <w:pPr>
        <w:tabs>
          <w:tab w:val="center" w:pos="5056"/>
          <w:tab w:val="right" w:pos="9308"/>
        </w:tabs>
        <w:autoSpaceDE w:val="0"/>
        <w:jc w:val="both"/>
        <w:rPr>
          <w:rFonts w:ascii="Arial" w:hAnsi="Arial" w:cs="Arial"/>
          <w:sz w:val="21"/>
          <w:szCs w:val="21"/>
          <w:lang w:val="es-ES_tradnl"/>
        </w:rPr>
      </w:pPr>
      <w:r w:rsidRPr="00B92CDB">
        <w:rPr>
          <w:rFonts w:ascii="Arial" w:hAnsi="Arial" w:cs="Arial"/>
          <w:sz w:val="21"/>
          <w:szCs w:val="21"/>
          <w:lang w:val="es-ES_tradnl"/>
        </w:rPr>
        <w:t>Los factores de evaluación que permitirán establecer cuál será la oferta más favorable para la FUGA, de conformidad con lo establecido en el artículo 2.2.1.1.2.2.2. del Decreto 1082 de 2015, son los que se anuncia a continuación.</w:t>
      </w:r>
    </w:p>
    <w:p w14:paraId="66BCE453" w14:textId="77777777" w:rsidR="00131F42" w:rsidRDefault="00131F42" w:rsidP="00131F42">
      <w:pPr>
        <w:tabs>
          <w:tab w:val="center" w:pos="5056"/>
          <w:tab w:val="right" w:pos="9308"/>
        </w:tabs>
        <w:autoSpaceDE w:val="0"/>
        <w:jc w:val="both"/>
        <w:rPr>
          <w:rFonts w:ascii="Arial" w:hAnsi="Arial" w:cs="Arial"/>
          <w:sz w:val="21"/>
          <w:szCs w:val="21"/>
          <w:lang w:val="es-ES_tradnl"/>
        </w:rPr>
      </w:pPr>
    </w:p>
    <w:p w14:paraId="77902123"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r>
        <w:rPr>
          <w:rFonts w:ascii="Arial" w:hAnsi="Arial" w:cs="Arial"/>
          <w:sz w:val="21"/>
          <w:szCs w:val="21"/>
          <w:lang w:val="es-ES_tradnl"/>
        </w:rPr>
        <w:t>Las alternativas de evaluación serán aplicables de forma sucesiva y excluyente según el orden de los escenarios planteados.</w:t>
      </w:r>
    </w:p>
    <w:p w14:paraId="6F542583"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0A2FFEB7"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r w:rsidRPr="00B92CDB">
        <w:rPr>
          <w:rFonts w:ascii="Arial" w:hAnsi="Arial" w:cs="Arial"/>
          <w:sz w:val="21"/>
          <w:szCs w:val="21"/>
          <w:lang w:val="es-ES_tradnl"/>
        </w:rPr>
        <w:t>Para la procedencia de cada una de las alternativas de evaluación propuesta, se tendrá en cuenta el número de propuestas presentadas, pero además el ofrecimiento realizado, tal y como lo anuncia cada subtítulo:</w:t>
      </w:r>
    </w:p>
    <w:p w14:paraId="6E4B6A26"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5E34326F" w14:textId="77777777" w:rsidR="00131F42" w:rsidRPr="00B92CDB" w:rsidRDefault="00131F42" w:rsidP="00131F42">
      <w:pPr>
        <w:tabs>
          <w:tab w:val="center" w:pos="5056"/>
          <w:tab w:val="right" w:pos="9308"/>
        </w:tabs>
        <w:autoSpaceDE w:val="0"/>
        <w:jc w:val="both"/>
        <w:rPr>
          <w:rFonts w:ascii="Arial" w:hAnsi="Arial" w:cs="Arial"/>
          <w:b/>
          <w:sz w:val="21"/>
          <w:szCs w:val="21"/>
          <w:lang w:val="es-ES_tradnl"/>
        </w:rPr>
      </w:pPr>
      <w:r>
        <w:rPr>
          <w:rFonts w:ascii="Arial" w:hAnsi="Arial" w:cs="Arial"/>
          <w:b/>
          <w:sz w:val="21"/>
          <w:szCs w:val="21"/>
        </w:rPr>
        <w:t>6.1</w:t>
      </w:r>
      <w:r w:rsidRPr="004F1327">
        <w:rPr>
          <w:rFonts w:ascii="Arial" w:hAnsi="Arial" w:cs="Arial"/>
          <w:b/>
          <w:sz w:val="21"/>
          <w:szCs w:val="21"/>
          <w:lang w:val="es-ES_tradnl"/>
        </w:rPr>
        <w:t xml:space="preserve"> </w:t>
      </w:r>
      <w:r w:rsidRPr="00B92CDB">
        <w:rPr>
          <w:rFonts w:ascii="Arial" w:hAnsi="Arial" w:cs="Arial"/>
          <w:b/>
          <w:sz w:val="21"/>
          <w:szCs w:val="21"/>
          <w:lang w:val="es-ES_tradnl"/>
        </w:rPr>
        <w:t>EN EL CASO EN EL CUAL UN SOLO PROPONENTE OFERTE REALIZAR APORTES EN DINERO DE MÍNIMO EL 30% SE APLICARÁ LA SIGUIENTE REGLA DE PONDERACION</w:t>
      </w:r>
      <w:r>
        <w:rPr>
          <w:rFonts w:ascii="Arial" w:hAnsi="Arial" w:cs="Arial"/>
          <w:b/>
          <w:sz w:val="21"/>
          <w:szCs w:val="21"/>
          <w:lang w:val="es-ES_tradnl"/>
        </w:rPr>
        <w:t xml:space="preserve"> LA CUAL ES EXLUYENTE FRENTE A LAS DEMÁS REGLAS SEÑALADAS EN EL PRESENTE ESTUDIO PREVIO</w:t>
      </w:r>
      <w:r w:rsidRPr="00B92CDB">
        <w:rPr>
          <w:rFonts w:ascii="Arial" w:hAnsi="Arial" w:cs="Arial"/>
          <w:b/>
          <w:sz w:val="21"/>
          <w:szCs w:val="21"/>
          <w:lang w:val="es-ES_tradnl"/>
        </w:rPr>
        <w:t>:</w:t>
      </w:r>
    </w:p>
    <w:p w14:paraId="137FA544"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22F3EC7C" w14:textId="77777777" w:rsidR="00131F42" w:rsidRDefault="00131F42" w:rsidP="00131F42">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2381"/>
      </w:tblGrid>
      <w:tr w:rsidR="00131F42" w:rsidRPr="00B92CDB" w14:paraId="621BC48F" w14:textId="77777777" w:rsidTr="00770FBE">
        <w:tc>
          <w:tcPr>
            <w:tcW w:w="7581" w:type="dxa"/>
            <w:shd w:val="clear" w:color="auto" w:fill="DEEAF6" w:themeFill="accent5" w:themeFillTint="33"/>
          </w:tcPr>
          <w:p w14:paraId="02C40F2B"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lastRenderedPageBreak/>
              <w:t>CRITERIO</w:t>
            </w:r>
          </w:p>
        </w:tc>
        <w:tc>
          <w:tcPr>
            <w:tcW w:w="2381" w:type="dxa"/>
            <w:shd w:val="clear" w:color="auto" w:fill="DEEAF6" w:themeFill="accent5" w:themeFillTint="33"/>
          </w:tcPr>
          <w:p w14:paraId="368687FD"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PUNTAJE MAXÍMO</w:t>
            </w:r>
          </w:p>
        </w:tc>
      </w:tr>
      <w:tr w:rsidR="00131F42" w:rsidRPr="00B92CDB" w14:paraId="6064A635" w14:textId="77777777" w:rsidTr="00770FBE">
        <w:tc>
          <w:tcPr>
            <w:tcW w:w="7581" w:type="dxa"/>
            <w:shd w:val="clear" w:color="auto" w:fill="auto"/>
          </w:tcPr>
          <w:p w14:paraId="5E509603"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FACTOR ECONÓMICO</w:t>
            </w:r>
            <w:r>
              <w:rPr>
                <w:rFonts w:ascii="Arial" w:hAnsi="Arial" w:cs="Arial"/>
                <w:sz w:val="21"/>
                <w:szCs w:val="21"/>
                <w:lang w:val="es-ES_tradnl"/>
              </w:rPr>
              <w:t xml:space="preserve"> – APORTE DE LA ESAL</w:t>
            </w:r>
          </w:p>
        </w:tc>
        <w:tc>
          <w:tcPr>
            <w:tcW w:w="2381" w:type="dxa"/>
            <w:shd w:val="clear" w:color="auto" w:fill="auto"/>
          </w:tcPr>
          <w:p w14:paraId="5497D8CA" w14:textId="77777777" w:rsidR="00131F42" w:rsidRPr="00D824CE" w:rsidRDefault="00131F42" w:rsidP="00770FBE">
            <w:pPr>
              <w:tabs>
                <w:tab w:val="center" w:pos="5056"/>
                <w:tab w:val="right" w:pos="9308"/>
              </w:tabs>
              <w:autoSpaceDE w:val="0"/>
              <w:jc w:val="center"/>
              <w:rPr>
                <w:rFonts w:ascii="Arial" w:hAnsi="Arial" w:cs="Arial"/>
                <w:color w:val="00B0F0"/>
                <w:sz w:val="21"/>
                <w:szCs w:val="21"/>
                <w:lang w:val="es-ES_tradnl"/>
              </w:rPr>
            </w:pPr>
            <w:r w:rsidRPr="00D824CE">
              <w:rPr>
                <w:rFonts w:ascii="Arial" w:hAnsi="Arial" w:cs="Arial"/>
                <w:color w:val="00B0F0"/>
                <w:sz w:val="21"/>
                <w:szCs w:val="21"/>
                <w:lang w:val="es-ES_tradnl"/>
              </w:rPr>
              <w:t>xx</w:t>
            </w:r>
          </w:p>
        </w:tc>
      </w:tr>
      <w:tr w:rsidR="00131F42" w:rsidRPr="00B92CDB" w14:paraId="75573BB3" w14:textId="77777777" w:rsidTr="00770FBE">
        <w:tc>
          <w:tcPr>
            <w:tcW w:w="7581" w:type="dxa"/>
            <w:shd w:val="clear" w:color="auto" w:fill="auto"/>
          </w:tcPr>
          <w:p w14:paraId="5493F508" w14:textId="77777777" w:rsidR="00131F42" w:rsidRPr="00B92CDB" w:rsidRDefault="00131F42" w:rsidP="00770FBE">
            <w:pPr>
              <w:tabs>
                <w:tab w:val="center" w:pos="5056"/>
                <w:tab w:val="right" w:pos="9308"/>
              </w:tabs>
              <w:autoSpaceDE w:val="0"/>
              <w:ind w:left="5056" w:hanging="5056"/>
              <w:jc w:val="center"/>
              <w:rPr>
                <w:rFonts w:ascii="Arial" w:hAnsi="Arial" w:cs="Arial"/>
                <w:sz w:val="21"/>
                <w:szCs w:val="21"/>
                <w:lang w:val="es-ES_tradnl"/>
              </w:rPr>
            </w:pPr>
            <w:r w:rsidRPr="00B92CDB">
              <w:rPr>
                <w:rFonts w:ascii="Arial" w:hAnsi="Arial" w:cs="Arial"/>
                <w:sz w:val="21"/>
                <w:szCs w:val="21"/>
                <w:lang w:val="es-ES_tradnl"/>
              </w:rPr>
              <w:t>APOYO A LA INDUSTRIA NACIONAL</w:t>
            </w:r>
          </w:p>
        </w:tc>
        <w:tc>
          <w:tcPr>
            <w:tcW w:w="2381" w:type="dxa"/>
            <w:shd w:val="clear" w:color="auto" w:fill="auto"/>
          </w:tcPr>
          <w:p w14:paraId="4B2C1610"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10</w:t>
            </w:r>
          </w:p>
        </w:tc>
      </w:tr>
      <w:tr w:rsidR="00131F42" w:rsidRPr="00B92CDB" w14:paraId="17F0C298" w14:textId="77777777" w:rsidTr="00770FBE">
        <w:tc>
          <w:tcPr>
            <w:tcW w:w="7581" w:type="dxa"/>
            <w:shd w:val="clear" w:color="auto" w:fill="auto"/>
          </w:tcPr>
          <w:p w14:paraId="2E9A44B4" w14:textId="77777777" w:rsidR="00131F42" w:rsidRPr="00D824CE" w:rsidRDefault="00131F42" w:rsidP="00770FBE">
            <w:pPr>
              <w:tabs>
                <w:tab w:val="center" w:pos="5056"/>
                <w:tab w:val="right" w:pos="9308"/>
              </w:tabs>
              <w:autoSpaceDE w:val="0"/>
              <w:ind w:left="5056" w:hanging="5056"/>
              <w:jc w:val="center"/>
              <w:rPr>
                <w:rFonts w:ascii="Arial" w:hAnsi="Arial" w:cs="Arial"/>
                <w:sz w:val="21"/>
                <w:szCs w:val="21"/>
                <w:lang w:val="es-ES_tradnl"/>
              </w:rPr>
            </w:pPr>
            <w:r w:rsidRPr="00D824CE">
              <w:rPr>
                <w:rFonts w:ascii="Arial" w:hAnsi="Arial" w:cs="Arial"/>
                <w:sz w:val="21"/>
                <w:szCs w:val="21"/>
                <w:lang w:val="es-ES_tradnl"/>
              </w:rPr>
              <w:t>VINCULACIÓN DE PERSONAL EN CONDICIÓN DE DISCAPACIDAD</w:t>
            </w:r>
          </w:p>
        </w:tc>
        <w:tc>
          <w:tcPr>
            <w:tcW w:w="2381" w:type="dxa"/>
            <w:shd w:val="clear" w:color="auto" w:fill="auto"/>
          </w:tcPr>
          <w:p w14:paraId="6F4A7ED6" w14:textId="77777777" w:rsidR="00131F42" w:rsidRPr="00D824CE"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sz w:val="21"/>
                <w:szCs w:val="21"/>
                <w:lang w:val="es-ES_tradnl"/>
              </w:rPr>
              <w:t>1</w:t>
            </w:r>
          </w:p>
        </w:tc>
      </w:tr>
      <w:tr w:rsidR="00131F42" w:rsidRPr="00B92CDB" w14:paraId="7BA40D51" w14:textId="77777777" w:rsidTr="00770FBE">
        <w:tc>
          <w:tcPr>
            <w:tcW w:w="7581" w:type="dxa"/>
            <w:shd w:val="clear" w:color="auto" w:fill="auto"/>
          </w:tcPr>
          <w:p w14:paraId="0A65F599"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TOTAL</w:t>
            </w:r>
          </w:p>
        </w:tc>
        <w:tc>
          <w:tcPr>
            <w:tcW w:w="2381" w:type="dxa"/>
            <w:shd w:val="clear" w:color="auto" w:fill="auto"/>
          </w:tcPr>
          <w:p w14:paraId="048BA0CA"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100</w:t>
            </w:r>
          </w:p>
        </w:tc>
      </w:tr>
    </w:tbl>
    <w:p w14:paraId="5F9FD582" w14:textId="77777777" w:rsidR="00131F42" w:rsidRDefault="00131F42" w:rsidP="00131F42">
      <w:pPr>
        <w:rPr>
          <w:rFonts w:ascii="Arial" w:hAnsi="Arial" w:cs="Arial"/>
          <w:lang w:val="es-ES_tradnl"/>
        </w:rPr>
      </w:pPr>
    </w:p>
    <w:p w14:paraId="11CECA73" w14:textId="77777777" w:rsidR="00131F42" w:rsidRPr="00B92CDB" w:rsidRDefault="00131F42" w:rsidP="00131F42">
      <w:pPr>
        <w:tabs>
          <w:tab w:val="center" w:pos="5056"/>
          <w:tab w:val="right" w:pos="9308"/>
        </w:tabs>
        <w:autoSpaceDE w:val="0"/>
        <w:jc w:val="both"/>
        <w:rPr>
          <w:rFonts w:ascii="Arial" w:hAnsi="Arial" w:cs="Arial"/>
          <w:sz w:val="21"/>
          <w:szCs w:val="21"/>
        </w:rPr>
      </w:pPr>
      <w:r>
        <w:rPr>
          <w:rFonts w:ascii="Arial" w:hAnsi="Arial" w:cs="Arial"/>
          <w:b/>
          <w:sz w:val="21"/>
          <w:szCs w:val="21"/>
        </w:rPr>
        <w:t>6.1.1.</w:t>
      </w:r>
      <w:r w:rsidRPr="004F1327">
        <w:rPr>
          <w:rFonts w:ascii="Arial" w:hAnsi="Arial" w:cs="Arial"/>
          <w:b/>
          <w:bCs/>
          <w:sz w:val="21"/>
          <w:szCs w:val="21"/>
          <w:lang w:val="es-ES_tradnl"/>
        </w:rPr>
        <w:t xml:space="preserve"> FACTOR </w:t>
      </w:r>
      <w:r w:rsidRPr="00B92CDB">
        <w:rPr>
          <w:rFonts w:ascii="Arial" w:hAnsi="Arial" w:cs="Arial"/>
          <w:b/>
          <w:bCs/>
          <w:sz w:val="21"/>
          <w:szCs w:val="21"/>
          <w:lang w:val="es-ES_tradnl"/>
        </w:rPr>
        <w:t>ECONÓMICO</w:t>
      </w:r>
      <w:r w:rsidRPr="00B92CDB">
        <w:rPr>
          <w:rFonts w:ascii="Arial" w:hAnsi="Arial" w:cs="Arial"/>
          <w:b/>
          <w:bCs/>
          <w:sz w:val="21"/>
          <w:szCs w:val="21"/>
        </w:rPr>
        <w:t xml:space="preserve"> </w:t>
      </w:r>
      <w:r>
        <w:rPr>
          <w:rFonts w:ascii="Arial" w:hAnsi="Arial" w:cs="Arial"/>
          <w:b/>
          <w:bCs/>
          <w:sz w:val="21"/>
          <w:szCs w:val="21"/>
        </w:rPr>
        <w:t xml:space="preserve">– APORTE DE LA ESAL </w:t>
      </w:r>
      <w:r w:rsidRPr="00B92CDB">
        <w:rPr>
          <w:rFonts w:ascii="Arial" w:hAnsi="Arial" w:cs="Arial"/>
          <w:b/>
          <w:bCs/>
          <w:sz w:val="21"/>
          <w:szCs w:val="21"/>
        </w:rPr>
        <w:t xml:space="preserve">(MÁXIMO </w:t>
      </w:r>
      <w:r w:rsidRPr="00D824CE">
        <w:rPr>
          <w:rFonts w:ascii="Arial" w:hAnsi="Arial" w:cs="Arial"/>
          <w:b/>
          <w:bCs/>
          <w:color w:val="00B0F0"/>
          <w:sz w:val="21"/>
          <w:szCs w:val="21"/>
        </w:rPr>
        <w:t>XXX</w:t>
      </w:r>
      <w:r w:rsidRPr="00B92CDB">
        <w:rPr>
          <w:rFonts w:ascii="Arial" w:hAnsi="Arial" w:cs="Arial"/>
          <w:b/>
          <w:bCs/>
          <w:sz w:val="21"/>
          <w:szCs w:val="21"/>
        </w:rPr>
        <w:t xml:space="preserve"> PUNTOS):</w:t>
      </w:r>
      <w:r w:rsidRPr="00B92CDB">
        <w:rPr>
          <w:rFonts w:ascii="Arial" w:hAnsi="Arial" w:cs="Arial"/>
          <w:sz w:val="21"/>
          <w:szCs w:val="21"/>
        </w:rPr>
        <w:t xml:space="preserve"> En el evento en el cual un único proponente se comprometa a aportar recursos en dinero para la ejecución de las actividades del convenio en una proporción no inferior al 30% del valor inicial del presente convenio, se le dará la asignación máxima en puntaje. Para tal efecto el proponente deberá manifestar el valor de su aporte en el formato establecido por la Entidad para tal efecto suscrita por el representante legal de la ESAL.</w:t>
      </w:r>
    </w:p>
    <w:p w14:paraId="453958AC"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440B8F7B" w14:textId="77777777" w:rsidR="00131F42" w:rsidRDefault="00131F42" w:rsidP="00131F42">
      <w:pPr>
        <w:pStyle w:val="Textoindependiente"/>
        <w:spacing w:after="0"/>
        <w:jc w:val="both"/>
        <w:rPr>
          <w:rFonts w:ascii="Arial" w:eastAsia="Times New Roman" w:hAnsi="Arial" w:cs="Arial"/>
          <w:iCs/>
          <w:color w:val="222222"/>
          <w:sz w:val="21"/>
          <w:szCs w:val="21"/>
        </w:rPr>
      </w:pPr>
      <w:r w:rsidRPr="00B92CDB">
        <w:rPr>
          <w:rFonts w:ascii="Arial" w:eastAsia="Times New Roman" w:hAnsi="Arial" w:cs="Arial"/>
          <w:iCs/>
          <w:color w:val="222222"/>
          <w:sz w:val="21"/>
          <w:szCs w:val="21"/>
        </w:rPr>
        <w:t xml:space="preserve">En caso de que el </w:t>
      </w:r>
      <w:r w:rsidRPr="00B92CDB">
        <w:rPr>
          <w:rFonts w:ascii="Arial" w:hAnsi="Arial" w:cs="Arial"/>
          <w:sz w:val="21"/>
          <w:szCs w:val="21"/>
        </w:rPr>
        <w:t xml:space="preserve">ASOCIADO adjudicatario </w:t>
      </w:r>
      <w:r w:rsidRPr="00B92CDB">
        <w:rPr>
          <w:rFonts w:ascii="Arial" w:eastAsia="Times New Roman" w:hAnsi="Arial" w:cs="Arial"/>
          <w:iCs/>
          <w:color w:val="222222"/>
          <w:sz w:val="21"/>
          <w:szCs w:val="21"/>
        </w:rPr>
        <w:t>realice aporte económico, deberá previo al inicio del convenio, consignar el valor de su aporte en la cuenta bancaria constituida y certificarlo a la FUGA a través de certificación bancaría donde se detalle el valor del mismo.</w:t>
      </w:r>
    </w:p>
    <w:p w14:paraId="439C3CA7" w14:textId="24A4154C"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48E4AC7B" w14:textId="77777777" w:rsidR="00131F42" w:rsidRPr="00B92CDB" w:rsidRDefault="00131F42" w:rsidP="00131F42">
      <w:pPr>
        <w:tabs>
          <w:tab w:val="center" w:pos="5056"/>
          <w:tab w:val="right" w:pos="9308"/>
        </w:tabs>
        <w:autoSpaceDE w:val="0"/>
        <w:jc w:val="both"/>
        <w:rPr>
          <w:rFonts w:ascii="Arial" w:hAnsi="Arial" w:cs="Arial"/>
          <w:b/>
          <w:sz w:val="21"/>
          <w:szCs w:val="21"/>
          <w:lang w:val="es-ES_tradnl"/>
        </w:rPr>
      </w:pPr>
      <w:r>
        <w:rPr>
          <w:rFonts w:ascii="Arial" w:hAnsi="Arial" w:cs="Arial"/>
          <w:b/>
          <w:sz w:val="21"/>
          <w:szCs w:val="21"/>
        </w:rPr>
        <w:t>6.1.2.</w:t>
      </w:r>
      <w:r w:rsidRPr="00D824CE">
        <w:rPr>
          <w:rFonts w:ascii="Arial" w:eastAsia="Times New Roman" w:hAnsi="Arial" w:cs="Arial"/>
          <w:iCs/>
          <w:sz w:val="21"/>
          <w:szCs w:val="21"/>
        </w:rPr>
        <w:t xml:space="preserve"> </w:t>
      </w:r>
      <w:r w:rsidRPr="00B92CDB">
        <w:rPr>
          <w:rFonts w:ascii="Arial" w:hAnsi="Arial" w:cs="Arial"/>
          <w:b/>
          <w:sz w:val="21"/>
          <w:szCs w:val="21"/>
          <w:lang w:val="es-ES_tradnl"/>
        </w:rPr>
        <w:t>APOYO A LA INDUSTRIA NACIONAL</w:t>
      </w:r>
    </w:p>
    <w:p w14:paraId="07B9BD1C" w14:textId="77777777" w:rsidR="00131F42" w:rsidRPr="00B92CDB" w:rsidRDefault="00131F42" w:rsidP="00131F42">
      <w:pPr>
        <w:tabs>
          <w:tab w:val="center" w:pos="5056"/>
          <w:tab w:val="right" w:pos="9308"/>
        </w:tabs>
        <w:autoSpaceDE w:val="0"/>
        <w:jc w:val="both"/>
        <w:rPr>
          <w:rFonts w:ascii="Arial" w:hAnsi="Arial" w:cs="Arial"/>
          <w:b/>
          <w:sz w:val="21"/>
          <w:szCs w:val="21"/>
          <w:lang w:val="es-ES_tradnl"/>
        </w:rPr>
      </w:pPr>
    </w:p>
    <w:p w14:paraId="7B988727" w14:textId="77777777" w:rsidR="00131F42" w:rsidRPr="00D824CE" w:rsidRDefault="00131F42" w:rsidP="00131F42">
      <w:pPr>
        <w:numPr>
          <w:ilvl w:val="12"/>
          <w:numId w:val="0"/>
        </w:numPr>
        <w:jc w:val="both"/>
        <w:rPr>
          <w:rFonts w:ascii="Arial" w:hAnsi="Arial" w:cs="Arial"/>
          <w:i/>
          <w:sz w:val="21"/>
          <w:szCs w:val="21"/>
        </w:rPr>
      </w:pPr>
      <w:r w:rsidRPr="00D824CE">
        <w:rPr>
          <w:rFonts w:ascii="Arial" w:hAnsi="Arial" w:cs="Arial"/>
          <w:sz w:val="21"/>
          <w:szCs w:val="21"/>
        </w:rPr>
        <w:t xml:space="preserve">Para efectos de la evaluación del aspecto </w:t>
      </w:r>
      <w:r w:rsidRPr="00D824CE">
        <w:rPr>
          <w:rFonts w:ascii="Arial" w:hAnsi="Arial" w:cs="Arial"/>
          <w:i/>
          <w:iCs/>
          <w:sz w:val="21"/>
          <w:szCs w:val="21"/>
        </w:rPr>
        <w:t>“PROTECCIÓN A LA INDUSTRIA NACIONAL”,</w:t>
      </w:r>
      <w:r w:rsidRPr="00D824CE">
        <w:rPr>
          <w:rFonts w:ascii="Arial" w:hAnsi="Arial" w:cs="Arial"/>
          <w:sz w:val="21"/>
          <w:szCs w:val="21"/>
        </w:rPr>
        <w:t xml:space="preserve"> de conformidad con lo dispuesto en la Ley 816 de 2003 </w:t>
      </w:r>
      <w:r w:rsidRPr="00D824CE">
        <w:rPr>
          <w:rFonts w:ascii="Arial" w:hAnsi="Arial" w:cs="Arial"/>
          <w:i/>
          <w:sz w:val="21"/>
          <w:szCs w:val="21"/>
        </w:rPr>
        <w:t xml:space="preserve">“Por medio de la cual se apoya a la Industria Nacional a través de la contratación pública” </w:t>
      </w:r>
      <w:r w:rsidRPr="00D824CE">
        <w:rPr>
          <w:rFonts w:ascii="Arial" w:hAnsi="Arial" w:cs="Arial"/>
          <w:sz w:val="21"/>
          <w:szCs w:val="21"/>
        </w:rPr>
        <w:t>y el Decreto 1082 de 2015, la FUGA asignara un puntaje máximo de diez (10) puntos, de acuerdo con lo manifestado por el proponente en las siguientes condiciones:</w:t>
      </w:r>
      <w:r w:rsidRPr="00D824CE">
        <w:rPr>
          <w:rFonts w:ascii="Arial" w:hAnsi="Arial" w:cs="Arial"/>
          <w:i/>
          <w:sz w:val="21"/>
          <w:szCs w:val="21"/>
        </w:rPr>
        <w:t xml:space="preserve"> </w:t>
      </w:r>
    </w:p>
    <w:p w14:paraId="45D1C9EB" w14:textId="00A22050"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gridCol w:w="1666"/>
      </w:tblGrid>
      <w:tr w:rsidR="00131F42" w:rsidRPr="00E72E6B" w14:paraId="1ABA7E26" w14:textId="77777777" w:rsidTr="00770FBE">
        <w:trPr>
          <w:jc w:val="center"/>
        </w:trPr>
        <w:tc>
          <w:tcPr>
            <w:tcW w:w="8296" w:type="dxa"/>
            <w:shd w:val="clear" w:color="auto" w:fill="DEEAF6" w:themeFill="accent5" w:themeFillTint="33"/>
          </w:tcPr>
          <w:p w14:paraId="5B54F423"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FACTOR</w:t>
            </w:r>
          </w:p>
        </w:tc>
        <w:tc>
          <w:tcPr>
            <w:tcW w:w="1666" w:type="dxa"/>
            <w:shd w:val="clear" w:color="auto" w:fill="DEEAF6" w:themeFill="accent5" w:themeFillTint="33"/>
            <w:vAlign w:val="center"/>
          </w:tcPr>
          <w:p w14:paraId="6526C0AC"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 xml:space="preserve">PUNTAJE  </w:t>
            </w:r>
          </w:p>
        </w:tc>
      </w:tr>
      <w:tr w:rsidR="00131F42" w:rsidRPr="00E72E6B" w14:paraId="601FA5FF" w14:textId="77777777" w:rsidTr="00770FBE">
        <w:trPr>
          <w:jc w:val="center"/>
        </w:trPr>
        <w:tc>
          <w:tcPr>
            <w:tcW w:w="8296" w:type="dxa"/>
            <w:shd w:val="clear" w:color="auto" w:fill="auto"/>
          </w:tcPr>
          <w:p w14:paraId="7F862E59" w14:textId="77777777" w:rsidR="00131F42" w:rsidRPr="00D824CE" w:rsidRDefault="00131F42" w:rsidP="00770FBE">
            <w:pPr>
              <w:jc w:val="both"/>
              <w:rPr>
                <w:rFonts w:ascii="Arial" w:eastAsia="Arial" w:hAnsi="Arial" w:cs="Arial"/>
                <w:sz w:val="21"/>
                <w:szCs w:val="21"/>
                <w:highlight w:val="white"/>
              </w:rPr>
            </w:pPr>
            <w:r w:rsidRPr="00D824CE">
              <w:rPr>
                <w:rFonts w:ascii="Arial" w:eastAsia="Arial" w:hAnsi="Arial" w:cs="Arial"/>
                <w:sz w:val="21"/>
                <w:szCs w:val="21"/>
                <w:highlight w:val="white"/>
              </w:rPr>
              <w:t xml:space="preserve">Si los bienes y/o servicios son de origen nacional o si todo el personal que labora para el proponente es de nacionalidad colombiana o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59AD1586"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10</w:t>
            </w:r>
          </w:p>
        </w:tc>
      </w:tr>
      <w:tr w:rsidR="00131F42" w:rsidRPr="00E72E6B" w14:paraId="42F7EE07" w14:textId="77777777" w:rsidTr="00770FBE">
        <w:trPr>
          <w:jc w:val="center"/>
        </w:trPr>
        <w:tc>
          <w:tcPr>
            <w:tcW w:w="8296" w:type="dxa"/>
            <w:shd w:val="clear" w:color="auto" w:fill="auto"/>
          </w:tcPr>
          <w:p w14:paraId="39300C31" w14:textId="77777777" w:rsidR="00131F42" w:rsidRPr="00D824CE" w:rsidRDefault="00131F42" w:rsidP="00770FBE">
            <w:pPr>
              <w:jc w:val="both"/>
              <w:rPr>
                <w:rFonts w:ascii="Arial" w:eastAsia="Arial" w:hAnsi="Arial" w:cs="Arial"/>
                <w:sz w:val="21"/>
                <w:szCs w:val="21"/>
                <w:highlight w:val="white"/>
              </w:rPr>
            </w:pPr>
            <w:r w:rsidRPr="00D824CE">
              <w:rPr>
                <w:rFonts w:ascii="Arial" w:eastAsia="Arial" w:hAnsi="Arial" w:cs="Arial"/>
                <w:sz w:val="21"/>
                <w:szCs w:val="21"/>
                <w:highlight w:val="white"/>
              </w:rPr>
              <w:t xml:space="preserve">Si dentro del personal que labora para el proponente hay de nacionalidad colombiana y extranjera excepto los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03508481"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5</w:t>
            </w:r>
          </w:p>
        </w:tc>
      </w:tr>
      <w:tr w:rsidR="00131F42" w:rsidRPr="00D824CE" w14:paraId="7F60C2DD" w14:textId="77777777" w:rsidTr="00770FBE">
        <w:trPr>
          <w:jc w:val="center"/>
        </w:trPr>
        <w:tc>
          <w:tcPr>
            <w:tcW w:w="8296" w:type="dxa"/>
            <w:shd w:val="clear" w:color="auto" w:fill="auto"/>
          </w:tcPr>
          <w:p w14:paraId="3C735FFB" w14:textId="77777777" w:rsidR="00131F42" w:rsidRPr="00D824CE" w:rsidRDefault="00131F42" w:rsidP="00770FBE">
            <w:pPr>
              <w:jc w:val="both"/>
              <w:rPr>
                <w:rFonts w:ascii="Arial" w:eastAsia="Arial" w:hAnsi="Arial" w:cs="Arial"/>
                <w:sz w:val="21"/>
                <w:szCs w:val="21"/>
                <w:highlight w:val="white"/>
              </w:rPr>
            </w:pPr>
            <w:r w:rsidRPr="00D824CE">
              <w:rPr>
                <w:rFonts w:ascii="Arial" w:eastAsia="Arial" w:hAnsi="Arial" w:cs="Arial"/>
                <w:sz w:val="21"/>
                <w:szCs w:val="21"/>
                <w:highlight w:val="white"/>
              </w:rPr>
              <w:t xml:space="preserve">Si todo el personal que labora para el proponente es de nacionalidad extranjera excepto los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3135FE12"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 xml:space="preserve">0 </w:t>
            </w:r>
          </w:p>
        </w:tc>
      </w:tr>
    </w:tbl>
    <w:p w14:paraId="66BE411A" w14:textId="2CCDA518"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7A2D0F31" w14:textId="77777777" w:rsidR="00131F42" w:rsidRPr="00D824CE" w:rsidRDefault="00131F42" w:rsidP="00131F42">
      <w:pPr>
        <w:numPr>
          <w:ilvl w:val="12"/>
          <w:numId w:val="0"/>
        </w:numPr>
        <w:jc w:val="both"/>
        <w:rPr>
          <w:rFonts w:ascii="Arial" w:hAnsi="Arial" w:cs="Arial"/>
          <w:sz w:val="21"/>
          <w:szCs w:val="21"/>
        </w:rPr>
      </w:pPr>
      <w:r w:rsidRPr="00D824CE">
        <w:rPr>
          <w:rFonts w:ascii="Arial" w:hAnsi="Arial" w:cs="Arial"/>
          <w:sz w:val="21"/>
          <w:szCs w:val="21"/>
        </w:rPr>
        <w:t xml:space="preserve">Igualmente, para la aplicación del puntaje del presente factor y según el parágrafo del artículo 1 de la Ley 816 de 2003, modificado por el artículo 51 del Decreto Ley 0019 de 2012, se otorgará tratamiento de </w:t>
      </w:r>
      <w:r w:rsidRPr="00D824CE">
        <w:rPr>
          <w:rFonts w:ascii="Arial" w:hAnsi="Arial" w:cs="Arial"/>
          <w:i/>
          <w:sz w:val="21"/>
          <w:szCs w:val="21"/>
        </w:rPr>
        <w:t>"servicio de origen nacional"</w:t>
      </w:r>
      <w:r w:rsidRPr="00D824CE">
        <w:rPr>
          <w:rFonts w:ascii="Arial" w:hAnsi="Arial" w:cs="Arial"/>
          <w:sz w:val="21"/>
          <w:szCs w:val="21"/>
        </w:rPr>
        <w:t xml:space="preserve"> a aquel servicio que, aunque sea ofrecido por un proponente extranjero, el mismo acredite Ia reciprocidad.</w:t>
      </w:r>
    </w:p>
    <w:p w14:paraId="2DACB3ED" w14:textId="77777777" w:rsidR="00131F42" w:rsidRPr="00D824CE" w:rsidRDefault="00131F42" w:rsidP="00131F42">
      <w:pPr>
        <w:numPr>
          <w:ilvl w:val="12"/>
          <w:numId w:val="0"/>
        </w:numPr>
        <w:jc w:val="both"/>
        <w:rPr>
          <w:rFonts w:ascii="Arial" w:hAnsi="Arial" w:cs="Arial"/>
          <w:sz w:val="21"/>
          <w:szCs w:val="21"/>
        </w:rPr>
      </w:pPr>
    </w:p>
    <w:p w14:paraId="557F5EF1" w14:textId="77777777" w:rsidR="00131F42" w:rsidRPr="00D824CE" w:rsidRDefault="00131F42" w:rsidP="00131F42">
      <w:pPr>
        <w:rPr>
          <w:rFonts w:ascii="Arial" w:hAnsi="Arial" w:cs="Arial"/>
          <w:sz w:val="21"/>
          <w:szCs w:val="21"/>
        </w:rPr>
      </w:pPr>
      <w:r w:rsidRPr="00D824CE">
        <w:rPr>
          <w:rFonts w:ascii="Arial" w:hAnsi="Arial" w:cs="Arial"/>
          <w:sz w:val="21"/>
          <w:szCs w:val="21"/>
        </w:rPr>
        <w:t>Así mismo se aplican los criterios de revisión de servicios nacionales establecidos en Manual para el manejo de los incentivos en los Procesos de Contratación</w:t>
      </w:r>
    </w:p>
    <w:p w14:paraId="126A2735" w14:textId="77777777" w:rsidR="00131F42" w:rsidRPr="00D824CE" w:rsidRDefault="00131F42" w:rsidP="00131F42">
      <w:pPr>
        <w:rPr>
          <w:rFonts w:ascii="Arial" w:hAnsi="Arial" w:cs="Arial"/>
          <w:sz w:val="21"/>
          <w:szCs w:val="21"/>
        </w:rPr>
      </w:pPr>
    </w:p>
    <w:p w14:paraId="0D6EE610" w14:textId="77777777" w:rsidR="00131F42" w:rsidRPr="00D824CE" w:rsidRDefault="00131F42" w:rsidP="00131F42">
      <w:pPr>
        <w:pBdr>
          <w:top w:val="nil"/>
          <w:left w:val="nil"/>
          <w:bottom w:val="nil"/>
          <w:right w:val="nil"/>
          <w:between w:val="nil"/>
        </w:pBdr>
        <w:jc w:val="both"/>
        <w:rPr>
          <w:rFonts w:ascii="Arial" w:eastAsia="Arial" w:hAnsi="Arial" w:cs="Arial"/>
          <w:b/>
          <w:sz w:val="21"/>
          <w:szCs w:val="21"/>
          <w:highlight w:val="white"/>
        </w:rPr>
      </w:pPr>
      <w:r>
        <w:rPr>
          <w:rFonts w:ascii="Arial" w:eastAsia="Arial" w:hAnsi="Arial" w:cs="Arial"/>
          <w:b/>
          <w:sz w:val="21"/>
          <w:szCs w:val="21"/>
          <w:highlight w:val="white"/>
        </w:rPr>
        <w:t>6.1.3</w:t>
      </w:r>
      <w:r w:rsidRPr="00D824CE">
        <w:rPr>
          <w:rFonts w:ascii="Arial" w:eastAsia="Arial" w:hAnsi="Arial" w:cs="Arial"/>
          <w:b/>
          <w:sz w:val="21"/>
          <w:szCs w:val="21"/>
          <w:highlight w:val="white"/>
        </w:rPr>
        <w:t xml:space="preserve"> INCENTIVO DECRETO 392 DE 2018 - VINCULACIÓN DE TRABAJADORES CON DISCAPACIDAD (1 punto)</w:t>
      </w:r>
    </w:p>
    <w:p w14:paraId="727CA410" w14:textId="77777777" w:rsidR="00131F42" w:rsidRPr="00D824CE" w:rsidRDefault="00131F42" w:rsidP="00131F42">
      <w:pPr>
        <w:jc w:val="both"/>
        <w:rPr>
          <w:rFonts w:ascii="Arial" w:eastAsia="Arial" w:hAnsi="Arial" w:cs="Arial"/>
          <w:sz w:val="21"/>
          <w:szCs w:val="21"/>
          <w:highlight w:val="white"/>
        </w:rPr>
      </w:pPr>
    </w:p>
    <w:p w14:paraId="32AEF91E" w14:textId="40CDEF97" w:rsidR="00131F42" w:rsidRDefault="00131F42" w:rsidP="00131F42">
      <w:pPr>
        <w:jc w:val="both"/>
        <w:rPr>
          <w:rFonts w:ascii="Arial" w:eastAsia="Arial" w:hAnsi="Arial" w:cs="Arial"/>
          <w:sz w:val="21"/>
          <w:szCs w:val="21"/>
          <w:highlight w:val="white"/>
        </w:rPr>
      </w:pPr>
      <w:r w:rsidRPr="00D824CE">
        <w:rPr>
          <w:rFonts w:ascii="Arial" w:eastAsia="Arial" w:hAnsi="Arial" w:cs="Arial"/>
          <w:sz w:val="21"/>
          <w:szCs w:val="21"/>
          <w:highlight w:val="white"/>
        </w:rPr>
        <w:t>En cumplimiento del Decreto 392 de 2018, el oferente que acredite una vinculación de trabajadores con discapacidad en su planta de personal, se le asignará el puntaje establecido conforme la siguiente tabla:</w:t>
      </w:r>
    </w:p>
    <w:p w14:paraId="376D57BC" w14:textId="77777777" w:rsidR="00131F42" w:rsidRPr="00D824CE" w:rsidRDefault="00131F42" w:rsidP="00131F42">
      <w:pPr>
        <w:jc w:val="both"/>
        <w:rPr>
          <w:rFonts w:ascii="Arial" w:eastAsia="Arial" w:hAnsi="Arial" w:cs="Arial"/>
          <w:sz w:val="21"/>
          <w:szCs w:val="21"/>
          <w:highlight w:val="whit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3427"/>
        <w:gridCol w:w="2815"/>
      </w:tblGrid>
      <w:tr w:rsidR="00131F42" w:rsidRPr="00D824CE" w14:paraId="13D64ED8" w14:textId="77777777" w:rsidTr="00770FBE">
        <w:trPr>
          <w:trHeight w:val="355"/>
          <w:jc w:val="center"/>
        </w:trPr>
        <w:tc>
          <w:tcPr>
            <w:tcW w:w="3720" w:type="dxa"/>
            <w:shd w:val="clear" w:color="auto" w:fill="DEEAF6" w:themeFill="accent5" w:themeFillTint="33"/>
            <w:tcMar>
              <w:top w:w="0" w:type="dxa"/>
              <w:left w:w="108" w:type="dxa"/>
              <w:bottom w:w="0" w:type="dxa"/>
              <w:right w:w="108" w:type="dxa"/>
            </w:tcMar>
          </w:tcPr>
          <w:p w14:paraId="02D3725F"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lastRenderedPageBreak/>
              <w:t>NÚMERO TOTAL DE TRABAJADORES DE LA PLANTA DE PERSONAL DEL PROPONENTE</w:t>
            </w:r>
          </w:p>
        </w:tc>
        <w:tc>
          <w:tcPr>
            <w:tcW w:w="3427" w:type="dxa"/>
            <w:shd w:val="clear" w:color="auto" w:fill="DEEAF6" w:themeFill="accent5" w:themeFillTint="33"/>
            <w:tcMar>
              <w:top w:w="0" w:type="dxa"/>
              <w:left w:w="108" w:type="dxa"/>
              <w:bottom w:w="0" w:type="dxa"/>
              <w:right w:w="108" w:type="dxa"/>
            </w:tcMar>
          </w:tcPr>
          <w:p w14:paraId="04D76AA0"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NÚMERO MÍNIMO DE TRABAJADORES CON DISCAPACIDAD EXIGIDO</w:t>
            </w:r>
          </w:p>
        </w:tc>
        <w:tc>
          <w:tcPr>
            <w:tcW w:w="2815" w:type="dxa"/>
            <w:shd w:val="clear" w:color="auto" w:fill="DEEAF6" w:themeFill="accent5" w:themeFillTint="33"/>
          </w:tcPr>
          <w:p w14:paraId="572233DF" w14:textId="77777777" w:rsidR="00131F42" w:rsidRPr="00D824CE" w:rsidRDefault="00131F42" w:rsidP="00770FBE">
            <w:pPr>
              <w:jc w:val="center"/>
              <w:rPr>
                <w:rFonts w:ascii="Arial" w:eastAsia="Arial" w:hAnsi="Arial" w:cs="Arial"/>
                <w:b/>
                <w:sz w:val="21"/>
                <w:szCs w:val="21"/>
              </w:rPr>
            </w:pPr>
          </w:p>
          <w:p w14:paraId="562CE83D"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PUNTAJE</w:t>
            </w:r>
          </w:p>
        </w:tc>
      </w:tr>
      <w:tr w:rsidR="00131F42" w:rsidRPr="00D824CE" w14:paraId="094599F8" w14:textId="77777777" w:rsidTr="00770FBE">
        <w:trPr>
          <w:jc w:val="center"/>
        </w:trPr>
        <w:tc>
          <w:tcPr>
            <w:tcW w:w="3720" w:type="dxa"/>
            <w:shd w:val="clear" w:color="auto" w:fill="FFFFFF"/>
            <w:tcMar>
              <w:top w:w="0" w:type="dxa"/>
              <w:left w:w="108" w:type="dxa"/>
              <w:bottom w:w="0" w:type="dxa"/>
              <w:right w:w="108" w:type="dxa"/>
            </w:tcMar>
          </w:tcPr>
          <w:p w14:paraId="1F9B706A"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1 y 30</w:t>
            </w:r>
          </w:p>
        </w:tc>
        <w:tc>
          <w:tcPr>
            <w:tcW w:w="3427" w:type="dxa"/>
            <w:shd w:val="clear" w:color="auto" w:fill="FFFFFF"/>
            <w:tcMar>
              <w:top w:w="0" w:type="dxa"/>
              <w:left w:w="108" w:type="dxa"/>
              <w:bottom w:w="0" w:type="dxa"/>
              <w:right w:w="108" w:type="dxa"/>
            </w:tcMar>
          </w:tcPr>
          <w:p w14:paraId="293451F9"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1</w:t>
            </w:r>
          </w:p>
        </w:tc>
        <w:tc>
          <w:tcPr>
            <w:tcW w:w="2815" w:type="dxa"/>
            <w:vMerge w:val="restart"/>
            <w:shd w:val="clear" w:color="auto" w:fill="FFFFFF"/>
          </w:tcPr>
          <w:p w14:paraId="57399187" w14:textId="77777777" w:rsidR="00131F42" w:rsidRPr="00D824CE" w:rsidRDefault="00131F42" w:rsidP="00770FBE">
            <w:pPr>
              <w:spacing w:before="150"/>
              <w:jc w:val="center"/>
              <w:rPr>
                <w:rFonts w:ascii="Arial" w:eastAsia="Arial" w:hAnsi="Arial" w:cs="Arial"/>
                <w:sz w:val="21"/>
                <w:szCs w:val="21"/>
                <w:highlight w:val="white"/>
              </w:rPr>
            </w:pPr>
          </w:p>
          <w:p w14:paraId="5690BA3D" w14:textId="77777777" w:rsidR="00131F42" w:rsidRPr="00D824CE" w:rsidRDefault="00131F42" w:rsidP="00770FBE">
            <w:pPr>
              <w:spacing w:before="150"/>
              <w:jc w:val="center"/>
              <w:rPr>
                <w:rFonts w:ascii="Arial" w:eastAsia="Arial" w:hAnsi="Arial" w:cs="Arial"/>
                <w:sz w:val="21"/>
                <w:szCs w:val="21"/>
                <w:highlight w:val="white"/>
              </w:rPr>
            </w:pPr>
            <w:r w:rsidRPr="00D824CE">
              <w:rPr>
                <w:rFonts w:ascii="Arial" w:eastAsia="Arial" w:hAnsi="Arial" w:cs="Arial"/>
                <w:sz w:val="21"/>
                <w:szCs w:val="21"/>
                <w:highlight w:val="white"/>
              </w:rPr>
              <w:t>1 punto</w:t>
            </w:r>
          </w:p>
        </w:tc>
      </w:tr>
      <w:tr w:rsidR="00131F42" w:rsidRPr="00D824CE" w14:paraId="209EC2C7" w14:textId="77777777" w:rsidTr="00770FBE">
        <w:trPr>
          <w:jc w:val="center"/>
        </w:trPr>
        <w:tc>
          <w:tcPr>
            <w:tcW w:w="3720" w:type="dxa"/>
            <w:shd w:val="clear" w:color="auto" w:fill="FFFFFF"/>
            <w:tcMar>
              <w:top w:w="0" w:type="dxa"/>
              <w:left w:w="108" w:type="dxa"/>
              <w:bottom w:w="0" w:type="dxa"/>
              <w:right w:w="108" w:type="dxa"/>
            </w:tcMar>
          </w:tcPr>
          <w:p w14:paraId="4E307079"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31 y 100</w:t>
            </w:r>
          </w:p>
        </w:tc>
        <w:tc>
          <w:tcPr>
            <w:tcW w:w="3427" w:type="dxa"/>
            <w:shd w:val="clear" w:color="auto" w:fill="FFFFFF"/>
            <w:tcMar>
              <w:top w:w="0" w:type="dxa"/>
              <w:left w:w="108" w:type="dxa"/>
              <w:bottom w:w="0" w:type="dxa"/>
              <w:right w:w="108" w:type="dxa"/>
            </w:tcMar>
          </w:tcPr>
          <w:p w14:paraId="3357A055"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2</w:t>
            </w:r>
          </w:p>
        </w:tc>
        <w:tc>
          <w:tcPr>
            <w:tcW w:w="2815" w:type="dxa"/>
            <w:vMerge/>
            <w:shd w:val="clear" w:color="auto" w:fill="FFFFFF"/>
          </w:tcPr>
          <w:p w14:paraId="43AEB691"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r w:rsidR="00131F42" w:rsidRPr="00D824CE" w14:paraId="2C8DB789" w14:textId="77777777" w:rsidTr="00770FBE">
        <w:trPr>
          <w:jc w:val="center"/>
        </w:trPr>
        <w:tc>
          <w:tcPr>
            <w:tcW w:w="3720" w:type="dxa"/>
            <w:shd w:val="clear" w:color="auto" w:fill="FFFFFF"/>
            <w:tcMar>
              <w:top w:w="0" w:type="dxa"/>
              <w:left w:w="108" w:type="dxa"/>
              <w:bottom w:w="0" w:type="dxa"/>
              <w:right w:w="108" w:type="dxa"/>
            </w:tcMar>
          </w:tcPr>
          <w:p w14:paraId="05A30791"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101 y 150</w:t>
            </w:r>
          </w:p>
        </w:tc>
        <w:tc>
          <w:tcPr>
            <w:tcW w:w="3427" w:type="dxa"/>
            <w:shd w:val="clear" w:color="auto" w:fill="FFFFFF"/>
            <w:tcMar>
              <w:top w:w="0" w:type="dxa"/>
              <w:left w:w="108" w:type="dxa"/>
              <w:bottom w:w="0" w:type="dxa"/>
              <w:right w:w="108" w:type="dxa"/>
            </w:tcMar>
          </w:tcPr>
          <w:p w14:paraId="5A65ECC9"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3</w:t>
            </w:r>
          </w:p>
        </w:tc>
        <w:tc>
          <w:tcPr>
            <w:tcW w:w="2815" w:type="dxa"/>
            <w:vMerge/>
            <w:shd w:val="clear" w:color="auto" w:fill="FFFFFF"/>
          </w:tcPr>
          <w:p w14:paraId="1339D42E"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r w:rsidR="00131F42" w:rsidRPr="00D824CE" w14:paraId="0B1B3393" w14:textId="77777777" w:rsidTr="00770FBE">
        <w:trPr>
          <w:jc w:val="center"/>
        </w:trPr>
        <w:tc>
          <w:tcPr>
            <w:tcW w:w="3720" w:type="dxa"/>
            <w:shd w:val="clear" w:color="auto" w:fill="FFFFFF"/>
            <w:tcMar>
              <w:top w:w="0" w:type="dxa"/>
              <w:left w:w="108" w:type="dxa"/>
              <w:bottom w:w="0" w:type="dxa"/>
              <w:right w:w="108" w:type="dxa"/>
            </w:tcMar>
          </w:tcPr>
          <w:p w14:paraId="53C6DFE8"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151 y 200</w:t>
            </w:r>
          </w:p>
        </w:tc>
        <w:tc>
          <w:tcPr>
            <w:tcW w:w="3427" w:type="dxa"/>
            <w:shd w:val="clear" w:color="auto" w:fill="FFFFFF"/>
            <w:tcMar>
              <w:top w:w="0" w:type="dxa"/>
              <w:left w:w="108" w:type="dxa"/>
              <w:bottom w:w="0" w:type="dxa"/>
              <w:right w:w="108" w:type="dxa"/>
            </w:tcMar>
          </w:tcPr>
          <w:p w14:paraId="0F8898A8"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4</w:t>
            </w:r>
          </w:p>
        </w:tc>
        <w:tc>
          <w:tcPr>
            <w:tcW w:w="2815" w:type="dxa"/>
            <w:vMerge/>
            <w:shd w:val="clear" w:color="auto" w:fill="FFFFFF"/>
          </w:tcPr>
          <w:p w14:paraId="0655228D"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r w:rsidR="00131F42" w:rsidRPr="00D824CE" w14:paraId="480622E5" w14:textId="77777777" w:rsidTr="00770FBE">
        <w:trPr>
          <w:jc w:val="center"/>
        </w:trPr>
        <w:tc>
          <w:tcPr>
            <w:tcW w:w="3720" w:type="dxa"/>
            <w:shd w:val="clear" w:color="auto" w:fill="FFFFFF"/>
            <w:tcMar>
              <w:top w:w="0" w:type="dxa"/>
              <w:left w:w="108" w:type="dxa"/>
              <w:bottom w:w="0" w:type="dxa"/>
              <w:right w:w="108" w:type="dxa"/>
            </w:tcMar>
          </w:tcPr>
          <w:p w14:paraId="2D96324B"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Más de 200</w:t>
            </w:r>
          </w:p>
        </w:tc>
        <w:tc>
          <w:tcPr>
            <w:tcW w:w="3427" w:type="dxa"/>
            <w:shd w:val="clear" w:color="auto" w:fill="FFFFFF"/>
            <w:tcMar>
              <w:top w:w="0" w:type="dxa"/>
              <w:left w:w="108" w:type="dxa"/>
              <w:bottom w:w="0" w:type="dxa"/>
              <w:right w:w="108" w:type="dxa"/>
            </w:tcMar>
          </w:tcPr>
          <w:p w14:paraId="7614414F"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5</w:t>
            </w:r>
          </w:p>
        </w:tc>
        <w:tc>
          <w:tcPr>
            <w:tcW w:w="2815" w:type="dxa"/>
            <w:vMerge/>
            <w:shd w:val="clear" w:color="auto" w:fill="FFFFFF"/>
          </w:tcPr>
          <w:p w14:paraId="021A5A48"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bl>
    <w:p w14:paraId="68435552" w14:textId="78CBA601"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66749AB2" w14:textId="77777777" w:rsidR="00131F42" w:rsidRPr="00D824CE" w:rsidRDefault="00131F42" w:rsidP="00131F42">
      <w:pPr>
        <w:tabs>
          <w:tab w:val="center" w:pos="5056"/>
          <w:tab w:val="right" w:pos="9308"/>
        </w:tabs>
        <w:autoSpaceDE w:val="0"/>
        <w:jc w:val="both"/>
        <w:rPr>
          <w:rFonts w:ascii="Arial" w:eastAsia="Arial" w:hAnsi="Arial" w:cs="Arial"/>
          <w:sz w:val="21"/>
          <w:szCs w:val="21"/>
        </w:rPr>
      </w:pPr>
      <w:r w:rsidRPr="00D824CE">
        <w:rPr>
          <w:rFonts w:ascii="Arial" w:eastAsia="Arial" w:hAnsi="Arial" w:cs="Arial"/>
          <w:b/>
          <w:sz w:val="21"/>
          <w:szCs w:val="21"/>
        </w:rPr>
        <w:t xml:space="preserve">Nota: </w:t>
      </w:r>
      <w:r w:rsidRPr="00D824CE">
        <w:rPr>
          <w:rFonts w:ascii="Arial" w:eastAsia="Arial" w:hAnsi="Arial" w:cs="Arial"/>
          <w:sz w:val="21"/>
          <w:szCs w:val="21"/>
        </w:rPr>
        <w:t>La Fundación Gilberto Álzate Avendaño para efectos de otorgar el puntaje a que se refiere este numeral, verificará el cumplimiento de los requisitos establecidos en el artículo 2.2.1.2.4.2.6., del Decreto 392 de 2018 por parte de los proponentes</w:t>
      </w:r>
    </w:p>
    <w:p w14:paraId="225F925B" w14:textId="77777777" w:rsidR="00131F42" w:rsidRPr="00D824CE" w:rsidRDefault="00131F42" w:rsidP="00131F42">
      <w:pPr>
        <w:tabs>
          <w:tab w:val="center" w:pos="5056"/>
          <w:tab w:val="right" w:pos="9308"/>
        </w:tabs>
        <w:autoSpaceDE w:val="0"/>
        <w:jc w:val="both"/>
        <w:rPr>
          <w:rFonts w:ascii="Arial" w:eastAsia="Arial" w:hAnsi="Arial" w:cs="Arial"/>
          <w:sz w:val="21"/>
          <w:szCs w:val="21"/>
        </w:rPr>
      </w:pPr>
    </w:p>
    <w:p w14:paraId="477E71EB" w14:textId="77777777" w:rsidR="00131F42" w:rsidRPr="00D824CE" w:rsidRDefault="00131F42" w:rsidP="00131F42">
      <w:pPr>
        <w:ind w:right="46"/>
        <w:jc w:val="both"/>
        <w:rPr>
          <w:rFonts w:ascii="Arial" w:hAnsi="Arial" w:cs="Arial"/>
          <w:i/>
          <w:iCs/>
          <w:sz w:val="21"/>
          <w:szCs w:val="21"/>
          <w:u w:val="single"/>
        </w:rPr>
      </w:pPr>
      <w:r w:rsidRPr="00D824CE">
        <w:rPr>
          <w:rFonts w:ascii="Arial" w:hAnsi="Arial" w:cs="Arial"/>
          <w:b/>
          <w:sz w:val="21"/>
          <w:szCs w:val="21"/>
        </w:rPr>
        <w:t xml:space="preserve">NOTA - REDUCCIÓN DE PUNTAJE POR INCUMPLIMIENTO DE CONTRATOS: </w:t>
      </w:r>
      <w:r w:rsidRPr="00D824CE">
        <w:rPr>
          <w:rFonts w:ascii="Arial" w:hAnsi="Arial" w:cs="Arial"/>
          <w:bCs/>
          <w:sz w:val="21"/>
          <w:szCs w:val="21"/>
        </w:rPr>
        <w:t>Conforme lo establecido en el artículo 58 Ley 2195 de 2022 “</w:t>
      </w:r>
      <w:r w:rsidRPr="00D824CE">
        <w:rPr>
          <w:rFonts w:ascii="Arial" w:hAnsi="Arial" w:cs="Arial"/>
          <w:i/>
          <w:iCs/>
          <w:sz w:val="21"/>
          <w:szCs w:val="21"/>
        </w:rPr>
        <w:t xml:space="preserve">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w:t>
      </w:r>
      <w:r w:rsidRPr="00D824CE">
        <w:rPr>
          <w:rFonts w:ascii="Arial" w:hAnsi="Arial" w:cs="Arial"/>
          <w:i/>
          <w:iCs/>
          <w:sz w:val="21"/>
          <w:szCs w:val="21"/>
          <w:u w:val="single"/>
        </w:rPr>
        <w:t>deberán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w:t>
      </w:r>
    </w:p>
    <w:p w14:paraId="58E51B70" w14:textId="77777777" w:rsidR="00131F42" w:rsidRPr="00D824CE" w:rsidRDefault="00131F42" w:rsidP="00131F42">
      <w:pPr>
        <w:pStyle w:val="NormalWeb"/>
        <w:shd w:val="clear" w:color="auto" w:fill="FFFFFF"/>
        <w:jc w:val="both"/>
        <w:rPr>
          <w:rFonts w:ascii="Arial" w:hAnsi="Arial" w:cs="Arial"/>
          <w:i/>
          <w:iCs/>
          <w:sz w:val="21"/>
          <w:szCs w:val="21"/>
          <w:u w:val="single"/>
        </w:rPr>
      </w:pPr>
      <w:r w:rsidRPr="00D824CE">
        <w:rPr>
          <w:rFonts w:ascii="Arial" w:hAnsi="Arial" w:cs="Arial"/>
          <w:i/>
          <w:iCs/>
          <w:sz w:val="21"/>
          <w:szCs w:val="21"/>
          <w:u w:val="single"/>
        </w:rPr>
        <w:t>Esta reducción también afecta a los consorcios y uniones temporales si alguno de sus integrantes se encuentra en la situación anterior.</w:t>
      </w:r>
    </w:p>
    <w:p w14:paraId="685A7412" w14:textId="77777777" w:rsidR="00131F42" w:rsidRPr="00D824CE" w:rsidRDefault="00131F42" w:rsidP="00131F42">
      <w:pPr>
        <w:pStyle w:val="NormalWeb"/>
        <w:shd w:val="clear" w:color="auto" w:fill="FFFFFF"/>
        <w:jc w:val="both"/>
        <w:rPr>
          <w:rFonts w:ascii="Arial" w:hAnsi="Arial" w:cs="Arial"/>
          <w:b/>
          <w:bCs/>
          <w:i/>
          <w:iCs/>
          <w:sz w:val="21"/>
          <w:szCs w:val="21"/>
        </w:rPr>
      </w:pPr>
      <w:r w:rsidRPr="00D824CE">
        <w:rPr>
          <w:rFonts w:ascii="Arial" w:hAnsi="Arial" w:cs="Arial"/>
          <w:b/>
          <w:bCs/>
          <w:i/>
          <w:iCs/>
          <w:sz w:val="21"/>
          <w:szCs w:val="21"/>
        </w:rPr>
        <w:t xml:space="preserve">PARÁGRAFO PRIMERO. </w:t>
      </w:r>
      <w:r w:rsidRPr="00D824CE">
        <w:rPr>
          <w:rFonts w:ascii="Arial" w:hAnsi="Arial" w:cs="Arial"/>
          <w:i/>
          <w:iCs/>
          <w:sz w:val="21"/>
          <w:szCs w:val="21"/>
        </w:rPr>
        <w:t>La reducción del puntaje no se aplicará en caso de que los actos administrativos que hayan impuesto las multas sean objeto de medios de control jurisdiccional a través de las acciones previstas en la Ley 1437 de 2011 o las normas que la modifiquen, adicionen o sustituyan.</w:t>
      </w:r>
    </w:p>
    <w:p w14:paraId="7123D551" w14:textId="77777777" w:rsidR="00131F42" w:rsidRPr="00D824CE" w:rsidRDefault="00131F42" w:rsidP="00131F42">
      <w:pPr>
        <w:pStyle w:val="NormalWeb"/>
        <w:shd w:val="clear" w:color="auto" w:fill="FFFFFF"/>
        <w:jc w:val="both"/>
        <w:rPr>
          <w:rFonts w:ascii="Arial" w:hAnsi="Arial" w:cs="Arial"/>
          <w:b/>
          <w:bCs/>
          <w:i/>
          <w:iCs/>
          <w:sz w:val="21"/>
          <w:szCs w:val="21"/>
        </w:rPr>
      </w:pPr>
      <w:r w:rsidRPr="00D824CE">
        <w:rPr>
          <w:rFonts w:ascii="Arial" w:hAnsi="Arial" w:cs="Arial"/>
          <w:b/>
          <w:bCs/>
          <w:i/>
          <w:iCs/>
          <w:sz w:val="21"/>
          <w:szCs w:val="21"/>
        </w:rPr>
        <w:t xml:space="preserve">PARÁGRAFO SEGUNDO. </w:t>
      </w:r>
      <w:r w:rsidRPr="00D824CE">
        <w:rPr>
          <w:rFonts w:ascii="Arial" w:hAnsi="Arial" w:cs="Arial"/>
          <w:i/>
          <w:iCs/>
          <w:sz w:val="21"/>
          <w:szCs w:val="21"/>
        </w:rPr>
        <w:t xml:space="preserve">La reducción de puntaje por incumplimiento de contratos se aplicará sin perjuicio de lo contenido en el artículo 6 de la Ley 2020 de 2020. (…)” </w:t>
      </w:r>
      <w:r w:rsidRPr="00D824CE">
        <w:rPr>
          <w:rFonts w:ascii="Arial" w:hAnsi="Arial" w:cs="Arial"/>
          <w:b/>
          <w:bCs/>
          <w:i/>
          <w:iCs/>
          <w:sz w:val="21"/>
          <w:szCs w:val="21"/>
        </w:rPr>
        <w:t xml:space="preserve">(Subrayado fuera de texto). </w:t>
      </w:r>
    </w:p>
    <w:p w14:paraId="06BB6B28" w14:textId="77777777" w:rsidR="00131F42" w:rsidRPr="00D824CE" w:rsidRDefault="00131F42" w:rsidP="00131F42">
      <w:pPr>
        <w:pStyle w:val="NormalWeb"/>
        <w:shd w:val="clear" w:color="auto" w:fill="FFFFFF"/>
        <w:jc w:val="both"/>
        <w:rPr>
          <w:rFonts w:ascii="Arial" w:hAnsi="Arial" w:cs="Arial"/>
          <w:sz w:val="21"/>
          <w:szCs w:val="21"/>
        </w:rPr>
      </w:pPr>
      <w:r w:rsidRPr="00D824CE">
        <w:rPr>
          <w:rFonts w:ascii="Arial" w:hAnsi="Arial" w:cs="Arial"/>
          <w:sz w:val="21"/>
          <w:szCs w:val="21"/>
        </w:rPr>
        <w:t>Para la aplicación de la excepción establecida en el parágrafo primero el proponente deberá allegar el correspondiente auto admisorio de la demanda el cual deberá tener fecha de expedición anterior al cierre del proceso, dentro de los documentos de la propuesta o como subsanación si se omite su aporte en la misma, de la aplicación del criterio se correrá traslado en la evaluación preliminar.</w:t>
      </w:r>
    </w:p>
    <w:p w14:paraId="5F0A9234" w14:textId="77777777" w:rsidR="00131F42" w:rsidRDefault="00131F42" w:rsidP="00131F42">
      <w:pPr>
        <w:jc w:val="both"/>
        <w:rPr>
          <w:rFonts w:ascii="Arial" w:hAnsi="Arial" w:cs="Arial"/>
          <w:b/>
          <w:sz w:val="21"/>
          <w:szCs w:val="21"/>
          <w:lang w:val="es-ES_tradnl"/>
        </w:rPr>
      </w:pPr>
      <w:r>
        <w:rPr>
          <w:rFonts w:ascii="Arial" w:hAnsi="Arial" w:cs="Arial"/>
          <w:b/>
          <w:sz w:val="21"/>
          <w:szCs w:val="21"/>
        </w:rPr>
        <w:t>6.2</w:t>
      </w:r>
      <w:r w:rsidRPr="00D824CE">
        <w:rPr>
          <w:rFonts w:ascii="Arial" w:hAnsi="Arial" w:cs="Arial"/>
          <w:b/>
          <w:sz w:val="21"/>
          <w:szCs w:val="21"/>
          <w:lang w:val="es-ES_tradnl"/>
        </w:rPr>
        <w:t xml:space="preserve"> </w:t>
      </w:r>
      <w:r w:rsidRPr="00B92CDB">
        <w:rPr>
          <w:rFonts w:ascii="Arial" w:hAnsi="Arial" w:cs="Arial"/>
          <w:b/>
          <w:sz w:val="21"/>
          <w:szCs w:val="21"/>
          <w:lang w:val="es-ES_tradnl"/>
        </w:rPr>
        <w:t>EN EL EVENTO EN EL CUAL MÁS DE UN PROPONENTE OFERTE REALIZAR APORTES EN DINERO DE MÍNIMO EL 30% SE APLICARÁ LA SIGUIENTE REGLA DE PONDERACION</w:t>
      </w:r>
      <w:r>
        <w:rPr>
          <w:rFonts w:ascii="Arial" w:hAnsi="Arial" w:cs="Arial"/>
          <w:b/>
          <w:sz w:val="21"/>
          <w:szCs w:val="21"/>
          <w:lang w:val="es-ES_tradnl"/>
        </w:rPr>
        <w:t xml:space="preserve"> LA CUAL TIENE UN CARÁCTER SUCESIVO</w:t>
      </w:r>
      <w:r w:rsidRPr="00B92CDB">
        <w:rPr>
          <w:rFonts w:ascii="Arial" w:hAnsi="Arial" w:cs="Arial"/>
          <w:b/>
          <w:sz w:val="21"/>
          <w:szCs w:val="21"/>
          <w:lang w:val="es-ES_tradnl"/>
        </w:rPr>
        <w:t>:</w:t>
      </w:r>
    </w:p>
    <w:p w14:paraId="37AC64FB" w14:textId="4416A3E2"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2381"/>
      </w:tblGrid>
      <w:tr w:rsidR="00131F42" w:rsidRPr="00B92CDB" w14:paraId="30218D6D" w14:textId="77777777" w:rsidTr="00770FBE">
        <w:tc>
          <w:tcPr>
            <w:tcW w:w="7581" w:type="dxa"/>
            <w:shd w:val="clear" w:color="auto" w:fill="DEEAF6" w:themeFill="accent5" w:themeFillTint="33"/>
          </w:tcPr>
          <w:p w14:paraId="4D809728"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CRITERIO</w:t>
            </w:r>
          </w:p>
        </w:tc>
        <w:tc>
          <w:tcPr>
            <w:tcW w:w="2381" w:type="dxa"/>
            <w:shd w:val="clear" w:color="auto" w:fill="DEEAF6" w:themeFill="accent5" w:themeFillTint="33"/>
          </w:tcPr>
          <w:p w14:paraId="5933B7DD"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PUNTAJE MAXÍMO</w:t>
            </w:r>
          </w:p>
        </w:tc>
      </w:tr>
      <w:tr w:rsidR="00131F42" w:rsidRPr="00B92CDB" w14:paraId="51C77265" w14:textId="77777777" w:rsidTr="00770FBE">
        <w:tc>
          <w:tcPr>
            <w:tcW w:w="7581" w:type="dxa"/>
            <w:shd w:val="clear" w:color="auto" w:fill="auto"/>
          </w:tcPr>
          <w:p w14:paraId="123B56E8"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FACTOR ECONÓMICO</w:t>
            </w:r>
            <w:r>
              <w:rPr>
                <w:rFonts w:ascii="Arial" w:hAnsi="Arial" w:cs="Arial"/>
                <w:sz w:val="21"/>
                <w:szCs w:val="21"/>
                <w:lang w:val="es-ES_tradnl"/>
              </w:rPr>
              <w:t xml:space="preserve"> – APORTE DE LA ESAL</w:t>
            </w:r>
          </w:p>
        </w:tc>
        <w:tc>
          <w:tcPr>
            <w:tcW w:w="2381" w:type="dxa"/>
            <w:shd w:val="clear" w:color="auto" w:fill="auto"/>
          </w:tcPr>
          <w:p w14:paraId="0981C0A0" w14:textId="77777777" w:rsidR="00131F42" w:rsidRPr="00D824CE" w:rsidRDefault="00131F42" w:rsidP="00770FBE">
            <w:pPr>
              <w:tabs>
                <w:tab w:val="center" w:pos="5056"/>
                <w:tab w:val="right" w:pos="9308"/>
              </w:tabs>
              <w:autoSpaceDE w:val="0"/>
              <w:jc w:val="center"/>
              <w:rPr>
                <w:rFonts w:ascii="Arial" w:hAnsi="Arial" w:cs="Arial"/>
                <w:color w:val="00B0F0"/>
                <w:sz w:val="21"/>
                <w:szCs w:val="21"/>
                <w:lang w:val="es-ES_tradnl"/>
              </w:rPr>
            </w:pPr>
            <w:r w:rsidRPr="00D824CE">
              <w:rPr>
                <w:rFonts w:ascii="Arial" w:hAnsi="Arial" w:cs="Arial"/>
                <w:color w:val="00B0F0"/>
                <w:sz w:val="21"/>
                <w:szCs w:val="21"/>
                <w:lang w:val="es-ES_tradnl"/>
              </w:rPr>
              <w:t>xx</w:t>
            </w:r>
          </w:p>
        </w:tc>
      </w:tr>
      <w:tr w:rsidR="00131F42" w:rsidRPr="00B92CDB" w14:paraId="22D83660" w14:textId="77777777" w:rsidTr="00770FBE">
        <w:tc>
          <w:tcPr>
            <w:tcW w:w="7581" w:type="dxa"/>
            <w:shd w:val="clear" w:color="auto" w:fill="auto"/>
          </w:tcPr>
          <w:p w14:paraId="39B676E9" w14:textId="77777777" w:rsidR="00131F42" w:rsidRPr="00D824CE" w:rsidRDefault="00131F42" w:rsidP="00770FBE">
            <w:pPr>
              <w:tabs>
                <w:tab w:val="center" w:pos="5056"/>
                <w:tab w:val="right" w:pos="9308"/>
              </w:tabs>
              <w:autoSpaceDE w:val="0"/>
              <w:ind w:left="5056" w:hanging="5056"/>
              <w:jc w:val="center"/>
              <w:rPr>
                <w:rFonts w:ascii="Arial" w:hAnsi="Arial" w:cs="Arial"/>
                <w:sz w:val="21"/>
                <w:szCs w:val="21"/>
                <w:lang w:val="es-ES_tradnl"/>
              </w:rPr>
            </w:pPr>
            <w:r>
              <w:rPr>
                <w:rFonts w:ascii="Arial" w:hAnsi="Arial" w:cs="Arial"/>
                <w:sz w:val="21"/>
                <w:szCs w:val="21"/>
                <w:lang w:val="es-ES_tradnl"/>
              </w:rPr>
              <w:t>FACTOR TÉCNICO</w:t>
            </w:r>
          </w:p>
        </w:tc>
        <w:tc>
          <w:tcPr>
            <w:tcW w:w="2381" w:type="dxa"/>
            <w:shd w:val="clear" w:color="auto" w:fill="auto"/>
          </w:tcPr>
          <w:p w14:paraId="27FCA87B" w14:textId="77777777" w:rsidR="00131F42" w:rsidRPr="00D824CE" w:rsidRDefault="00131F42" w:rsidP="00770FBE">
            <w:pPr>
              <w:tabs>
                <w:tab w:val="center" w:pos="5056"/>
                <w:tab w:val="right" w:pos="9308"/>
              </w:tabs>
              <w:autoSpaceDE w:val="0"/>
              <w:jc w:val="center"/>
              <w:rPr>
                <w:rFonts w:ascii="Arial" w:hAnsi="Arial" w:cs="Arial"/>
                <w:sz w:val="21"/>
                <w:szCs w:val="21"/>
                <w:lang w:val="es-ES_tradnl"/>
              </w:rPr>
            </w:pPr>
            <w:r>
              <w:rPr>
                <w:rFonts w:ascii="Arial" w:hAnsi="Arial" w:cs="Arial"/>
                <w:sz w:val="21"/>
                <w:szCs w:val="21"/>
                <w:lang w:val="es-ES_tradnl"/>
              </w:rPr>
              <w:t>xx</w:t>
            </w:r>
          </w:p>
        </w:tc>
      </w:tr>
      <w:tr w:rsidR="00131F42" w:rsidRPr="00B92CDB" w14:paraId="2AB82774" w14:textId="77777777" w:rsidTr="00770FBE">
        <w:tc>
          <w:tcPr>
            <w:tcW w:w="7581" w:type="dxa"/>
            <w:shd w:val="clear" w:color="auto" w:fill="auto"/>
          </w:tcPr>
          <w:p w14:paraId="5BAAC37C" w14:textId="77777777" w:rsidR="00131F42" w:rsidRPr="00D824CE" w:rsidRDefault="00131F42" w:rsidP="00770FBE">
            <w:pPr>
              <w:tabs>
                <w:tab w:val="center" w:pos="5056"/>
                <w:tab w:val="right" w:pos="9308"/>
              </w:tabs>
              <w:autoSpaceDE w:val="0"/>
              <w:ind w:left="5056" w:hanging="5056"/>
              <w:jc w:val="center"/>
              <w:rPr>
                <w:rFonts w:ascii="Arial" w:hAnsi="Arial" w:cs="Arial"/>
                <w:sz w:val="21"/>
                <w:szCs w:val="21"/>
                <w:lang w:val="es-ES_tradnl"/>
              </w:rPr>
            </w:pPr>
            <w:r w:rsidRPr="00D824CE">
              <w:rPr>
                <w:rFonts w:ascii="Arial" w:hAnsi="Arial" w:cs="Arial"/>
                <w:sz w:val="21"/>
                <w:szCs w:val="21"/>
                <w:lang w:val="es-ES_tradnl"/>
              </w:rPr>
              <w:t>APOYO A LA INDUSTRIA NACIONAL</w:t>
            </w:r>
          </w:p>
        </w:tc>
        <w:tc>
          <w:tcPr>
            <w:tcW w:w="2381" w:type="dxa"/>
            <w:shd w:val="clear" w:color="auto" w:fill="auto"/>
          </w:tcPr>
          <w:p w14:paraId="411A583E" w14:textId="77777777" w:rsidR="00131F42" w:rsidRPr="00D824CE"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sz w:val="21"/>
                <w:szCs w:val="21"/>
                <w:lang w:val="es-ES_tradnl"/>
              </w:rPr>
              <w:t>10</w:t>
            </w:r>
          </w:p>
        </w:tc>
      </w:tr>
      <w:tr w:rsidR="00131F42" w:rsidRPr="00B92CDB" w14:paraId="26B3CF81" w14:textId="77777777" w:rsidTr="00770FBE">
        <w:tc>
          <w:tcPr>
            <w:tcW w:w="7581" w:type="dxa"/>
            <w:shd w:val="clear" w:color="auto" w:fill="auto"/>
          </w:tcPr>
          <w:p w14:paraId="75CE5A50" w14:textId="77777777" w:rsidR="00131F42" w:rsidRPr="00D824CE" w:rsidRDefault="00131F42" w:rsidP="00770FBE">
            <w:pPr>
              <w:tabs>
                <w:tab w:val="center" w:pos="5056"/>
                <w:tab w:val="right" w:pos="9308"/>
              </w:tabs>
              <w:autoSpaceDE w:val="0"/>
              <w:ind w:left="5056" w:hanging="5056"/>
              <w:jc w:val="center"/>
              <w:rPr>
                <w:rFonts w:ascii="Arial" w:hAnsi="Arial" w:cs="Arial"/>
                <w:sz w:val="21"/>
                <w:szCs w:val="21"/>
                <w:lang w:val="es-ES_tradnl"/>
              </w:rPr>
            </w:pPr>
            <w:r w:rsidRPr="00D824CE">
              <w:rPr>
                <w:rFonts w:ascii="Arial" w:hAnsi="Arial" w:cs="Arial"/>
                <w:sz w:val="21"/>
                <w:szCs w:val="21"/>
                <w:lang w:val="es-ES_tradnl"/>
              </w:rPr>
              <w:t>VINCULACIÓN DE PERSONAL EN CONDICIÓN DE DISCAPACIDAD</w:t>
            </w:r>
          </w:p>
        </w:tc>
        <w:tc>
          <w:tcPr>
            <w:tcW w:w="2381" w:type="dxa"/>
            <w:shd w:val="clear" w:color="auto" w:fill="auto"/>
          </w:tcPr>
          <w:p w14:paraId="086BB2B7" w14:textId="77777777" w:rsidR="00131F42" w:rsidRPr="00D824CE"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sz w:val="21"/>
                <w:szCs w:val="21"/>
                <w:lang w:val="es-ES_tradnl"/>
              </w:rPr>
              <w:t>1</w:t>
            </w:r>
          </w:p>
        </w:tc>
      </w:tr>
      <w:tr w:rsidR="00131F42" w:rsidRPr="00B92CDB" w14:paraId="7275C463" w14:textId="77777777" w:rsidTr="00770FBE">
        <w:tc>
          <w:tcPr>
            <w:tcW w:w="7581" w:type="dxa"/>
            <w:shd w:val="clear" w:color="auto" w:fill="auto"/>
          </w:tcPr>
          <w:p w14:paraId="5B2C441B"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TOTAL</w:t>
            </w:r>
          </w:p>
        </w:tc>
        <w:tc>
          <w:tcPr>
            <w:tcW w:w="2381" w:type="dxa"/>
            <w:shd w:val="clear" w:color="auto" w:fill="auto"/>
          </w:tcPr>
          <w:p w14:paraId="4C3D9B25"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100</w:t>
            </w:r>
          </w:p>
        </w:tc>
      </w:tr>
    </w:tbl>
    <w:p w14:paraId="3399F53C" w14:textId="43C43C79"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p w14:paraId="5A50BFB4" w14:textId="66D73CBF"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p w14:paraId="10473A7D" w14:textId="58D4B252" w:rsidR="00131F42" w:rsidRPr="00B92CDB" w:rsidRDefault="00466BF1" w:rsidP="00131F42">
      <w:pPr>
        <w:tabs>
          <w:tab w:val="center" w:pos="5056"/>
          <w:tab w:val="right" w:pos="9308"/>
        </w:tabs>
        <w:autoSpaceDE w:val="0"/>
        <w:jc w:val="both"/>
        <w:rPr>
          <w:rFonts w:ascii="Arial" w:hAnsi="Arial" w:cs="Arial"/>
          <w:sz w:val="21"/>
          <w:szCs w:val="21"/>
        </w:rPr>
      </w:pPr>
      <w:r>
        <w:rPr>
          <w:rFonts w:ascii="Arial" w:hAnsi="Arial" w:cs="Arial"/>
          <w:b/>
          <w:sz w:val="21"/>
          <w:szCs w:val="21"/>
        </w:rPr>
        <w:lastRenderedPageBreak/>
        <w:t>6.2.1</w:t>
      </w:r>
      <w:r w:rsidRPr="00D824CE">
        <w:rPr>
          <w:rFonts w:ascii="Arial" w:hAnsi="Arial" w:cs="Arial"/>
          <w:b/>
          <w:sz w:val="21"/>
          <w:szCs w:val="21"/>
        </w:rPr>
        <w:t xml:space="preserve"> </w:t>
      </w:r>
      <w:r w:rsidRPr="00D824CE">
        <w:rPr>
          <w:rFonts w:ascii="Arial" w:hAnsi="Arial" w:cs="Arial"/>
          <w:b/>
          <w:bCs/>
          <w:sz w:val="21"/>
          <w:szCs w:val="21"/>
          <w:lang w:val="es-ES_tradnl"/>
        </w:rPr>
        <w:t>FACTOR</w:t>
      </w:r>
      <w:r w:rsidR="00131F42" w:rsidRPr="00B92CDB">
        <w:rPr>
          <w:rFonts w:ascii="Arial" w:hAnsi="Arial" w:cs="Arial"/>
          <w:b/>
          <w:bCs/>
          <w:sz w:val="21"/>
          <w:szCs w:val="21"/>
          <w:lang w:val="es-ES_tradnl"/>
        </w:rPr>
        <w:t xml:space="preserve"> ECONÓMICO</w:t>
      </w:r>
      <w:r w:rsidR="00131F42">
        <w:rPr>
          <w:rFonts w:ascii="Arial" w:hAnsi="Arial" w:cs="Arial"/>
          <w:b/>
          <w:bCs/>
          <w:sz w:val="21"/>
          <w:szCs w:val="21"/>
          <w:lang w:val="es-ES_tradnl"/>
        </w:rPr>
        <w:t xml:space="preserve"> – APORTE DE LA ESAL</w:t>
      </w:r>
      <w:r w:rsidR="00131F42" w:rsidRPr="00B92CDB">
        <w:rPr>
          <w:rFonts w:ascii="Arial" w:hAnsi="Arial" w:cs="Arial"/>
          <w:b/>
          <w:bCs/>
          <w:sz w:val="21"/>
          <w:szCs w:val="21"/>
        </w:rPr>
        <w:t xml:space="preserve"> (MÁXIMO </w:t>
      </w:r>
      <w:r w:rsidR="00131F42" w:rsidRPr="00D824CE">
        <w:rPr>
          <w:rFonts w:ascii="Arial" w:hAnsi="Arial" w:cs="Arial"/>
          <w:b/>
          <w:bCs/>
          <w:color w:val="00B0F0"/>
          <w:sz w:val="21"/>
          <w:szCs w:val="21"/>
        </w:rPr>
        <w:t>XXX</w:t>
      </w:r>
      <w:r w:rsidR="00131F42" w:rsidRPr="00B92CDB">
        <w:rPr>
          <w:rFonts w:ascii="Arial" w:hAnsi="Arial" w:cs="Arial"/>
          <w:b/>
          <w:bCs/>
          <w:sz w:val="21"/>
          <w:szCs w:val="21"/>
        </w:rPr>
        <w:t xml:space="preserve"> PUNTOS):</w:t>
      </w:r>
      <w:r w:rsidR="00131F42" w:rsidRPr="00B92CDB">
        <w:rPr>
          <w:rFonts w:ascii="Arial" w:hAnsi="Arial" w:cs="Arial"/>
          <w:sz w:val="21"/>
          <w:szCs w:val="21"/>
        </w:rPr>
        <w:t xml:space="preserve"> En el evento en el cual más de un proponente se comprometa a aportar recursos en dinero para la ejecución de las actividades del convenio en una proporción no inferior al 30% del valor inicial del presente convenio, se aplicará regla de tres simple teniendo como base que al proponente que aporte mayor valor se le asignará un puntaje de 30 puntos. Para tal efecto el proponente deberá manifestar el valor de su aporte en el formato establecido por la Entidad para tal efecto suscrita por el representante legal de la ESAL.</w:t>
      </w:r>
    </w:p>
    <w:p w14:paraId="179B9173"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4627998E" w14:textId="77777777" w:rsidR="00131F42" w:rsidRDefault="00131F42" w:rsidP="00131F42">
      <w:pPr>
        <w:pStyle w:val="Textoindependiente"/>
        <w:spacing w:after="0"/>
        <w:jc w:val="both"/>
        <w:rPr>
          <w:rFonts w:ascii="Arial" w:eastAsia="Times New Roman" w:hAnsi="Arial" w:cs="Arial"/>
          <w:iCs/>
          <w:color w:val="222222"/>
          <w:sz w:val="21"/>
          <w:szCs w:val="21"/>
        </w:rPr>
      </w:pPr>
      <w:r w:rsidRPr="00B92CDB">
        <w:rPr>
          <w:rFonts w:ascii="Arial" w:eastAsia="Times New Roman" w:hAnsi="Arial" w:cs="Arial"/>
          <w:iCs/>
          <w:color w:val="222222"/>
          <w:sz w:val="21"/>
          <w:szCs w:val="21"/>
        </w:rPr>
        <w:t xml:space="preserve">En caso de que el </w:t>
      </w:r>
      <w:r w:rsidRPr="00B92CDB">
        <w:rPr>
          <w:rFonts w:ascii="Arial" w:hAnsi="Arial" w:cs="Arial"/>
          <w:sz w:val="21"/>
          <w:szCs w:val="21"/>
        </w:rPr>
        <w:t xml:space="preserve">ASOCIADO adjudicatario </w:t>
      </w:r>
      <w:r w:rsidRPr="00B92CDB">
        <w:rPr>
          <w:rFonts w:ascii="Arial" w:eastAsia="Times New Roman" w:hAnsi="Arial" w:cs="Arial"/>
          <w:iCs/>
          <w:color w:val="222222"/>
          <w:sz w:val="21"/>
          <w:szCs w:val="21"/>
        </w:rPr>
        <w:t>realice aporte económico, deberá previo al inicio del convenio, consignar el valor de su aporte en la cuenta bancaria constituida y certificarlo a la FUGA a través de certificación bancaría donde se detalle el valor del mismo.</w:t>
      </w:r>
    </w:p>
    <w:p w14:paraId="52B44913" w14:textId="77777777" w:rsidR="00131F42" w:rsidRDefault="00131F42" w:rsidP="00131F42">
      <w:pPr>
        <w:pStyle w:val="Textoindependiente"/>
        <w:spacing w:after="0"/>
        <w:jc w:val="both"/>
        <w:rPr>
          <w:rFonts w:ascii="Arial" w:eastAsia="Times New Roman" w:hAnsi="Arial" w:cs="Arial"/>
          <w:iCs/>
          <w:color w:val="222222"/>
          <w:sz w:val="21"/>
          <w:szCs w:val="21"/>
        </w:rPr>
      </w:pPr>
    </w:p>
    <w:p w14:paraId="69643438" w14:textId="5AEF9BB3" w:rsidR="00131F42" w:rsidRPr="003A4086" w:rsidRDefault="00131F42" w:rsidP="00131F42">
      <w:pPr>
        <w:tabs>
          <w:tab w:val="center" w:pos="5056"/>
          <w:tab w:val="right" w:pos="9308"/>
        </w:tabs>
        <w:autoSpaceDE w:val="0"/>
        <w:jc w:val="both"/>
        <w:rPr>
          <w:rFonts w:ascii="Arial" w:hAnsi="Arial" w:cs="Arial"/>
          <w:b/>
          <w:color w:val="000000" w:themeColor="text1"/>
          <w:sz w:val="21"/>
          <w:szCs w:val="21"/>
          <w:lang w:val="es-ES_tradnl"/>
        </w:rPr>
      </w:pPr>
      <w:r>
        <w:rPr>
          <w:rFonts w:ascii="Arial" w:hAnsi="Arial" w:cs="Arial"/>
          <w:b/>
          <w:color w:val="000000" w:themeColor="text1"/>
          <w:sz w:val="21"/>
          <w:szCs w:val="21"/>
        </w:rPr>
        <w:t>6.2.</w:t>
      </w:r>
      <w:r w:rsidR="00B83F38">
        <w:rPr>
          <w:rFonts w:ascii="Arial" w:hAnsi="Arial" w:cs="Arial"/>
          <w:b/>
          <w:color w:val="000000" w:themeColor="text1"/>
          <w:sz w:val="21"/>
          <w:szCs w:val="21"/>
        </w:rPr>
        <w:t>2</w:t>
      </w:r>
      <w:r w:rsidRPr="003A4086">
        <w:rPr>
          <w:rFonts w:ascii="Arial" w:hAnsi="Arial" w:cs="Arial"/>
          <w:b/>
          <w:color w:val="000000" w:themeColor="text1"/>
          <w:sz w:val="21"/>
          <w:szCs w:val="21"/>
          <w:lang w:val="es-ES_tradnl"/>
        </w:rPr>
        <w:t xml:space="preserve"> FACTOR TÉ</w:t>
      </w:r>
      <w:r>
        <w:rPr>
          <w:rFonts w:ascii="Arial" w:hAnsi="Arial" w:cs="Arial"/>
          <w:b/>
          <w:color w:val="000000" w:themeColor="text1"/>
          <w:sz w:val="21"/>
          <w:szCs w:val="21"/>
          <w:lang w:val="es-ES_tradnl"/>
        </w:rPr>
        <w:t xml:space="preserve">CNICO VALOR AGREGADO (Máximo </w:t>
      </w:r>
      <w:proofErr w:type="spellStart"/>
      <w:r>
        <w:rPr>
          <w:rFonts w:ascii="Arial" w:hAnsi="Arial" w:cs="Arial"/>
          <w:b/>
          <w:color w:val="000000" w:themeColor="text1"/>
          <w:sz w:val="21"/>
          <w:szCs w:val="21"/>
          <w:lang w:val="es-ES_tradnl"/>
        </w:rPr>
        <w:t>xx</w:t>
      </w:r>
      <w:proofErr w:type="spellEnd"/>
      <w:r w:rsidRPr="003A4086">
        <w:rPr>
          <w:rFonts w:ascii="Arial" w:hAnsi="Arial" w:cs="Arial"/>
          <w:b/>
          <w:color w:val="000000" w:themeColor="text1"/>
          <w:sz w:val="21"/>
          <w:szCs w:val="21"/>
          <w:lang w:val="es-ES_tradnl"/>
        </w:rPr>
        <w:t xml:space="preserve"> puntos)</w:t>
      </w:r>
    </w:p>
    <w:p w14:paraId="44342BC6" w14:textId="77777777" w:rsidR="00131F42" w:rsidRPr="003A4086" w:rsidRDefault="00131F42" w:rsidP="00131F42">
      <w:pPr>
        <w:tabs>
          <w:tab w:val="center" w:pos="5056"/>
          <w:tab w:val="right" w:pos="9308"/>
        </w:tabs>
        <w:autoSpaceDE w:val="0"/>
        <w:jc w:val="both"/>
        <w:rPr>
          <w:rFonts w:ascii="Arial" w:hAnsi="Arial" w:cs="Arial"/>
          <w:b/>
          <w:color w:val="000000" w:themeColor="text1"/>
          <w:sz w:val="21"/>
          <w:szCs w:val="21"/>
          <w:lang w:val="es-ES_tradnl"/>
        </w:rPr>
      </w:pPr>
    </w:p>
    <w:p w14:paraId="20802632" w14:textId="77777777" w:rsidR="00131F42" w:rsidRPr="003A4086" w:rsidRDefault="00131F42" w:rsidP="00131F42">
      <w:pPr>
        <w:tabs>
          <w:tab w:val="center" w:pos="5056"/>
          <w:tab w:val="right" w:pos="9308"/>
        </w:tabs>
        <w:autoSpaceDE w:val="0"/>
        <w:jc w:val="both"/>
        <w:rPr>
          <w:rFonts w:ascii="Arial" w:hAnsi="Arial" w:cs="Arial"/>
          <w:b/>
          <w:color w:val="000000" w:themeColor="text1"/>
          <w:sz w:val="21"/>
          <w:szCs w:val="21"/>
        </w:rPr>
      </w:pPr>
      <w:r w:rsidRPr="003A4086">
        <w:rPr>
          <w:rFonts w:ascii="Arial" w:hAnsi="Arial" w:cs="Arial"/>
          <w:b/>
          <w:color w:val="000000" w:themeColor="text1"/>
          <w:sz w:val="21"/>
          <w:szCs w:val="21"/>
        </w:rPr>
        <w:t>El área solicitante deberá desarrollar y establecer los criterios de ponderación.</w:t>
      </w:r>
    </w:p>
    <w:p w14:paraId="6F4608C7" w14:textId="77777777" w:rsidR="00131F42" w:rsidRPr="00B92CDB" w:rsidRDefault="00131F42" w:rsidP="00131F42">
      <w:pPr>
        <w:pStyle w:val="Textoindependiente"/>
        <w:spacing w:after="0"/>
        <w:jc w:val="both"/>
        <w:rPr>
          <w:rFonts w:ascii="Arial" w:eastAsia="Times New Roman" w:hAnsi="Arial" w:cs="Arial"/>
          <w:iCs/>
          <w:color w:val="222222"/>
          <w:sz w:val="21"/>
          <w:szCs w:val="21"/>
        </w:rPr>
      </w:pPr>
    </w:p>
    <w:p w14:paraId="6CCBB878" w14:textId="26D34BC0" w:rsidR="00131F42" w:rsidRPr="00D824CE" w:rsidRDefault="00131F42" w:rsidP="00131F42">
      <w:pPr>
        <w:tabs>
          <w:tab w:val="center" w:pos="5056"/>
          <w:tab w:val="right" w:pos="9308"/>
        </w:tabs>
        <w:autoSpaceDE w:val="0"/>
        <w:jc w:val="both"/>
        <w:rPr>
          <w:rFonts w:ascii="Arial" w:hAnsi="Arial" w:cs="Arial"/>
          <w:b/>
          <w:sz w:val="21"/>
          <w:szCs w:val="21"/>
          <w:lang w:val="es-ES_tradnl"/>
        </w:rPr>
      </w:pPr>
      <w:r>
        <w:rPr>
          <w:rFonts w:ascii="Arial" w:hAnsi="Arial" w:cs="Arial"/>
          <w:b/>
          <w:sz w:val="21"/>
          <w:szCs w:val="21"/>
        </w:rPr>
        <w:t>6.2.</w:t>
      </w:r>
      <w:r w:rsidR="00B83F38">
        <w:rPr>
          <w:rFonts w:ascii="Arial" w:hAnsi="Arial" w:cs="Arial"/>
          <w:b/>
          <w:sz w:val="21"/>
          <w:szCs w:val="21"/>
        </w:rPr>
        <w:t>3</w:t>
      </w:r>
      <w:r w:rsidRPr="00D824CE">
        <w:rPr>
          <w:rFonts w:ascii="Arial" w:hAnsi="Arial" w:cs="Arial"/>
          <w:b/>
          <w:sz w:val="21"/>
          <w:szCs w:val="21"/>
        </w:rPr>
        <w:t>.</w:t>
      </w:r>
      <w:r w:rsidRPr="00D824CE">
        <w:rPr>
          <w:rFonts w:ascii="Arial" w:hAnsi="Arial" w:cs="Arial"/>
          <w:b/>
          <w:bCs/>
          <w:sz w:val="21"/>
          <w:szCs w:val="21"/>
          <w:lang w:val="es-ES_tradnl"/>
        </w:rPr>
        <w:t xml:space="preserve"> </w:t>
      </w:r>
      <w:r w:rsidRPr="00D824CE">
        <w:rPr>
          <w:rFonts w:ascii="Arial" w:hAnsi="Arial" w:cs="Arial"/>
          <w:b/>
          <w:sz w:val="21"/>
          <w:szCs w:val="21"/>
          <w:lang w:val="es-ES_tradnl"/>
        </w:rPr>
        <w:t>APOYO A LA INDUSTRIA NACIONAL</w:t>
      </w:r>
    </w:p>
    <w:p w14:paraId="5E70CF4D" w14:textId="77777777" w:rsidR="00131F42" w:rsidRPr="00D824CE" w:rsidRDefault="00131F42" w:rsidP="00131F42">
      <w:pPr>
        <w:tabs>
          <w:tab w:val="center" w:pos="5056"/>
          <w:tab w:val="right" w:pos="9308"/>
        </w:tabs>
        <w:autoSpaceDE w:val="0"/>
        <w:jc w:val="both"/>
        <w:rPr>
          <w:rFonts w:ascii="Arial" w:hAnsi="Arial" w:cs="Arial"/>
          <w:b/>
          <w:sz w:val="21"/>
          <w:szCs w:val="21"/>
          <w:lang w:val="es-ES_tradnl"/>
        </w:rPr>
      </w:pPr>
    </w:p>
    <w:p w14:paraId="28CD929E" w14:textId="77777777" w:rsidR="00131F42" w:rsidRPr="00D824CE" w:rsidRDefault="00131F42" w:rsidP="00131F42">
      <w:pPr>
        <w:numPr>
          <w:ilvl w:val="12"/>
          <w:numId w:val="0"/>
        </w:numPr>
        <w:jc w:val="both"/>
        <w:rPr>
          <w:rFonts w:ascii="Arial" w:hAnsi="Arial" w:cs="Arial"/>
          <w:i/>
          <w:sz w:val="21"/>
          <w:szCs w:val="21"/>
        </w:rPr>
      </w:pPr>
      <w:r w:rsidRPr="00D824CE">
        <w:rPr>
          <w:rFonts w:ascii="Arial" w:hAnsi="Arial" w:cs="Arial"/>
          <w:sz w:val="21"/>
          <w:szCs w:val="21"/>
        </w:rPr>
        <w:t xml:space="preserve">Para efectos de la evaluación del aspecto </w:t>
      </w:r>
      <w:r w:rsidRPr="00D824CE">
        <w:rPr>
          <w:rFonts w:ascii="Arial" w:hAnsi="Arial" w:cs="Arial"/>
          <w:i/>
          <w:iCs/>
          <w:sz w:val="21"/>
          <w:szCs w:val="21"/>
        </w:rPr>
        <w:t>“PROTECCIÓN A LA INDUSTRIA NACIONAL”,</w:t>
      </w:r>
      <w:r w:rsidRPr="00D824CE">
        <w:rPr>
          <w:rFonts w:ascii="Arial" w:hAnsi="Arial" w:cs="Arial"/>
          <w:sz w:val="21"/>
          <w:szCs w:val="21"/>
        </w:rPr>
        <w:t xml:space="preserve"> de conformidad con lo dispuesto en la Ley 816 de 2003 </w:t>
      </w:r>
      <w:r w:rsidRPr="00D824CE">
        <w:rPr>
          <w:rFonts w:ascii="Arial" w:hAnsi="Arial" w:cs="Arial"/>
          <w:i/>
          <w:sz w:val="21"/>
          <w:szCs w:val="21"/>
        </w:rPr>
        <w:t xml:space="preserve">“Por medio de la cual se apoya a la Industria Nacional a través de la contratación pública” </w:t>
      </w:r>
      <w:r w:rsidRPr="00D824CE">
        <w:rPr>
          <w:rFonts w:ascii="Arial" w:hAnsi="Arial" w:cs="Arial"/>
          <w:sz w:val="21"/>
          <w:szCs w:val="21"/>
        </w:rPr>
        <w:t>y el Decreto 1082 de 2015, la FUGA asignara un puntaje máximo de diez (10) puntos, de acuerdo con lo manifestado por el proponente en las siguientes condiciones:</w:t>
      </w:r>
      <w:r w:rsidRPr="00D824CE">
        <w:rPr>
          <w:rFonts w:ascii="Arial" w:hAnsi="Arial" w:cs="Arial"/>
          <w:i/>
          <w:sz w:val="21"/>
          <w:szCs w:val="21"/>
        </w:rPr>
        <w:t xml:space="preserve"> </w:t>
      </w:r>
    </w:p>
    <w:p w14:paraId="717E8279" w14:textId="77777777" w:rsidR="00131F42" w:rsidRPr="00D824CE" w:rsidRDefault="00131F42" w:rsidP="00131F42">
      <w:pPr>
        <w:numPr>
          <w:ilvl w:val="12"/>
          <w:numId w:val="0"/>
        </w:numPr>
        <w:jc w:val="both"/>
        <w:rPr>
          <w:rFonts w:ascii="Arial" w:hAnsi="Arial" w:cs="Arial"/>
          <w:i/>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gridCol w:w="1666"/>
      </w:tblGrid>
      <w:tr w:rsidR="00131F42" w:rsidRPr="00D824CE" w14:paraId="240506EF" w14:textId="77777777" w:rsidTr="00770FBE">
        <w:trPr>
          <w:jc w:val="center"/>
        </w:trPr>
        <w:tc>
          <w:tcPr>
            <w:tcW w:w="8296" w:type="dxa"/>
            <w:shd w:val="clear" w:color="auto" w:fill="DEEAF6" w:themeFill="accent5" w:themeFillTint="33"/>
          </w:tcPr>
          <w:p w14:paraId="6392651E"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FACTOR</w:t>
            </w:r>
          </w:p>
        </w:tc>
        <w:tc>
          <w:tcPr>
            <w:tcW w:w="1666" w:type="dxa"/>
            <w:shd w:val="clear" w:color="auto" w:fill="DEEAF6" w:themeFill="accent5" w:themeFillTint="33"/>
            <w:vAlign w:val="center"/>
          </w:tcPr>
          <w:p w14:paraId="023E1DAC"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 xml:space="preserve">PUNTAJE  </w:t>
            </w:r>
          </w:p>
        </w:tc>
      </w:tr>
      <w:tr w:rsidR="00131F42" w:rsidRPr="00D824CE" w14:paraId="1F978D87" w14:textId="77777777" w:rsidTr="00770FBE">
        <w:trPr>
          <w:jc w:val="center"/>
        </w:trPr>
        <w:tc>
          <w:tcPr>
            <w:tcW w:w="8296" w:type="dxa"/>
            <w:shd w:val="clear" w:color="auto" w:fill="auto"/>
          </w:tcPr>
          <w:p w14:paraId="6FE7C22F" w14:textId="77777777" w:rsidR="00131F42" w:rsidRPr="00D824CE" w:rsidRDefault="00131F42" w:rsidP="00770FBE">
            <w:pPr>
              <w:jc w:val="both"/>
              <w:rPr>
                <w:rFonts w:ascii="Arial" w:eastAsia="Arial" w:hAnsi="Arial" w:cs="Arial"/>
                <w:sz w:val="21"/>
                <w:szCs w:val="21"/>
                <w:highlight w:val="white"/>
              </w:rPr>
            </w:pPr>
            <w:r w:rsidRPr="00D824CE">
              <w:rPr>
                <w:rFonts w:ascii="Arial" w:eastAsia="Arial" w:hAnsi="Arial" w:cs="Arial"/>
                <w:sz w:val="21"/>
                <w:szCs w:val="21"/>
                <w:highlight w:val="white"/>
              </w:rPr>
              <w:t xml:space="preserve">Si los bienes y/o servicios son de origen nacional o si todo el personal que labora para el proponente es de nacionalidad colombiana o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2911813B"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10</w:t>
            </w:r>
          </w:p>
        </w:tc>
      </w:tr>
      <w:tr w:rsidR="00131F42" w:rsidRPr="00D824CE" w14:paraId="460090F1" w14:textId="77777777" w:rsidTr="00770FBE">
        <w:trPr>
          <w:jc w:val="center"/>
        </w:trPr>
        <w:tc>
          <w:tcPr>
            <w:tcW w:w="8296" w:type="dxa"/>
            <w:shd w:val="clear" w:color="auto" w:fill="auto"/>
          </w:tcPr>
          <w:p w14:paraId="141D2666" w14:textId="77777777" w:rsidR="00131F42" w:rsidRPr="00D824CE" w:rsidRDefault="00131F42" w:rsidP="00770FBE">
            <w:pPr>
              <w:jc w:val="both"/>
              <w:rPr>
                <w:rFonts w:ascii="Arial" w:eastAsia="Arial" w:hAnsi="Arial" w:cs="Arial"/>
                <w:sz w:val="21"/>
                <w:szCs w:val="21"/>
                <w:highlight w:val="white"/>
              </w:rPr>
            </w:pPr>
            <w:r w:rsidRPr="00D824CE">
              <w:rPr>
                <w:rFonts w:ascii="Arial" w:eastAsia="Arial" w:hAnsi="Arial" w:cs="Arial"/>
                <w:sz w:val="21"/>
                <w:szCs w:val="21"/>
                <w:highlight w:val="white"/>
              </w:rPr>
              <w:t xml:space="preserve">Si dentro del personal que labora para el proponente hay de nacionalidad colombiana y extranjera excepto los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3D56CCEE"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5</w:t>
            </w:r>
          </w:p>
        </w:tc>
      </w:tr>
      <w:tr w:rsidR="00131F42" w:rsidRPr="00D824CE" w14:paraId="48C74B89" w14:textId="77777777" w:rsidTr="00770FBE">
        <w:trPr>
          <w:jc w:val="center"/>
        </w:trPr>
        <w:tc>
          <w:tcPr>
            <w:tcW w:w="8296" w:type="dxa"/>
            <w:shd w:val="clear" w:color="auto" w:fill="auto"/>
          </w:tcPr>
          <w:p w14:paraId="1EC53629" w14:textId="77777777" w:rsidR="00131F42" w:rsidRPr="00D824CE" w:rsidRDefault="00131F42" w:rsidP="00770FBE">
            <w:pPr>
              <w:jc w:val="both"/>
              <w:rPr>
                <w:rFonts w:ascii="Arial" w:eastAsia="Arial" w:hAnsi="Arial" w:cs="Arial"/>
                <w:sz w:val="21"/>
                <w:szCs w:val="21"/>
                <w:highlight w:val="white"/>
              </w:rPr>
            </w:pPr>
            <w:r w:rsidRPr="00D824CE">
              <w:rPr>
                <w:rFonts w:ascii="Arial" w:eastAsia="Arial" w:hAnsi="Arial" w:cs="Arial"/>
                <w:sz w:val="21"/>
                <w:szCs w:val="21"/>
                <w:highlight w:val="white"/>
              </w:rPr>
              <w:t xml:space="preserve">Si todo el personal que labora para el proponente es de nacionalidad extranjera excepto los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0EBB76C0"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 xml:space="preserve">0 </w:t>
            </w:r>
          </w:p>
        </w:tc>
      </w:tr>
    </w:tbl>
    <w:p w14:paraId="288D9D5B" w14:textId="1884601B"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658F8770" w14:textId="77777777" w:rsidR="00131F42" w:rsidRPr="00D824CE" w:rsidRDefault="00131F42" w:rsidP="00131F42">
      <w:pPr>
        <w:numPr>
          <w:ilvl w:val="12"/>
          <w:numId w:val="0"/>
        </w:numPr>
        <w:jc w:val="both"/>
        <w:rPr>
          <w:rFonts w:ascii="Arial" w:hAnsi="Arial" w:cs="Arial"/>
          <w:sz w:val="21"/>
          <w:szCs w:val="21"/>
        </w:rPr>
      </w:pPr>
      <w:r w:rsidRPr="00D824CE">
        <w:rPr>
          <w:rFonts w:ascii="Arial" w:hAnsi="Arial" w:cs="Arial"/>
          <w:sz w:val="21"/>
          <w:szCs w:val="21"/>
        </w:rPr>
        <w:t xml:space="preserve">Igualmente, para la aplicación del puntaje del presente factor y según el parágrafo del artículo 1 de la Ley 816 de 2003, modificado por el artículo 51 del Decreto Ley 0019 de 2012, se otorgará tratamiento de </w:t>
      </w:r>
      <w:r w:rsidRPr="00D824CE">
        <w:rPr>
          <w:rFonts w:ascii="Arial" w:hAnsi="Arial" w:cs="Arial"/>
          <w:i/>
          <w:sz w:val="21"/>
          <w:szCs w:val="21"/>
        </w:rPr>
        <w:t>"servicio de origen nacional"</w:t>
      </w:r>
      <w:r w:rsidRPr="00D824CE">
        <w:rPr>
          <w:rFonts w:ascii="Arial" w:hAnsi="Arial" w:cs="Arial"/>
          <w:sz w:val="21"/>
          <w:szCs w:val="21"/>
        </w:rPr>
        <w:t xml:space="preserve"> a aquel servicio que, aunque sea ofrecido por un proponente extranjero, el mismo acredite Ia reciprocidad.</w:t>
      </w:r>
    </w:p>
    <w:p w14:paraId="4E4BC1E8" w14:textId="77777777" w:rsidR="00131F42" w:rsidRPr="00D824CE" w:rsidRDefault="00131F42" w:rsidP="00131F42">
      <w:pPr>
        <w:numPr>
          <w:ilvl w:val="12"/>
          <w:numId w:val="0"/>
        </w:numPr>
        <w:jc w:val="both"/>
        <w:rPr>
          <w:rFonts w:ascii="Arial" w:hAnsi="Arial" w:cs="Arial"/>
          <w:sz w:val="21"/>
          <w:szCs w:val="21"/>
        </w:rPr>
      </w:pPr>
    </w:p>
    <w:p w14:paraId="4B5AC28A" w14:textId="77777777" w:rsidR="00131F42" w:rsidRPr="00D824CE" w:rsidRDefault="00131F42" w:rsidP="00131F42">
      <w:pPr>
        <w:rPr>
          <w:rFonts w:ascii="Arial" w:hAnsi="Arial" w:cs="Arial"/>
          <w:sz w:val="21"/>
          <w:szCs w:val="21"/>
        </w:rPr>
      </w:pPr>
      <w:r w:rsidRPr="00D824CE">
        <w:rPr>
          <w:rFonts w:ascii="Arial" w:hAnsi="Arial" w:cs="Arial"/>
          <w:sz w:val="21"/>
          <w:szCs w:val="21"/>
        </w:rPr>
        <w:t>Así mismo se aplican los criterios de revisión de servicios nacionales establecidos en Manual para el manejo de los incentivos en los Procesos de Contratación</w:t>
      </w:r>
    </w:p>
    <w:p w14:paraId="29679D7D" w14:textId="26331F48"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1AB078E8" w14:textId="2BD00DAE" w:rsidR="00131F42" w:rsidRPr="00D824CE" w:rsidRDefault="00131F42" w:rsidP="00131F42">
      <w:pPr>
        <w:pBdr>
          <w:top w:val="nil"/>
          <w:left w:val="nil"/>
          <w:bottom w:val="nil"/>
          <w:right w:val="nil"/>
          <w:between w:val="nil"/>
        </w:pBdr>
        <w:jc w:val="both"/>
        <w:rPr>
          <w:rFonts w:ascii="Arial" w:eastAsia="Arial" w:hAnsi="Arial" w:cs="Arial"/>
          <w:b/>
          <w:sz w:val="21"/>
          <w:szCs w:val="21"/>
          <w:highlight w:val="white"/>
        </w:rPr>
      </w:pPr>
      <w:r>
        <w:rPr>
          <w:rFonts w:ascii="Arial" w:eastAsia="Arial" w:hAnsi="Arial" w:cs="Arial"/>
          <w:b/>
          <w:sz w:val="21"/>
          <w:szCs w:val="21"/>
          <w:highlight w:val="white"/>
        </w:rPr>
        <w:t>6.2.</w:t>
      </w:r>
      <w:r w:rsidR="00B83F38">
        <w:rPr>
          <w:rFonts w:ascii="Arial" w:eastAsia="Arial" w:hAnsi="Arial" w:cs="Arial"/>
          <w:b/>
          <w:sz w:val="21"/>
          <w:szCs w:val="21"/>
          <w:highlight w:val="white"/>
        </w:rPr>
        <w:t>4</w:t>
      </w:r>
      <w:r w:rsidRPr="00D824CE">
        <w:rPr>
          <w:rFonts w:ascii="Arial" w:eastAsia="Arial" w:hAnsi="Arial" w:cs="Arial"/>
          <w:b/>
          <w:sz w:val="21"/>
          <w:szCs w:val="21"/>
          <w:highlight w:val="white"/>
        </w:rPr>
        <w:t xml:space="preserve"> INCENTIVO DECRETO 392 DE 2018 - VINCULACIÓN DE TRABAJADORES CON DISCAPACIDAD (1 punto)</w:t>
      </w:r>
    </w:p>
    <w:p w14:paraId="7F1B2DE0" w14:textId="77777777" w:rsidR="00131F42" w:rsidRPr="00D824CE" w:rsidRDefault="00131F42" w:rsidP="00131F42">
      <w:pPr>
        <w:jc w:val="both"/>
        <w:rPr>
          <w:rFonts w:ascii="Arial" w:eastAsia="Arial" w:hAnsi="Arial" w:cs="Arial"/>
          <w:sz w:val="21"/>
          <w:szCs w:val="21"/>
          <w:highlight w:val="white"/>
        </w:rPr>
      </w:pPr>
    </w:p>
    <w:p w14:paraId="50BBE329" w14:textId="77777777" w:rsidR="00131F42" w:rsidRPr="00D824CE" w:rsidRDefault="00131F42" w:rsidP="00131F42">
      <w:pPr>
        <w:jc w:val="both"/>
        <w:rPr>
          <w:rFonts w:ascii="Arial" w:eastAsia="Arial" w:hAnsi="Arial" w:cs="Arial"/>
          <w:sz w:val="21"/>
          <w:szCs w:val="21"/>
          <w:highlight w:val="white"/>
        </w:rPr>
      </w:pPr>
      <w:r w:rsidRPr="00D824CE">
        <w:rPr>
          <w:rFonts w:ascii="Arial" w:eastAsia="Arial" w:hAnsi="Arial" w:cs="Arial"/>
          <w:sz w:val="21"/>
          <w:szCs w:val="21"/>
          <w:highlight w:val="white"/>
        </w:rPr>
        <w:t>En cumplimiento del Decreto 392 de 2018, el oferente que acredite una vinculación de trabajadores con discapacidad en su planta de personal, se le asignará el puntaje establecido conforme la siguiente tabla:</w:t>
      </w:r>
    </w:p>
    <w:p w14:paraId="1243D58A" w14:textId="3A956C6B"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3427"/>
        <w:gridCol w:w="2815"/>
      </w:tblGrid>
      <w:tr w:rsidR="00131F42" w:rsidRPr="00D824CE" w14:paraId="0703EC10" w14:textId="77777777" w:rsidTr="00770FBE">
        <w:trPr>
          <w:trHeight w:val="355"/>
          <w:jc w:val="center"/>
        </w:trPr>
        <w:tc>
          <w:tcPr>
            <w:tcW w:w="3720" w:type="dxa"/>
            <w:shd w:val="clear" w:color="auto" w:fill="DEEAF6" w:themeFill="accent5" w:themeFillTint="33"/>
            <w:tcMar>
              <w:top w:w="0" w:type="dxa"/>
              <w:left w:w="108" w:type="dxa"/>
              <w:bottom w:w="0" w:type="dxa"/>
              <w:right w:w="108" w:type="dxa"/>
            </w:tcMar>
          </w:tcPr>
          <w:p w14:paraId="418DD4A9"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lastRenderedPageBreak/>
              <w:t>NÚMERO TOTAL DE TRABAJADORES DE LA PLANTA DE PERSONAL DEL PROPONENTE</w:t>
            </w:r>
          </w:p>
        </w:tc>
        <w:tc>
          <w:tcPr>
            <w:tcW w:w="3427" w:type="dxa"/>
            <w:shd w:val="clear" w:color="auto" w:fill="DEEAF6" w:themeFill="accent5" w:themeFillTint="33"/>
            <w:tcMar>
              <w:top w:w="0" w:type="dxa"/>
              <w:left w:w="108" w:type="dxa"/>
              <w:bottom w:w="0" w:type="dxa"/>
              <w:right w:w="108" w:type="dxa"/>
            </w:tcMar>
          </w:tcPr>
          <w:p w14:paraId="7924350D"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NÚMERO MÍNIMO DE TRABAJADORES CON DISCAPACIDAD EXIGIDO</w:t>
            </w:r>
          </w:p>
        </w:tc>
        <w:tc>
          <w:tcPr>
            <w:tcW w:w="2815" w:type="dxa"/>
            <w:shd w:val="clear" w:color="auto" w:fill="DEEAF6" w:themeFill="accent5" w:themeFillTint="33"/>
          </w:tcPr>
          <w:p w14:paraId="7D1435DF" w14:textId="77777777" w:rsidR="00131F42" w:rsidRPr="00D824CE" w:rsidRDefault="00131F42" w:rsidP="00770FBE">
            <w:pPr>
              <w:jc w:val="center"/>
              <w:rPr>
                <w:rFonts w:ascii="Arial" w:eastAsia="Arial" w:hAnsi="Arial" w:cs="Arial"/>
                <w:b/>
                <w:sz w:val="21"/>
                <w:szCs w:val="21"/>
              </w:rPr>
            </w:pPr>
          </w:p>
          <w:p w14:paraId="0B63997C" w14:textId="77777777" w:rsidR="00131F42" w:rsidRPr="00D824CE" w:rsidRDefault="00131F42" w:rsidP="00770FBE">
            <w:pPr>
              <w:jc w:val="center"/>
              <w:rPr>
                <w:rFonts w:ascii="Arial" w:eastAsia="Arial" w:hAnsi="Arial" w:cs="Arial"/>
                <w:b/>
                <w:sz w:val="21"/>
                <w:szCs w:val="21"/>
              </w:rPr>
            </w:pPr>
            <w:r w:rsidRPr="00D824CE">
              <w:rPr>
                <w:rFonts w:ascii="Arial" w:eastAsia="Arial" w:hAnsi="Arial" w:cs="Arial"/>
                <w:b/>
                <w:sz w:val="21"/>
                <w:szCs w:val="21"/>
              </w:rPr>
              <w:t>PUNTAJE</w:t>
            </w:r>
          </w:p>
        </w:tc>
      </w:tr>
      <w:tr w:rsidR="00131F42" w:rsidRPr="00D824CE" w14:paraId="273125E9" w14:textId="77777777" w:rsidTr="00770FBE">
        <w:trPr>
          <w:jc w:val="center"/>
        </w:trPr>
        <w:tc>
          <w:tcPr>
            <w:tcW w:w="3720" w:type="dxa"/>
            <w:shd w:val="clear" w:color="auto" w:fill="FFFFFF"/>
            <w:tcMar>
              <w:top w:w="0" w:type="dxa"/>
              <w:left w:w="108" w:type="dxa"/>
              <w:bottom w:w="0" w:type="dxa"/>
              <w:right w:w="108" w:type="dxa"/>
            </w:tcMar>
          </w:tcPr>
          <w:p w14:paraId="3C83D643"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1 y 30</w:t>
            </w:r>
          </w:p>
        </w:tc>
        <w:tc>
          <w:tcPr>
            <w:tcW w:w="3427" w:type="dxa"/>
            <w:shd w:val="clear" w:color="auto" w:fill="FFFFFF"/>
            <w:tcMar>
              <w:top w:w="0" w:type="dxa"/>
              <w:left w:w="108" w:type="dxa"/>
              <w:bottom w:w="0" w:type="dxa"/>
              <w:right w:w="108" w:type="dxa"/>
            </w:tcMar>
          </w:tcPr>
          <w:p w14:paraId="28BFA7E0"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1</w:t>
            </w:r>
          </w:p>
        </w:tc>
        <w:tc>
          <w:tcPr>
            <w:tcW w:w="2815" w:type="dxa"/>
            <w:vMerge w:val="restart"/>
            <w:shd w:val="clear" w:color="auto" w:fill="FFFFFF"/>
          </w:tcPr>
          <w:p w14:paraId="5B98068D" w14:textId="77777777" w:rsidR="00131F42" w:rsidRPr="00D824CE" w:rsidRDefault="00131F42" w:rsidP="00770FBE">
            <w:pPr>
              <w:spacing w:before="150"/>
              <w:jc w:val="center"/>
              <w:rPr>
                <w:rFonts w:ascii="Arial" w:eastAsia="Arial" w:hAnsi="Arial" w:cs="Arial"/>
                <w:sz w:val="21"/>
                <w:szCs w:val="21"/>
                <w:highlight w:val="white"/>
              </w:rPr>
            </w:pPr>
          </w:p>
          <w:p w14:paraId="724048AE" w14:textId="77777777" w:rsidR="00131F42" w:rsidRPr="00D824CE" w:rsidRDefault="00131F42" w:rsidP="00770FBE">
            <w:pPr>
              <w:spacing w:before="150"/>
              <w:jc w:val="center"/>
              <w:rPr>
                <w:rFonts w:ascii="Arial" w:eastAsia="Arial" w:hAnsi="Arial" w:cs="Arial"/>
                <w:sz w:val="21"/>
                <w:szCs w:val="21"/>
                <w:highlight w:val="white"/>
              </w:rPr>
            </w:pPr>
            <w:r w:rsidRPr="00D824CE">
              <w:rPr>
                <w:rFonts w:ascii="Arial" w:eastAsia="Arial" w:hAnsi="Arial" w:cs="Arial"/>
                <w:sz w:val="21"/>
                <w:szCs w:val="21"/>
                <w:highlight w:val="white"/>
              </w:rPr>
              <w:t>1 punto</w:t>
            </w:r>
          </w:p>
        </w:tc>
      </w:tr>
      <w:tr w:rsidR="00131F42" w:rsidRPr="00D824CE" w14:paraId="125C0357" w14:textId="77777777" w:rsidTr="00770FBE">
        <w:trPr>
          <w:jc w:val="center"/>
        </w:trPr>
        <w:tc>
          <w:tcPr>
            <w:tcW w:w="3720" w:type="dxa"/>
            <w:shd w:val="clear" w:color="auto" w:fill="FFFFFF"/>
            <w:tcMar>
              <w:top w:w="0" w:type="dxa"/>
              <w:left w:w="108" w:type="dxa"/>
              <w:bottom w:w="0" w:type="dxa"/>
              <w:right w:w="108" w:type="dxa"/>
            </w:tcMar>
          </w:tcPr>
          <w:p w14:paraId="2388284C"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31 y 100</w:t>
            </w:r>
          </w:p>
        </w:tc>
        <w:tc>
          <w:tcPr>
            <w:tcW w:w="3427" w:type="dxa"/>
            <w:shd w:val="clear" w:color="auto" w:fill="FFFFFF"/>
            <w:tcMar>
              <w:top w:w="0" w:type="dxa"/>
              <w:left w:w="108" w:type="dxa"/>
              <w:bottom w:w="0" w:type="dxa"/>
              <w:right w:w="108" w:type="dxa"/>
            </w:tcMar>
          </w:tcPr>
          <w:p w14:paraId="397EBE7B"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2</w:t>
            </w:r>
          </w:p>
        </w:tc>
        <w:tc>
          <w:tcPr>
            <w:tcW w:w="2815" w:type="dxa"/>
            <w:vMerge/>
            <w:shd w:val="clear" w:color="auto" w:fill="FFFFFF"/>
          </w:tcPr>
          <w:p w14:paraId="4E5E4A7A"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r w:rsidR="00131F42" w:rsidRPr="00D824CE" w14:paraId="4BDCB1DA" w14:textId="77777777" w:rsidTr="00770FBE">
        <w:trPr>
          <w:jc w:val="center"/>
        </w:trPr>
        <w:tc>
          <w:tcPr>
            <w:tcW w:w="3720" w:type="dxa"/>
            <w:shd w:val="clear" w:color="auto" w:fill="FFFFFF"/>
            <w:tcMar>
              <w:top w:w="0" w:type="dxa"/>
              <w:left w:w="108" w:type="dxa"/>
              <w:bottom w:w="0" w:type="dxa"/>
              <w:right w:w="108" w:type="dxa"/>
            </w:tcMar>
          </w:tcPr>
          <w:p w14:paraId="6EF8CBFD"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101 y 150</w:t>
            </w:r>
          </w:p>
        </w:tc>
        <w:tc>
          <w:tcPr>
            <w:tcW w:w="3427" w:type="dxa"/>
            <w:shd w:val="clear" w:color="auto" w:fill="FFFFFF"/>
            <w:tcMar>
              <w:top w:w="0" w:type="dxa"/>
              <w:left w:w="108" w:type="dxa"/>
              <w:bottom w:w="0" w:type="dxa"/>
              <w:right w:w="108" w:type="dxa"/>
            </w:tcMar>
          </w:tcPr>
          <w:p w14:paraId="59B68944"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3</w:t>
            </w:r>
          </w:p>
        </w:tc>
        <w:tc>
          <w:tcPr>
            <w:tcW w:w="2815" w:type="dxa"/>
            <w:vMerge/>
            <w:shd w:val="clear" w:color="auto" w:fill="FFFFFF"/>
          </w:tcPr>
          <w:p w14:paraId="4ABCE652"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r w:rsidR="00131F42" w:rsidRPr="00D824CE" w14:paraId="0B7BA040" w14:textId="77777777" w:rsidTr="00770FBE">
        <w:trPr>
          <w:jc w:val="center"/>
        </w:trPr>
        <w:tc>
          <w:tcPr>
            <w:tcW w:w="3720" w:type="dxa"/>
            <w:shd w:val="clear" w:color="auto" w:fill="FFFFFF"/>
            <w:tcMar>
              <w:top w:w="0" w:type="dxa"/>
              <w:left w:w="108" w:type="dxa"/>
              <w:bottom w:w="0" w:type="dxa"/>
              <w:right w:w="108" w:type="dxa"/>
            </w:tcMar>
          </w:tcPr>
          <w:p w14:paraId="6C9FDEC5"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Entre 151 y 200</w:t>
            </w:r>
          </w:p>
        </w:tc>
        <w:tc>
          <w:tcPr>
            <w:tcW w:w="3427" w:type="dxa"/>
            <w:shd w:val="clear" w:color="auto" w:fill="FFFFFF"/>
            <w:tcMar>
              <w:top w:w="0" w:type="dxa"/>
              <w:left w:w="108" w:type="dxa"/>
              <w:bottom w:w="0" w:type="dxa"/>
              <w:right w:w="108" w:type="dxa"/>
            </w:tcMar>
          </w:tcPr>
          <w:p w14:paraId="4C321EF5"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4</w:t>
            </w:r>
          </w:p>
        </w:tc>
        <w:tc>
          <w:tcPr>
            <w:tcW w:w="2815" w:type="dxa"/>
            <w:vMerge/>
            <w:shd w:val="clear" w:color="auto" w:fill="FFFFFF"/>
          </w:tcPr>
          <w:p w14:paraId="39DA6C5B"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r w:rsidR="00131F42" w:rsidRPr="00D824CE" w14:paraId="62C60412" w14:textId="77777777" w:rsidTr="00770FBE">
        <w:trPr>
          <w:jc w:val="center"/>
        </w:trPr>
        <w:tc>
          <w:tcPr>
            <w:tcW w:w="3720" w:type="dxa"/>
            <w:shd w:val="clear" w:color="auto" w:fill="FFFFFF"/>
            <w:tcMar>
              <w:top w:w="0" w:type="dxa"/>
              <w:left w:w="108" w:type="dxa"/>
              <w:bottom w:w="0" w:type="dxa"/>
              <w:right w:w="108" w:type="dxa"/>
            </w:tcMar>
          </w:tcPr>
          <w:p w14:paraId="20BF6BC7"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Más de 200</w:t>
            </w:r>
          </w:p>
        </w:tc>
        <w:tc>
          <w:tcPr>
            <w:tcW w:w="3427" w:type="dxa"/>
            <w:shd w:val="clear" w:color="auto" w:fill="FFFFFF"/>
            <w:tcMar>
              <w:top w:w="0" w:type="dxa"/>
              <w:left w:w="108" w:type="dxa"/>
              <w:bottom w:w="0" w:type="dxa"/>
              <w:right w:w="108" w:type="dxa"/>
            </w:tcMar>
          </w:tcPr>
          <w:p w14:paraId="6A96716E" w14:textId="77777777" w:rsidR="00131F42" w:rsidRPr="00D824CE" w:rsidRDefault="00131F42" w:rsidP="00770FBE">
            <w:pPr>
              <w:jc w:val="center"/>
              <w:rPr>
                <w:rFonts w:ascii="Arial" w:eastAsia="Arial" w:hAnsi="Arial" w:cs="Arial"/>
                <w:sz w:val="21"/>
                <w:szCs w:val="21"/>
                <w:highlight w:val="white"/>
              </w:rPr>
            </w:pPr>
            <w:r w:rsidRPr="00D824CE">
              <w:rPr>
                <w:rFonts w:ascii="Arial" w:eastAsia="Arial" w:hAnsi="Arial" w:cs="Arial"/>
                <w:sz w:val="21"/>
                <w:szCs w:val="21"/>
                <w:highlight w:val="white"/>
              </w:rPr>
              <w:t>5</w:t>
            </w:r>
          </w:p>
        </w:tc>
        <w:tc>
          <w:tcPr>
            <w:tcW w:w="2815" w:type="dxa"/>
            <w:vMerge/>
            <w:shd w:val="clear" w:color="auto" w:fill="FFFFFF"/>
          </w:tcPr>
          <w:p w14:paraId="288A7562" w14:textId="77777777" w:rsidR="00131F42" w:rsidRPr="00D824CE" w:rsidRDefault="00131F42" w:rsidP="00770FBE">
            <w:pPr>
              <w:pBdr>
                <w:top w:val="nil"/>
                <w:left w:val="nil"/>
                <w:bottom w:val="nil"/>
                <w:right w:val="nil"/>
                <w:between w:val="nil"/>
              </w:pBdr>
              <w:rPr>
                <w:rFonts w:ascii="Arial" w:eastAsia="Arial" w:hAnsi="Arial" w:cs="Arial"/>
                <w:sz w:val="21"/>
                <w:szCs w:val="21"/>
              </w:rPr>
            </w:pPr>
          </w:p>
        </w:tc>
      </w:tr>
    </w:tbl>
    <w:p w14:paraId="116D1400" w14:textId="4B001692"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5CEAED01" w14:textId="77777777" w:rsidR="00131F42" w:rsidRPr="00D824CE" w:rsidRDefault="00131F42" w:rsidP="00131F42">
      <w:pPr>
        <w:rPr>
          <w:rFonts w:ascii="Arial" w:hAnsi="Arial" w:cs="Arial"/>
        </w:rPr>
      </w:pPr>
    </w:p>
    <w:p w14:paraId="3B93378D" w14:textId="77777777" w:rsidR="00131F42" w:rsidRPr="00D824CE" w:rsidRDefault="00131F42" w:rsidP="00131F42">
      <w:pPr>
        <w:tabs>
          <w:tab w:val="center" w:pos="5056"/>
          <w:tab w:val="right" w:pos="9308"/>
        </w:tabs>
        <w:autoSpaceDE w:val="0"/>
        <w:jc w:val="both"/>
        <w:rPr>
          <w:rFonts w:ascii="Arial" w:eastAsia="Arial" w:hAnsi="Arial" w:cs="Arial"/>
          <w:sz w:val="21"/>
          <w:szCs w:val="21"/>
        </w:rPr>
      </w:pPr>
      <w:r w:rsidRPr="00D824CE">
        <w:rPr>
          <w:rFonts w:ascii="Arial" w:eastAsia="Arial" w:hAnsi="Arial" w:cs="Arial"/>
          <w:b/>
          <w:sz w:val="21"/>
          <w:szCs w:val="21"/>
        </w:rPr>
        <w:t xml:space="preserve">Nota: </w:t>
      </w:r>
      <w:r w:rsidRPr="00D824CE">
        <w:rPr>
          <w:rFonts w:ascii="Arial" w:eastAsia="Arial" w:hAnsi="Arial" w:cs="Arial"/>
          <w:sz w:val="21"/>
          <w:szCs w:val="21"/>
        </w:rPr>
        <w:t>La Fundación Gilberto Álzate Avendaño para efectos de otorgar el puntaje a que se refiere este numeral, verificará el cumplimiento de los requisitos establecidos en el artículo 2.2.1.2.4.2.6., del Decreto 392 de 2018 por parte de los proponentes</w:t>
      </w:r>
    </w:p>
    <w:p w14:paraId="19C6DD30" w14:textId="77777777" w:rsidR="00131F42" w:rsidRPr="00D824CE" w:rsidRDefault="00131F42" w:rsidP="00131F42">
      <w:pPr>
        <w:tabs>
          <w:tab w:val="center" w:pos="5056"/>
          <w:tab w:val="right" w:pos="9308"/>
        </w:tabs>
        <w:autoSpaceDE w:val="0"/>
        <w:jc w:val="both"/>
        <w:rPr>
          <w:rFonts w:ascii="Arial" w:eastAsia="Arial" w:hAnsi="Arial" w:cs="Arial"/>
          <w:sz w:val="21"/>
          <w:szCs w:val="21"/>
        </w:rPr>
      </w:pPr>
    </w:p>
    <w:p w14:paraId="7D20406B" w14:textId="77777777" w:rsidR="00131F42" w:rsidRPr="00D824CE" w:rsidRDefault="00131F42" w:rsidP="00131F42">
      <w:pPr>
        <w:ind w:right="46"/>
        <w:jc w:val="both"/>
        <w:rPr>
          <w:rFonts w:ascii="Arial" w:hAnsi="Arial" w:cs="Arial"/>
          <w:i/>
          <w:iCs/>
          <w:sz w:val="21"/>
          <w:szCs w:val="21"/>
          <w:u w:val="single"/>
        </w:rPr>
      </w:pPr>
      <w:r w:rsidRPr="00D824CE">
        <w:rPr>
          <w:rFonts w:ascii="Arial" w:hAnsi="Arial" w:cs="Arial"/>
          <w:b/>
          <w:sz w:val="21"/>
          <w:szCs w:val="21"/>
        </w:rPr>
        <w:t xml:space="preserve">NOTA - REDUCCIÓN DE PUNTAJE POR INCUMPLIMIENTO DE CONTRATOS: </w:t>
      </w:r>
      <w:r w:rsidRPr="00D824CE">
        <w:rPr>
          <w:rFonts w:ascii="Arial" w:hAnsi="Arial" w:cs="Arial"/>
          <w:bCs/>
          <w:sz w:val="21"/>
          <w:szCs w:val="21"/>
        </w:rPr>
        <w:t>Conforme lo establecido en el artículo 58 Ley 2195 de 2022 “</w:t>
      </w:r>
      <w:r w:rsidRPr="00D824CE">
        <w:rPr>
          <w:rFonts w:ascii="Arial" w:hAnsi="Arial" w:cs="Arial"/>
          <w:i/>
          <w:iCs/>
          <w:sz w:val="21"/>
          <w:szCs w:val="21"/>
        </w:rPr>
        <w:t xml:space="preserve">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w:t>
      </w:r>
      <w:r w:rsidRPr="00D824CE">
        <w:rPr>
          <w:rFonts w:ascii="Arial" w:hAnsi="Arial" w:cs="Arial"/>
          <w:i/>
          <w:iCs/>
          <w:sz w:val="21"/>
          <w:szCs w:val="21"/>
          <w:u w:val="single"/>
        </w:rPr>
        <w:t>deberán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w:t>
      </w:r>
    </w:p>
    <w:p w14:paraId="59543BBC" w14:textId="77777777" w:rsidR="00131F42" w:rsidRPr="00D824CE" w:rsidRDefault="00131F42" w:rsidP="00131F42">
      <w:pPr>
        <w:pStyle w:val="NormalWeb"/>
        <w:shd w:val="clear" w:color="auto" w:fill="FFFFFF"/>
        <w:jc w:val="both"/>
        <w:rPr>
          <w:rFonts w:ascii="Arial" w:hAnsi="Arial" w:cs="Arial"/>
          <w:i/>
          <w:iCs/>
          <w:sz w:val="21"/>
          <w:szCs w:val="21"/>
          <w:u w:val="single"/>
        </w:rPr>
      </w:pPr>
      <w:r w:rsidRPr="00D824CE">
        <w:rPr>
          <w:rFonts w:ascii="Arial" w:hAnsi="Arial" w:cs="Arial"/>
          <w:i/>
          <w:iCs/>
          <w:sz w:val="21"/>
          <w:szCs w:val="21"/>
          <w:u w:val="single"/>
        </w:rPr>
        <w:t>Esta reducción también afecta a los consorcios y uniones temporales si alguno de sus integrantes se encuentra en la situación anterior.</w:t>
      </w:r>
    </w:p>
    <w:p w14:paraId="0F8486AC" w14:textId="77777777" w:rsidR="00131F42" w:rsidRPr="00D824CE" w:rsidRDefault="00131F42" w:rsidP="00131F42">
      <w:pPr>
        <w:pStyle w:val="NormalWeb"/>
        <w:shd w:val="clear" w:color="auto" w:fill="FFFFFF"/>
        <w:jc w:val="both"/>
        <w:rPr>
          <w:rFonts w:ascii="Arial" w:hAnsi="Arial" w:cs="Arial"/>
          <w:b/>
          <w:bCs/>
          <w:i/>
          <w:iCs/>
          <w:sz w:val="21"/>
          <w:szCs w:val="21"/>
        </w:rPr>
      </w:pPr>
      <w:r w:rsidRPr="00D824CE">
        <w:rPr>
          <w:rFonts w:ascii="Arial" w:hAnsi="Arial" w:cs="Arial"/>
          <w:b/>
          <w:bCs/>
          <w:i/>
          <w:iCs/>
          <w:sz w:val="21"/>
          <w:szCs w:val="21"/>
        </w:rPr>
        <w:t xml:space="preserve">PARÁGRAFO PRIMERO. </w:t>
      </w:r>
      <w:r w:rsidRPr="00D824CE">
        <w:rPr>
          <w:rFonts w:ascii="Arial" w:hAnsi="Arial" w:cs="Arial"/>
          <w:i/>
          <w:iCs/>
          <w:sz w:val="21"/>
          <w:szCs w:val="21"/>
        </w:rPr>
        <w:t>La reducción del puntaje no se aplicará en caso de que los actos administrativos que hayan impuesto las multas sean objeto de medios de control jurisdiccional a través de las acciones previstas en la Ley 1437 de 2011 o las normas que la modifiquen, adicionen o sustituyan.</w:t>
      </w:r>
    </w:p>
    <w:p w14:paraId="2F454284" w14:textId="77777777" w:rsidR="00131F42" w:rsidRPr="00D824CE" w:rsidRDefault="00131F42" w:rsidP="00131F42">
      <w:pPr>
        <w:pStyle w:val="NormalWeb"/>
        <w:shd w:val="clear" w:color="auto" w:fill="FFFFFF"/>
        <w:jc w:val="both"/>
        <w:rPr>
          <w:rFonts w:ascii="Arial" w:hAnsi="Arial" w:cs="Arial"/>
          <w:b/>
          <w:bCs/>
          <w:i/>
          <w:iCs/>
          <w:sz w:val="21"/>
          <w:szCs w:val="21"/>
        </w:rPr>
      </w:pPr>
      <w:r w:rsidRPr="00D824CE">
        <w:rPr>
          <w:rFonts w:ascii="Arial" w:hAnsi="Arial" w:cs="Arial"/>
          <w:b/>
          <w:bCs/>
          <w:i/>
          <w:iCs/>
          <w:sz w:val="21"/>
          <w:szCs w:val="21"/>
        </w:rPr>
        <w:t xml:space="preserve">PARÁGRAFO SEGUNDO. </w:t>
      </w:r>
      <w:r w:rsidRPr="00D824CE">
        <w:rPr>
          <w:rFonts w:ascii="Arial" w:hAnsi="Arial" w:cs="Arial"/>
          <w:i/>
          <w:iCs/>
          <w:sz w:val="21"/>
          <w:szCs w:val="21"/>
        </w:rPr>
        <w:t xml:space="preserve">La reducción de puntaje por incumplimiento de contratos se aplicará sin perjuicio de lo contenido en el artículo 6 de la Ley 2020 de 2020. (…)” </w:t>
      </w:r>
      <w:r w:rsidRPr="00D824CE">
        <w:rPr>
          <w:rFonts w:ascii="Arial" w:hAnsi="Arial" w:cs="Arial"/>
          <w:b/>
          <w:bCs/>
          <w:i/>
          <w:iCs/>
          <w:sz w:val="21"/>
          <w:szCs w:val="21"/>
        </w:rPr>
        <w:t xml:space="preserve">(Subrayado fuera de texto). </w:t>
      </w:r>
    </w:p>
    <w:p w14:paraId="0F158CCF" w14:textId="77777777" w:rsidR="00131F42" w:rsidRPr="00D824CE" w:rsidRDefault="00131F42" w:rsidP="00131F42">
      <w:pPr>
        <w:pStyle w:val="NormalWeb"/>
        <w:shd w:val="clear" w:color="auto" w:fill="FFFFFF"/>
        <w:jc w:val="both"/>
        <w:rPr>
          <w:rFonts w:ascii="Arial" w:hAnsi="Arial" w:cs="Arial"/>
          <w:sz w:val="21"/>
          <w:szCs w:val="21"/>
        </w:rPr>
      </w:pPr>
      <w:r w:rsidRPr="00D824CE">
        <w:rPr>
          <w:rFonts w:ascii="Arial" w:hAnsi="Arial" w:cs="Arial"/>
          <w:sz w:val="21"/>
          <w:szCs w:val="21"/>
        </w:rPr>
        <w:t>Para la aplicación de la excepción establecida en el parágrafo primero el proponente deberá allegar el correspondiente auto admisorio de la demanda el cual deberá tener fecha de expedición anterior al cierre del proceso, dentro de los documentos de la propuesta o como subsanación si se omite su aporte en la misma, de la aplicación del criterio se correrá traslado en la evaluación preliminar.</w:t>
      </w:r>
    </w:p>
    <w:p w14:paraId="5BDEEAA1" w14:textId="77777777" w:rsidR="00131F42" w:rsidRDefault="00131F42" w:rsidP="00131F42">
      <w:pPr>
        <w:tabs>
          <w:tab w:val="center" w:pos="5056"/>
          <w:tab w:val="right" w:pos="9308"/>
        </w:tabs>
        <w:autoSpaceDE w:val="0"/>
        <w:jc w:val="both"/>
        <w:rPr>
          <w:rFonts w:ascii="Arial" w:hAnsi="Arial" w:cs="Arial"/>
          <w:b/>
          <w:sz w:val="21"/>
          <w:szCs w:val="21"/>
          <w:lang w:val="es-ES_tradnl"/>
        </w:rPr>
      </w:pPr>
      <w:r>
        <w:rPr>
          <w:rFonts w:ascii="Arial" w:hAnsi="Arial" w:cs="Arial"/>
          <w:b/>
          <w:sz w:val="21"/>
          <w:szCs w:val="21"/>
        </w:rPr>
        <w:t>6.3</w:t>
      </w:r>
      <w:r w:rsidRPr="00D824CE">
        <w:rPr>
          <w:rFonts w:ascii="Arial" w:hAnsi="Arial" w:cs="Arial"/>
          <w:b/>
          <w:sz w:val="21"/>
          <w:szCs w:val="21"/>
          <w:lang w:val="es-ES_tradnl"/>
        </w:rPr>
        <w:t xml:space="preserve"> </w:t>
      </w:r>
      <w:r w:rsidRPr="00D824CE">
        <w:rPr>
          <w:rFonts w:ascii="Arial" w:hAnsi="Arial" w:cs="Arial"/>
          <w:b/>
          <w:sz w:val="21"/>
          <w:szCs w:val="21"/>
        </w:rPr>
        <w:t xml:space="preserve">EN EL EVENTO EN EL CUAL </w:t>
      </w:r>
      <w:r>
        <w:rPr>
          <w:rFonts w:ascii="Arial" w:hAnsi="Arial" w:cs="Arial"/>
          <w:b/>
          <w:sz w:val="21"/>
          <w:szCs w:val="21"/>
        </w:rPr>
        <w:t>UNO O MÁS</w:t>
      </w:r>
      <w:r w:rsidRPr="00D824CE">
        <w:rPr>
          <w:rFonts w:ascii="Arial" w:hAnsi="Arial" w:cs="Arial"/>
          <w:b/>
          <w:sz w:val="21"/>
          <w:szCs w:val="21"/>
        </w:rPr>
        <w:t xml:space="preserve"> PROPONENTE</w:t>
      </w:r>
      <w:r>
        <w:rPr>
          <w:rFonts w:ascii="Arial" w:hAnsi="Arial" w:cs="Arial"/>
          <w:b/>
          <w:sz w:val="21"/>
          <w:szCs w:val="21"/>
        </w:rPr>
        <w:t>S</w:t>
      </w:r>
      <w:r w:rsidRPr="00D824CE">
        <w:rPr>
          <w:rFonts w:ascii="Arial" w:hAnsi="Arial" w:cs="Arial"/>
          <w:b/>
          <w:sz w:val="21"/>
          <w:szCs w:val="21"/>
        </w:rPr>
        <w:t xml:space="preserve"> OFERTE</w:t>
      </w:r>
      <w:r>
        <w:rPr>
          <w:rFonts w:ascii="Arial" w:hAnsi="Arial" w:cs="Arial"/>
          <w:b/>
          <w:sz w:val="21"/>
          <w:szCs w:val="21"/>
        </w:rPr>
        <w:t>N</w:t>
      </w:r>
      <w:r w:rsidRPr="00D824CE">
        <w:rPr>
          <w:rFonts w:ascii="Arial" w:hAnsi="Arial" w:cs="Arial"/>
          <w:b/>
          <w:sz w:val="21"/>
          <w:szCs w:val="21"/>
        </w:rPr>
        <w:t xml:space="preserve"> REALIZAR APORTES EN DINERO DE </w:t>
      </w:r>
      <w:r>
        <w:rPr>
          <w:rFonts w:ascii="Arial" w:hAnsi="Arial" w:cs="Arial"/>
          <w:b/>
          <w:sz w:val="21"/>
          <w:szCs w:val="21"/>
        </w:rPr>
        <w:t>MENOS</w:t>
      </w:r>
      <w:r w:rsidRPr="00D824CE">
        <w:rPr>
          <w:rFonts w:ascii="Arial" w:hAnsi="Arial" w:cs="Arial"/>
          <w:b/>
          <w:sz w:val="21"/>
          <w:szCs w:val="21"/>
        </w:rPr>
        <w:t xml:space="preserve"> EL 30% DEL VALOR ESTIMADO DEL CONVENIO </w:t>
      </w:r>
      <w:r w:rsidRPr="00D824CE">
        <w:rPr>
          <w:rFonts w:ascii="Arial" w:hAnsi="Arial" w:cs="Arial"/>
          <w:b/>
          <w:sz w:val="21"/>
          <w:szCs w:val="21"/>
          <w:lang w:val="es-ES_tradnl"/>
        </w:rPr>
        <w:t xml:space="preserve">SE APLICARÁ </w:t>
      </w:r>
      <w:r w:rsidRPr="00B92CDB">
        <w:rPr>
          <w:rFonts w:ascii="Arial" w:hAnsi="Arial" w:cs="Arial"/>
          <w:b/>
          <w:sz w:val="21"/>
          <w:szCs w:val="21"/>
          <w:lang w:val="es-ES_tradnl"/>
        </w:rPr>
        <w:t>LA SIGUIENTES FACTORES DE PONDERACION</w:t>
      </w:r>
      <w:r>
        <w:rPr>
          <w:rFonts w:ascii="Arial" w:hAnsi="Arial" w:cs="Arial"/>
          <w:b/>
          <w:sz w:val="21"/>
          <w:szCs w:val="21"/>
          <w:lang w:val="es-ES_tradnl"/>
        </w:rPr>
        <w:t xml:space="preserve"> LA CUAL TIENE UN CARÁCTER SUCESIVO</w:t>
      </w:r>
      <w:r w:rsidRPr="00B92CDB">
        <w:rPr>
          <w:rFonts w:ascii="Arial" w:hAnsi="Arial" w:cs="Arial"/>
          <w:b/>
          <w:sz w:val="21"/>
          <w:szCs w:val="21"/>
          <w:lang w:val="es-ES_tradnl"/>
        </w:rPr>
        <w:t>:</w:t>
      </w:r>
    </w:p>
    <w:p w14:paraId="5D6EC9A9" w14:textId="060A8171"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2658"/>
        <w:gridCol w:w="2953"/>
        <w:gridCol w:w="1158"/>
        <w:gridCol w:w="558"/>
      </w:tblGrid>
      <w:tr w:rsidR="00131F42" w:rsidRPr="00B92CDB" w14:paraId="59395167" w14:textId="77777777" w:rsidTr="00770FBE">
        <w:tc>
          <w:tcPr>
            <w:tcW w:w="8246" w:type="dxa"/>
            <w:gridSpan w:val="3"/>
            <w:shd w:val="clear" w:color="auto" w:fill="DEEAF6" w:themeFill="accent5" w:themeFillTint="33"/>
            <w:vAlign w:val="center"/>
          </w:tcPr>
          <w:p w14:paraId="70BD309B"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CRITERIO</w:t>
            </w:r>
          </w:p>
        </w:tc>
        <w:tc>
          <w:tcPr>
            <w:tcW w:w="1716" w:type="dxa"/>
            <w:gridSpan w:val="2"/>
            <w:shd w:val="clear" w:color="auto" w:fill="DEEAF6" w:themeFill="accent5" w:themeFillTint="33"/>
            <w:vAlign w:val="center"/>
          </w:tcPr>
          <w:p w14:paraId="24FEACD6"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PUNTAJE MAXÍMO</w:t>
            </w:r>
          </w:p>
        </w:tc>
      </w:tr>
      <w:tr w:rsidR="00131F42" w:rsidRPr="00B92CDB" w14:paraId="78CAED7D" w14:textId="77777777" w:rsidTr="00770FBE">
        <w:tc>
          <w:tcPr>
            <w:tcW w:w="8246" w:type="dxa"/>
            <w:gridSpan w:val="3"/>
            <w:shd w:val="clear" w:color="auto" w:fill="auto"/>
            <w:vAlign w:val="center"/>
          </w:tcPr>
          <w:p w14:paraId="06F4B716" w14:textId="77777777" w:rsidR="00131F42" w:rsidRPr="00B92CDB" w:rsidRDefault="00131F42" w:rsidP="00770FBE">
            <w:pPr>
              <w:tabs>
                <w:tab w:val="center" w:pos="5056"/>
                <w:tab w:val="right" w:pos="9308"/>
              </w:tabs>
              <w:autoSpaceDE w:val="0"/>
              <w:jc w:val="center"/>
              <w:rPr>
                <w:rFonts w:ascii="Arial" w:hAnsi="Arial" w:cs="Arial"/>
                <w:b/>
                <w:bCs/>
                <w:sz w:val="21"/>
                <w:szCs w:val="21"/>
                <w:u w:val="single"/>
                <w:lang w:val="es-ES_tradnl"/>
              </w:rPr>
            </w:pPr>
            <w:r w:rsidRPr="00B92CDB">
              <w:rPr>
                <w:rFonts w:ascii="Arial" w:hAnsi="Arial" w:cs="Arial"/>
                <w:b/>
                <w:bCs/>
                <w:sz w:val="21"/>
                <w:szCs w:val="21"/>
                <w:u w:val="single"/>
                <w:lang w:val="es-ES_tradnl"/>
              </w:rPr>
              <w:t>FACTOR EC</w:t>
            </w:r>
            <w:r>
              <w:rPr>
                <w:rFonts w:ascii="Arial" w:hAnsi="Arial" w:cs="Arial"/>
                <w:b/>
                <w:bCs/>
                <w:sz w:val="21"/>
                <w:szCs w:val="21"/>
                <w:u w:val="single"/>
                <w:lang w:val="es-ES_tradnl"/>
              </w:rPr>
              <w:t>O</w:t>
            </w:r>
            <w:r w:rsidRPr="00B92CDB">
              <w:rPr>
                <w:rFonts w:ascii="Arial" w:hAnsi="Arial" w:cs="Arial"/>
                <w:b/>
                <w:bCs/>
                <w:sz w:val="21"/>
                <w:szCs w:val="21"/>
                <w:u w:val="single"/>
                <w:lang w:val="es-ES_tradnl"/>
              </w:rPr>
              <w:t>N</w:t>
            </w:r>
            <w:r>
              <w:rPr>
                <w:rFonts w:ascii="Arial" w:hAnsi="Arial" w:cs="Arial"/>
                <w:b/>
                <w:bCs/>
                <w:sz w:val="21"/>
                <w:szCs w:val="21"/>
                <w:u w:val="single"/>
                <w:lang w:val="es-ES_tradnl"/>
              </w:rPr>
              <w:t>Ó</w:t>
            </w:r>
            <w:r w:rsidRPr="00B92CDB">
              <w:rPr>
                <w:rFonts w:ascii="Arial" w:hAnsi="Arial" w:cs="Arial"/>
                <w:b/>
                <w:bCs/>
                <w:sz w:val="21"/>
                <w:szCs w:val="21"/>
                <w:u w:val="single"/>
                <w:lang w:val="es-ES_tradnl"/>
              </w:rPr>
              <w:t>MICO</w:t>
            </w:r>
            <w:r>
              <w:rPr>
                <w:rFonts w:ascii="Arial" w:hAnsi="Arial" w:cs="Arial"/>
                <w:b/>
                <w:bCs/>
                <w:sz w:val="21"/>
                <w:szCs w:val="21"/>
                <w:u w:val="single"/>
                <w:lang w:val="es-ES_tradnl"/>
              </w:rPr>
              <w:t xml:space="preserve"> – APORTE DE LA ESAL</w:t>
            </w:r>
          </w:p>
        </w:tc>
        <w:tc>
          <w:tcPr>
            <w:tcW w:w="1716" w:type="dxa"/>
            <w:gridSpan w:val="2"/>
            <w:shd w:val="clear" w:color="auto" w:fill="auto"/>
            <w:vAlign w:val="center"/>
          </w:tcPr>
          <w:p w14:paraId="75207239" w14:textId="77777777" w:rsidR="00131F42" w:rsidRPr="00D824CE" w:rsidRDefault="00131F42" w:rsidP="00770FBE">
            <w:pPr>
              <w:tabs>
                <w:tab w:val="center" w:pos="5056"/>
                <w:tab w:val="right" w:pos="9308"/>
              </w:tabs>
              <w:autoSpaceDE w:val="0"/>
              <w:jc w:val="center"/>
              <w:rPr>
                <w:rFonts w:ascii="Arial" w:hAnsi="Arial" w:cs="Arial"/>
                <w:color w:val="00B0F0"/>
                <w:sz w:val="21"/>
                <w:szCs w:val="21"/>
                <w:lang w:val="es-ES_tradnl"/>
              </w:rPr>
            </w:pPr>
            <w:r w:rsidRPr="00D824CE">
              <w:rPr>
                <w:rFonts w:ascii="Arial" w:hAnsi="Arial" w:cs="Arial"/>
                <w:color w:val="00B0F0"/>
                <w:sz w:val="21"/>
                <w:szCs w:val="21"/>
                <w:lang w:val="es-ES_tradnl"/>
              </w:rPr>
              <w:t>XX</w:t>
            </w:r>
          </w:p>
        </w:tc>
      </w:tr>
      <w:tr w:rsidR="00131F42" w:rsidRPr="00B92CDB" w14:paraId="1E23F7FC" w14:textId="77777777" w:rsidTr="00770FBE">
        <w:tc>
          <w:tcPr>
            <w:tcW w:w="2635" w:type="dxa"/>
            <w:vMerge w:val="restart"/>
            <w:shd w:val="clear" w:color="auto" w:fill="auto"/>
            <w:vAlign w:val="center"/>
          </w:tcPr>
          <w:p w14:paraId="2E432048" w14:textId="77777777" w:rsidR="00131F42" w:rsidRPr="00B92CDB" w:rsidRDefault="00131F42" w:rsidP="00770FBE">
            <w:pPr>
              <w:tabs>
                <w:tab w:val="center" w:pos="5056"/>
                <w:tab w:val="right" w:pos="9308"/>
              </w:tabs>
              <w:autoSpaceDE w:val="0"/>
              <w:jc w:val="center"/>
              <w:rPr>
                <w:rFonts w:ascii="Arial" w:hAnsi="Arial" w:cs="Arial"/>
                <w:b/>
                <w:bCs/>
                <w:sz w:val="21"/>
                <w:szCs w:val="21"/>
                <w:u w:val="single"/>
                <w:lang w:val="es-ES_tradnl"/>
              </w:rPr>
            </w:pPr>
            <w:r w:rsidRPr="00B92CDB">
              <w:rPr>
                <w:rFonts w:ascii="Arial" w:hAnsi="Arial" w:cs="Arial"/>
                <w:b/>
                <w:bCs/>
                <w:sz w:val="21"/>
                <w:szCs w:val="21"/>
                <w:u w:val="single"/>
                <w:lang w:val="es-ES_tradnl"/>
              </w:rPr>
              <w:t>FACTOR TECNICO VALOR AGREGADO</w:t>
            </w:r>
          </w:p>
        </w:tc>
        <w:tc>
          <w:tcPr>
            <w:tcW w:w="2658" w:type="dxa"/>
            <w:shd w:val="clear" w:color="auto" w:fill="auto"/>
            <w:vAlign w:val="center"/>
          </w:tcPr>
          <w:p w14:paraId="603A3D2D" w14:textId="77777777" w:rsidR="00131F42" w:rsidRPr="00B92CDB" w:rsidRDefault="00131F42" w:rsidP="00770FBE">
            <w:pPr>
              <w:tabs>
                <w:tab w:val="center" w:pos="5056"/>
                <w:tab w:val="right" w:pos="9308"/>
              </w:tabs>
              <w:autoSpaceDE w:val="0"/>
              <w:jc w:val="center"/>
              <w:rPr>
                <w:rFonts w:ascii="Arial" w:hAnsi="Arial" w:cs="Arial"/>
                <w:b/>
                <w:bCs/>
                <w:sz w:val="21"/>
                <w:szCs w:val="21"/>
                <w:lang w:val="es-ES_tradnl"/>
              </w:rPr>
            </w:pPr>
            <w:r w:rsidRPr="00B92CDB">
              <w:rPr>
                <w:rFonts w:ascii="Arial" w:hAnsi="Arial" w:cs="Arial"/>
                <w:b/>
                <w:bCs/>
                <w:sz w:val="21"/>
                <w:szCs w:val="21"/>
                <w:lang w:val="es-ES_tradnl"/>
              </w:rPr>
              <w:t>SUBFACTOR TÉCNICO 1:</w:t>
            </w:r>
          </w:p>
          <w:p w14:paraId="3549CB14"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p w14:paraId="6B008F09"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color w:val="00B0F0"/>
                <w:sz w:val="21"/>
                <w:szCs w:val="21"/>
                <w:lang w:val="es-ES_tradnl"/>
              </w:rPr>
              <w:t>XXXXXXXXXXXXXXXX</w:t>
            </w:r>
          </w:p>
        </w:tc>
        <w:tc>
          <w:tcPr>
            <w:tcW w:w="2953" w:type="dxa"/>
            <w:shd w:val="clear" w:color="auto" w:fill="auto"/>
            <w:vAlign w:val="center"/>
          </w:tcPr>
          <w:p w14:paraId="0F7C4522"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color w:val="00B0F0"/>
                <w:sz w:val="21"/>
                <w:szCs w:val="21"/>
                <w:lang w:val="es-ES_tradnl"/>
              </w:rPr>
              <w:t>XXXXXXXXXXXXXXXXXXX</w:t>
            </w:r>
          </w:p>
        </w:tc>
        <w:tc>
          <w:tcPr>
            <w:tcW w:w="1158" w:type="dxa"/>
            <w:shd w:val="clear" w:color="auto" w:fill="auto"/>
            <w:vAlign w:val="center"/>
          </w:tcPr>
          <w:p w14:paraId="2D74DC61"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color w:val="00B0F0"/>
                <w:sz w:val="21"/>
                <w:szCs w:val="21"/>
                <w:lang w:val="es-ES_tradnl"/>
              </w:rPr>
              <w:t>XX</w:t>
            </w:r>
            <w:r w:rsidRPr="00B92CDB">
              <w:rPr>
                <w:rFonts w:ascii="Arial" w:hAnsi="Arial" w:cs="Arial"/>
                <w:sz w:val="21"/>
                <w:szCs w:val="21"/>
                <w:lang w:val="es-ES_tradnl"/>
              </w:rPr>
              <w:t xml:space="preserve"> Puntos</w:t>
            </w:r>
          </w:p>
        </w:tc>
        <w:tc>
          <w:tcPr>
            <w:tcW w:w="558" w:type="dxa"/>
            <w:vMerge w:val="restart"/>
            <w:shd w:val="clear" w:color="auto" w:fill="auto"/>
            <w:vAlign w:val="center"/>
          </w:tcPr>
          <w:p w14:paraId="77374376"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color w:val="00B0F0"/>
                <w:sz w:val="21"/>
                <w:szCs w:val="21"/>
                <w:lang w:val="es-ES_tradnl"/>
              </w:rPr>
              <w:t>XX</w:t>
            </w:r>
          </w:p>
        </w:tc>
      </w:tr>
      <w:tr w:rsidR="00131F42" w:rsidRPr="00B92CDB" w14:paraId="02D7D840" w14:textId="77777777" w:rsidTr="00770FBE">
        <w:tc>
          <w:tcPr>
            <w:tcW w:w="2635" w:type="dxa"/>
            <w:vMerge/>
            <w:shd w:val="clear" w:color="auto" w:fill="auto"/>
            <w:vAlign w:val="center"/>
          </w:tcPr>
          <w:p w14:paraId="64ED4A99"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tc>
        <w:tc>
          <w:tcPr>
            <w:tcW w:w="5611" w:type="dxa"/>
            <w:gridSpan w:val="2"/>
            <w:shd w:val="clear" w:color="auto" w:fill="auto"/>
            <w:vAlign w:val="center"/>
          </w:tcPr>
          <w:p w14:paraId="7E53B76E" w14:textId="77777777" w:rsidR="00131F42" w:rsidRPr="00B92CDB" w:rsidRDefault="00131F42" w:rsidP="00770FBE">
            <w:pPr>
              <w:tabs>
                <w:tab w:val="center" w:pos="5056"/>
                <w:tab w:val="right" w:pos="9308"/>
              </w:tabs>
              <w:autoSpaceDE w:val="0"/>
              <w:jc w:val="center"/>
              <w:rPr>
                <w:rFonts w:ascii="Arial" w:hAnsi="Arial" w:cs="Arial"/>
                <w:b/>
                <w:bCs/>
                <w:sz w:val="21"/>
                <w:szCs w:val="21"/>
                <w:lang w:val="es-ES_tradnl"/>
              </w:rPr>
            </w:pPr>
            <w:r w:rsidRPr="00B92CDB">
              <w:rPr>
                <w:rFonts w:ascii="Arial" w:hAnsi="Arial" w:cs="Arial"/>
                <w:b/>
                <w:bCs/>
                <w:sz w:val="21"/>
                <w:szCs w:val="21"/>
                <w:lang w:val="es-ES_tradnl"/>
              </w:rPr>
              <w:t>SUBFACTOR TÉCNICO 2:</w:t>
            </w:r>
          </w:p>
          <w:p w14:paraId="6CB0EDB8"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p w14:paraId="5A9CA84C" w14:textId="77777777" w:rsidR="00131F42" w:rsidRPr="00D824CE" w:rsidRDefault="00131F42" w:rsidP="00770FBE">
            <w:pPr>
              <w:tabs>
                <w:tab w:val="center" w:pos="5056"/>
                <w:tab w:val="right" w:pos="9308"/>
              </w:tabs>
              <w:autoSpaceDE w:val="0"/>
              <w:jc w:val="center"/>
              <w:rPr>
                <w:rFonts w:ascii="Arial" w:hAnsi="Arial" w:cs="Arial"/>
                <w:color w:val="00B0F0"/>
                <w:sz w:val="21"/>
                <w:szCs w:val="21"/>
                <w:lang w:val="es-ES_tradnl"/>
              </w:rPr>
            </w:pPr>
            <w:r w:rsidRPr="00D824CE">
              <w:rPr>
                <w:rFonts w:ascii="Arial" w:hAnsi="Arial" w:cs="Arial"/>
                <w:color w:val="00B0F0"/>
                <w:sz w:val="21"/>
                <w:szCs w:val="21"/>
                <w:lang w:val="es-ES_tradnl"/>
              </w:rPr>
              <w:t>XXXXXXXXXXXXXXXXXXXXX</w:t>
            </w:r>
          </w:p>
          <w:p w14:paraId="46F16093" w14:textId="77777777" w:rsidR="00131F42" w:rsidRPr="00B92CDB" w:rsidRDefault="00131F42" w:rsidP="00770FBE">
            <w:pPr>
              <w:tabs>
                <w:tab w:val="center" w:pos="5056"/>
                <w:tab w:val="right" w:pos="9308"/>
              </w:tabs>
              <w:autoSpaceDE w:val="0"/>
              <w:jc w:val="center"/>
              <w:rPr>
                <w:rFonts w:ascii="Arial" w:hAnsi="Arial" w:cs="Arial"/>
                <w:sz w:val="21"/>
                <w:szCs w:val="21"/>
                <w:highlight w:val="yellow"/>
                <w:lang w:val="es-ES_tradnl"/>
              </w:rPr>
            </w:pPr>
          </w:p>
        </w:tc>
        <w:tc>
          <w:tcPr>
            <w:tcW w:w="1158" w:type="dxa"/>
            <w:shd w:val="clear" w:color="auto" w:fill="auto"/>
            <w:vAlign w:val="center"/>
          </w:tcPr>
          <w:p w14:paraId="3512AFA2"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D824CE">
              <w:rPr>
                <w:rFonts w:ascii="Arial" w:hAnsi="Arial" w:cs="Arial"/>
                <w:color w:val="00B0F0"/>
                <w:sz w:val="21"/>
                <w:szCs w:val="21"/>
                <w:lang w:val="es-ES_tradnl"/>
              </w:rPr>
              <w:t xml:space="preserve">XX </w:t>
            </w:r>
            <w:r w:rsidRPr="00B92CDB">
              <w:rPr>
                <w:rFonts w:ascii="Arial" w:hAnsi="Arial" w:cs="Arial"/>
                <w:sz w:val="21"/>
                <w:szCs w:val="21"/>
                <w:lang w:val="es-ES_tradnl"/>
              </w:rPr>
              <w:t>Puntos</w:t>
            </w:r>
          </w:p>
        </w:tc>
        <w:tc>
          <w:tcPr>
            <w:tcW w:w="558" w:type="dxa"/>
            <w:vMerge/>
            <w:shd w:val="clear" w:color="auto" w:fill="auto"/>
            <w:vAlign w:val="center"/>
          </w:tcPr>
          <w:p w14:paraId="28E8B797"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tc>
      </w:tr>
      <w:tr w:rsidR="00131F42" w:rsidRPr="00B92CDB" w14:paraId="35633BA7" w14:textId="77777777" w:rsidTr="00770FBE">
        <w:tc>
          <w:tcPr>
            <w:tcW w:w="2635" w:type="dxa"/>
            <w:vMerge/>
            <w:shd w:val="clear" w:color="auto" w:fill="auto"/>
            <w:vAlign w:val="center"/>
          </w:tcPr>
          <w:p w14:paraId="2D8FD22A"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tc>
        <w:tc>
          <w:tcPr>
            <w:tcW w:w="5611" w:type="dxa"/>
            <w:gridSpan w:val="2"/>
            <w:shd w:val="clear" w:color="auto" w:fill="auto"/>
            <w:vAlign w:val="center"/>
          </w:tcPr>
          <w:p w14:paraId="017E509C" w14:textId="77777777" w:rsidR="00131F42" w:rsidRPr="00B92CDB" w:rsidRDefault="00131F42" w:rsidP="00770FBE">
            <w:pPr>
              <w:tabs>
                <w:tab w:val="center" w:pos="5056"/>
                <w:tab w:val="right" w:pos="9308"/>
              </w:tabs>
              <w:autoSpaceDE w:val="0"/>
              <w:jc w:val="center"/>
              <w:rPr>
                <w:rFonts w:ascii="Arial" w:hAnsi="Arial" w:cs="Arial"/>
                <w:b/>
                <w:bCs/>
                <w:sz w:val="21"/>
                <w:szCs w:val="21"/>
                <w:lang w:val="es-ES_tradnl"/>
              </w:rPr>
            </w:pPr>
            <w:r w:rsidRPr="00B92CDB">
              <w:rPr>
                <w:rFonts w:ascii="Arial" w:hAnsi="Arial" w:cs="Arial"/>
                <w:b/>
                <w:bCs/>
                <w:sz w:val="21"/>
                <w:szCs w:val="21"/>
                <w:lang w:val="es-ES_tradnl"/>
              </w:rPr>
              <w:t>SUBFACTOR TÉCNICO 3:</w:t>
            </w:r>
          </w:p>
          <w:p w14:paraId="65E70F64"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p w14:paraId="6C465B4C" w14:textId="77777777" w:rsidR="00131F42" w:rsidRPr="00B92CDB" w:rsidRDefault="00131F42" w:rsidP="00770FBE">
            <w:pPr>
              <w:tabs>
                <w:tab w:val="center" w:pos="5056"/>
                <w:tab w:val="right" w:pos="9308"/>
              </w:tabs>
              <w:autoSpaceDE w:val="0"/>
              <w:jc w:val="center"/>
              <w:rPr>
                <w:rFonts w:ascii="Arial" w:hAnsi="Arial" w:cs="Arial"/>
                <w:i/>
                <w:iCs/>
                <w:sz w:val="21"/>
                <w:szCs w:val="21"/>
                <w:lang w:val="es-ES_tradnl"/>
              </w:rPr>
            </w:pPr>
            <w:r w:rsidRPr="00D824CE">
              <w:rPr>
                <w:rFonts w:ascii="Arial" w:hAnsi="Arial" w:cs="Arial"/>
                <w:color w:val="00B0F0"/>
                <w:sz w:val="21"/>
                <w:szCs w:val="21"/>
                <w:lang w:val="es-ES_tradnl"/>
              </w:rPr>
              <w:t>XXXXXXXXXXXXX</w:t>
            </w:r>
            <w:r w:rsidRPr="00D824CE">
              <w:rPr>
                <w:rFonts w:ascii="Arial" w:hAnsi="Arial" w:cs="Arial"/>
                <w:i/>
                <w:iCs/>
                <w:color w:val="00B0F0"/>
                <w:sz w:val="21"/>
                <w:szCs w:val="21"/>
                <w:lang w:val="es-ES_tradnl"/>
              </w:rPr>
              <w:t xml:space="preserve"> </w:t>
            </w:r>
          </w:p>
        </w:tc>
        <w:tc>
          <w:tcPr>
            <w:tcW w:w="1158" w:type="dxa"/>
            <w:shd w:val="clear" w:color="auto" w:fill="auto"/>
            <w:vAlign w:val="center"/>
          </w:tcPr>
          <w:p w14:paraId="62297475" w14:textId="77777777" w:rsidR="00131F42" w:rsidRPr="00B92CDB" w:rsidRDefault="00131F42" w:rsidP="00770FBE">
            <w:pPr>
              <w:tabs>
                <w:tab w:val="center" w:pos="5056"/>
                <w:tab w:val="right" w:pos="9308"/>
              </w:tabs>
              <w:autoSpaceDE w:val="0"/>
              <w:jc w:val="center"/>
              <w:rPr>
                <w:rFonts w:ascii="Arial" w:hAnsi="Arial" w:cs="Arial"/>
                <w:sz w:val="21"/>
                <w:szCs w:val="21"/>
                <w:highlight w:val="yellow"/>
                <w:lang w:val="es-ES_tradnl"/>
              </w:rPr>
            </w:pPr>
            <w:r w:rsidRPr="00D824CE">
              <w:rPr>
                <w:rFonts w:ascii="Arial" w:hAnsi="Arial" w:cs="Arial"/>
                <w:color w:val="00B0F0"/>
                <w:sz w:val="21"/>
                <w:szCs w:val="21"/>
                <w:lang w:val="es-ES_tradnl"/>
              </w:rPr>
              <w:t xml:space="preserve">XX </w:t>
            </w:r>
            <w:r w:rsidRPr="00B92CDB">
              <w:rPr>
                <w:rFonts w:ascii="Arial" w:hAnsi="Arial" w:cs="Arial"/>
                <w:sz w:val="21"/>
                <w:szCs w:val="21"/>
                <w:lang w:val="es-ES_tradnl"/>
              </w:rPr>
              <w:t>Puntos</w:t>
            </w:r>
          </w:p>
        </w:tc>
        <w:tc>
          <w:tcPr>
            <w:tcW w:w="558" w:type="dxa"/>
            <w:vMerge/>
            <w:shd w:val="clear" w:color="auto" w:fill="auto"/>
            <w:vAlign w:val="center"/>
          </w:tcPr>
          <w:p w14:paraId="6B65A476" w14:textId="77777777" w:rsidR="00131F42" w:rsidRPr="00B92CDB" w:rsidRDefault="00131F42" w:rsidP="00770FBE">
            <w:pPr>
              <w:tabs>
                <w:tab w:val="center" w:pos="5056"/>
                <w:tab w:val="right" w:pos="9308"/>
              </w:tabs>
              <w:autoSpaceDE w:val="0"/>
              <w:jc w:val="center"/>
              <w:rPr>
                <w:rFonts w:ascii="Arial" w:hAnsi="Arial" w:cs="Arial"/>
                <w:sz w:val="21"/>
                <w:szCs w:val="21"/>
                <w:highlight w:val="red"/>
                <w:lang w:val="es-ES_tradnl"/>
              </w:rPr>
            </w:pPr>
          </w:p>
        </w:tc>
      </w:tr>
      <w:tr w:rsidR="00131F42" w:rsidRPr="00B92CDB" w14:paraId="46D696E1" w14:textId="77777777" w:rsidTr="00770FBE">
        <w:tc>
          <w:tcPr>
            <w:tcW w:w="8246" w:type="dxa"/>
            <w:gridSpan w:val="3"/>
            <w:shd w:val="clear" w:color="auto" w:fill="auto"/>
            <w:vAlign w:val="center"/>
          </w:tcPr>
          <w:p w14:paraId="3AF44804" w14:textId="77777777" w:rsidR="00131F42" w:rsidRPr="00B92CDB" w:rsidRDefault="00131F42" w:rsidP="00770FBE">
            <w:pPr>
              <w:tabs>
                <w:tab w:val="center" w:pos="5056"/>
                <w:tab w:val="right" w:pos="9308"/>
              </w:tabs>
              <w:autoSpaceDE w:val="0"/>
              <w:jc w:val="center"/>
              <w:rPr>
                <w:rFonts w:ascii="Arial" w:hAnsi="Arial" w:cs="Arial"/>
                <w:b/>
                <w:bCs/>
                <w:sz w:val="21"/>
                <w:szCs w:val="21"/>
                <w:u w:val="single"/>
                <w:lang w:val="es-ES_tradnl"/>
              </w:rPr>
            </w:pPr>
            <w:r w:rsidRPr="00B92CDB">
              <w:rPr>
                <w:rFonts w:ascii="Arial" w:hAnsi="Arial" w:cs="Arial"/>
                <w:b/>
                <w:bCs/>
                <w:sz w:val="21"/>
                <w:szCs w:val="21"/>
                <w:u w:val="single"/>
                <w:lang w:val="es-ES_tradnl"/>
              </w:rPr>
              <w:t>APOYO A LA INDUSTRIA NACIONAL</w:t>
            </w:r>
          </w:p>
        </w:tc>
        <w:tc>
          <w:tcPr>
            <w:tcW w:w="1716" w:type="dxa"/>
            <w:gridSpan w:val="2"/>
            <w:shd w:val="clear" w:color="auto" w:fill="auto"/>
            <w:vAlign w:val="center"/>
          </w:tcPr>
          <w:p w14:paraId="487B8CD5"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10</w:t>
            </w:r>
          </w:p>
        </w:tc>
      </w:tr>
      <w:tr w:rsidR="00131F42" w:rsidRPr="00B92CDB" w14:paraId="2056E5B7" w14:textId="77777777" w:rsidTr="00770FBE">
        <w:tc>
          <w:tcPr>
            <w:tcW w:w="8246" w:type="dxa"/>
            <w:gridSpan w:val="3"/>
            <w:shd w:val="clear" w:color="auto" w:fill="auto"/>
            <w:vAlign w:val="center"/>
          </w:tcPr>
          <w:p w14:paraId="316704DD" w14:textId="77777777" w:rsidR="00131F42" w:rsidRPr="00B92CDB" w:rsidRDefault="00131F42" w:rsidP="00770FBE">
            <w:pPr>
              <w:tabs>
                <w:tab w:val="center" w:pos="5056"/>
                <w:tab w:val="right" w:pos="9308"/>
              </w:tabs>
              <w:autoSpaceDE w:val="0"/>
              <w:jc w:val="center"/>
              <w:rPr>
                <w:rFonts w:ascii="Arial" w:hAnsi="Arial" w:cs="Arial"/>
                <w:b/>
                <w:bCs/>
                <w:sz w:val="21"/>
                <w:szCs w:val="21"/>
                <w:u w:val="single"/>
                <w:lang w:val="es-ES_tradnl"/>
              </w:rPr>
            </w:pPr>
            <w:r>
              <w:rPr>
                <w:rFonts w:ascii="Arial" w:hAnsi="Arial" w:cs="Arial"/>
                <w:b/>
                <w:bCs/>
                <w:sz w:val="21"/>
                <w:szCs w:val="21"/>
                <w:u w:val="single"/>
                <w:lang w:val="es-ES_tradnl"/>
              </w:rPr>
              <w:t>VINCULACIÓN DE PERSONAL EN CONDICIÓN DE DISCAPACIDAD</w:t>
            </w:r>
          </w:p>
        </w:tc>
        <w:tc>
          <w:tcPr>
            <w:tcW w:w="1716" w:type="dxa"/>
            <w:gridSpan w:val="2"/>
            <w:shd w:val="clear" w:color="auto" w:fill="auto"/>
            <w:vAlign w:val="center"/>
          </w:tcPr>
          <w:p w14:paraId="583264EE"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Pr>
                <w:rFonts w:ascii="Arial" w:hAnsi="Arial" w:cs="Arial"/>
                <w:sz w:val="21"/>
                <w:szCs w:val="21"/>
                <w:lang w:val="es-ES_tradnl"/>
              </w:rPr>
              <w:t>1</w:t>
            </w:r>
          </w:p>
        </w:tc>
      </w:tr>
      <w:tr w:rsidR="00131F42" w:rsidRPr="00B92CDB" w14:paraId="02AEB167" w14:textId="77777777" w:rsidTr="00770FBE">
        <w:tc>
          <w:tcPr>
            <w:tcW w:w="8246" w:type="dxa"/>
            <w:gridSpan w:val="3"/>
            <w:shd w:val="clear" w:color="auto" w:fill="auto"/>
            <w:vAlign w:val="center"/>
          </w:tcPr>
          <w:p w14:paraId="40B75C7F"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TOTAL</w:t>
            </w:r>
          </w:p>
        </w:tc>
        <w:tc>
          <w:tcPr>
            <w:tcW w:w="1716" w:type="dxa"/>
            <w:gridSpan w:val="2"/>
            <w:shd w:val="clear" w:color="auto" w:fill="auto"/>
            <w:vAlign w:val="center"/>
          </w:tcPr>
          <w:p w14:paraId="556444C2"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100</w:t>
            </w:r>
          </w:p>
        </w:tc>
      </w:tr>
    </w:tbl>
    <w:p w14:paraId="5C147F86" w14:textId="2F902A6A"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p w14:paraId="1FE548FD" w14:textId="77777777" w:rsidR="00131F42" w:rsidRPr="00D824CE" w:rsidRDefault="00131F42" w:rsidP="00131F42">
      <w:pPr>
        <w:tabs>
          <w:tab w:val="center" w:pos="5056"/>
          <w:tab w:val="right" w:pos="9308"/>
        </w:tabs>
        <w:autoSpaceDE w:val="0"/>
        <w:jc w:val="both"/>
        <w:rPr>
          <w:rFonts w:ascii="Arial" w:hAnsi="Arial" w:cs="Arial"/>
          <w:b/>
          <w:sz w:val="21"/>
          <w:szCs w:val="21"/>
          <w:lang w:val="es-ES_tradnl"/>
        </w:rPr>
      </w:pPr>
      <w:r>
        <w:rPr>
          <w:rFonts w:ascii="Arial" w:hAnsi="Arial" w:cs="Arial"/>
          <w:b/>
          <w:sz w:val="21"/>
          <w:szCs w:val="21"/>
        </w:rPr>
        <w:t>6.3.1</w:t>
      </w:r>
      <w:r w:rsidRPr="00D824CE">
        <w:rPr>
          <w:rFonts w:ascii="Arial" w:hAnsi="Arial" w:cs="Arial"/>
          <w:b/>
          <w:sz w:val="21"/>
          <w:szCs w:val="21"/>
          <w:lang w:val="es-ES_tradnl"/>
        </w:rPr>
        <w:t xml:space="preserve"> FACTOR EC</w:t>
      </w:r>
      <w:r>
        <w:rPr>
          <w:rFonts w:ascii="Arial" w:hAnsi="Arial" w:cs="Arial"/>
          <w:b/>
          <w:sz w:val="21"/>
          <w:szCs w:val="21"/>
          <w:lang w:val="es-ES_tradnl"/>
        </w:rPr>
        <w:t>O</w:t>
      </w:r>
      <w:r w:rsidRPr="00D824CE">
        <w:rPr>
          <w:rFonts w:ascii="Arial" w:hAnsi="Arial" w:cs="Arial"/>
          <w:b/>
          <w:sz w:val="21"/>
          <w:szCs w:val="21"/>
          <w:lang w:val="es-ES_tradnl"/>
        </w:rPr>
        <w:t>N</w:t>
      </w:r>
      <w:r>
        <w:rPr>
          <w:rFonts w:ascii="Arial" w:hAnsi="Arial" w:cs="Arial"/>
          <w:b/>
          <w:sz w:val="21"/>
          <w:szCs w:val="21"/>
          <w:lang w:val="es-ES_tradnl"/>
        </w:rPr>
        <w:t>Ó</w:t>
      </w:r>
      <w:r w:rsidRPr="00D824CE">
        <w:rPr>
          <w:rFonts w:ascii="Arial" w:hAnsi="Arial" w:cs="Arial"/>
          <w:b/>
          <w:sz w:val="21"/>
          <w:szCs w:val="21"/>
          <w:lang w:val="es-ES_tradnl"/>
        </w:rPr>
        <w:t xml:space="preserve">MICO (Máximo </w:t>
      </w:r>
      <w:r w:rsidRPr="00D824CE">
        <w:rPr>
          <w:rFonts w:ascii="Arial" w:hAnsi="Arial" w:cs="Arial"/>
          <w:b/>
          <w:color w:val="00B0F0"/>
          <w:sz w:val="21"/>
          <w:szCs w:val="21"/>
          <w:lang w:val="es-ES_tradnl"/>
        </w:rPr>
        <w:t>XX</w:t>
      </w:r>
      <w:r w:rsidRPr="00D824CE">
        <w:rPr>
          <w:rFonts w:ascii="Arial" w:hAnsi="Arial" w:cs="Arial"/>
          <w:b/>
          <w:sz w:val="21"/>
          <w:szCs w:val="21"/>
          <w:lang w:val="es-ES_tradnl"/>
        </w:rPr>
        <w:t xml:space="preserve"> puntos)</w:t>
      </w:r>
    </w:p>
    <w:p w14:paraId="3A2DC77C" w14:textId="77777777" w:rsidR="00131F42" w:rsidRPr="00D824CE" w:rsidRDefault="00131F42" w:rsidP="00131F42">
      <w:pPr>
        <w:tabs>
          <w:tab w:val="center" w:pos="5056"/>
          <w:tab w:val="right" w:pos="9308"/>
        </w:tabs>
        <w:autoSpaceDE w:val="0"/>
        <w:jc w:val="both"/>
        <w:rPr>
          <w:rFonts w:ascii="Arial" w:hAnsi="Arial" w:cs="Arial"/>
          <w:b/>
          <w:sz w:val="21"/>
          <w:szCs w:val="21"/>
          <w:lang w:val="es-ES_tradnl"/>
        </w:rPr>
      </w:pPr>
    </w:p>
    <w:p w14:paraId="094AB505" w14:textId="77777777" w:rsidR="00131F42" w:rsidRDefault="00131F42" w:rsidP="00131F42">
      <w:pPr>
        <w:tabs>
          <w:tab w:val="center" w:pos="5056"/>
          <w:tab w:val="right" w:pos="9308"/>
        </w:tabs>
        <w:autoSpaceDE w:val="0"/>
        <w:jc w:val="both"/>
        <w:rPr>
          <w:rFonts w:ascii="Arial" w:hAnsi="Arial" w:cs="Arial"/>
          <w:sz w:val="21"/>
          <w:szCs w:val="21"/>
          <w:lang w:val="es-ES_tradnl"/>
        </w:rPr>
      </w:pPr>
      <w:r w:rsidRPr="00B92CDB">
        <w:rPr>
          <w:rFonts w:ascii="Arial" w:hAnsi="Arial" w:cs="Arial"/>
          <w:sz w:val="21"/>
          <w:szCs w:val="21"/>
          <w:lang w:val="es-ES_tradnl"/>
        </w:rPr>
        <w:t xml:space="preserve">Se asignará un máximo de </w:t>
      </w:r>
      <w:r w:rsidRPr="00D824CE">
        <w:rPr>
          <w:rFonts w:ascii="Arial" w:hAnsi="Arial" w:cs="Arial"/>
          <w:b/>
          <w:color w:val="00B0F0"/>
          <w:sz w:val="21"/>
          <w:szCs w:val="21"/>
          <w:lang w:val="es-ES_tradnl"/>
        </w:rPr>
        <w:t xml:space="preserve">XXXXXXX (XX) </w:t>
      </w:r>
      <w:r w:rsidRPr="00B92CDB">
        <w:rPr>
          <w:rFonts w:ascii="Arial" w:hAnsi="Arial" w:cs="Arial"/>
          <w:b/>
          <w:sz w:val="21"/>
          <w:szCs w:val="21"/>
          <w:lang w:val="es-ES_tradnl"/>
        </w:rPr>
        <w:t>puntos</w:t>
      </w:r>
      <w:r w:rsidRPr="00B92CDB">
        <w:rPr>
          <w:rFonts w:ascii="Arial" w:hAnsi="Arial" w:cs="Arial"/>
          <w:sz w:val="21"/>
          <w:szCs w:val="21"/>
          <w:lang w:val="es-ES_tradnl"/>
        </w:rPr>
        <w:t xml:space="preserve"> al proponente que realice un aporte económico en dinero de acuerdo con la siguiente tabla:</w:t>
      </w:r>
    </w:p>
    <w:p w14:paraId="48B7E240" w14:textId="6994D7DA"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8"/>
        <w:gridCol w:w="2554"/>
      </w:tblGrid>
      <w:tr w:rsidR="00131F42" w:rsidRPr="00B92CDB" w14:paraId="4C98EE66" w14:textId="77777777" w:rsidTr="00770FBE">
        <w:trPr>
          <w:trHeight w:val="1131"/>
        </w:trPr>
        <w:tc>
          <w:tcPr>
            <w:tcW w:w="7408" w:type="dxa"/>
            <w:shd w:val="clear" w:color="auto" w:fill="DEEAF6" w:themeFill="accent5" w:themeFillTint="33"/>
            <w:vAlign w:val="center"/>
          </w:tcPr>
          <w:p w14:paraId="70F2A143"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PORCENTAJE EN DINERO OFERTADO POR EL PROPONENTE EN RELACIÓN AL VALOR ESTIMADO DEL CONVENIO POR LA ENTIDAD.</w:t>
            </w:r>
          </w:p>
        </w:tc>
        <w:tc>
          <w:tcPr>
            <w:tcW w:w="2554" w:type="dxa"/>
            <w:shd w:val="clear" w:color="auto" w:fill="DEEAF6" w:themeFill="accent5" w:themeFillTint="33"/>
            <w:vAlign w:val="center"/>
          </w:tcPr>
          <w:p w14:paraId="27218931" w14:textId="77777777" w:rsidR="00131F42" w:rsidRPr="00B92CDB" w:rsidRDefault="00131F42" w:rsidP="00770FBE">
            <w:pPr>
              <w:tabs>
                <w:tab w:val="center" w:pos="5056"/>
                <w:tab w:val="right" w:pos="9308"/>
              </w:tabs>
              <w:autoSpaceDE w:val="0"/>
              <w:jc w:val="center"/>
              <w:rPr>
                <w:rFonts w:ascii="Arial" w:hAnsi="Arial" w:cs="Arial"/>
                <w:b/>
                <w:sz w:val="21"/>
                <w:szCs w:val="21"/>
                <w:lang w:val="es-ES_tradnl"/>
              </w:rPr>
            </w:pPr>
            <w:r w:rsidRPr="00B92CDB">
              <w:rPr>
                <w:rFonts w:ascii="Arial" w:hAnsi="Arial" w:cs="Arial"/>
                <w:b/>
                <w:sz w:val="21"/>
                <w:szCs w:val="21"/>
                <w:lang w:val="es-ES_tradnl"/>
              </w:rPr>
              <w:t>PUNTAJE MAXÍMO</w:t>
            </w:r>
          </w:p>
        </w:tc>
      </w:tr>
      <w:tr w:rsidR="00131F42" w:rsidRPr="00B92CDB" w14:paraId="643BB67F" w14:textId="77777777" w:rsidTr="00770FBE">
        <w:tc>
          <w:tcPr>
            <w:tcW w:w="7408" w:type="dxa"/>
            <w:shd w:val="clear" w:color="auto" w:fill="auto"/>
            <w:vAlign w:val="center"/>
          </w:tcPr>
          <w:p w14:paraId="21FE917A"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Pr>
                <w:rFonts w:ascii="Arial" w:hAnsi="Arial" w:cs="Arial"/>
                <w:sz w:val="21"/>
                <w:szCs w:val="21"/>
                <w:lang w:val="es-ES_tradnl"/>
              </w:rPr>
              <w:t>Del 0.1% al 9.9%</w:t>
            </w:r>
          </w:p>
        </w:tc>
        <w:tc>
          <w:tcPr>
            <w:tcW w:w="2554" w:type="dxa"/>
            <w:vMerge w:val="restart"/>
            <w:shd w:val="clear" w:color="auto" w:fill="auto"/>
            <w:vAlign w:val="center"/>
          </w:tcPr>
          <w:p w14:paraId="3E1FC7AB"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 xml:space="preserve">Máximo </w:t>
            </w:r>
            <w:r w:rsidRPr="003A4086">
              <w:rPr>
                <w:rFonts w:ascii="Arial" w:hAnsi="Arial" w:cs="Arial"/>
                <w:color w:val="00B0F0"/>
                <w:sz w:val="21"/>
                <w:szCs w:val="21"/>
                <w:lang w:val="es-ES_tradnl"/>
              </w:rPr>
              <w:t>XX</w:t>
            </w:r>
            <w:r w:rsidRPr="00B92CDB">
              <w:rPr>
                <w:rFonts w:ascii="Arial" w:hAnsi="Arial" w:cs="Arial"/>
                <w:sz w:val="21"/>
                <w:szCs w:val="21"/>
                <w:lang w:val="es-ES_tradnl"/>
              </w:rPr>
              <w:t xml:space="preserve"> al proponente que más ofrezca y el resto se prorratean.</w:t>
            </w:r>
          </w:p>
        </w:tc>
      </w:tr>
      <w:tr w:rsidR="00131F42" w:rsidRPr="00B92CDB" w14:paraId="5F71CD45" w14:textId="77777777" w:rsidTr="00770FBE">
        <w:tc>
          <w:tcPr>
            <w:tcW w:w="7408" w:type="dxa"/>
            <w:shd w:val="clear" w:color="auto" w:fill="auto"/>
            <w:vAlign w:val="center"/>
          </w:tcPr>
          <w:p w14:paraId="61D51BFF"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Del 10% al 15%</w:t>
            </w:r>
          </w:p>
        </w:tc>
        <w:tc>
          <w:tcPr>
            <w:tcW w:w="2554" w:type="dxa"/>
            <w:vMerge/>
            <w:shd w:val="clear" w:color="auto" w:fill="auto"/>
            <w:vAlign w:val="center"/>
          </w:tcPr>
          <w:p w14:paraId="479FFB20"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p>
        </w:tc>
      </w:tr>
      <w:tr w:rsidR="00131F42" w:rsidRPr="00B92CDB" w14:paraId="16DA4676" w14:textId="77777777" w:rsidTr="00770FBE">
        <w:tc>
          <w:tcPr>
            <w:tcW w:w="7408" w:type="dxa"/>
            <w:shd w:val="clear" w:color="auto" w:fill="auto"/>
            <w:vAlign w:val="center"/>
          </w:tcPr>
          <w:p w14:paraId="2BDCB752"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Del 15.1% al 20%</w:t>
            </w:r>
          </w:p>
        </w:tc>
        <w:tc>
          <w:tcPr>
            <w:tcW w:w="2554" w:type="dxa"/>
            <w:vMerge/>
            <w:shd w:val="clear" w:color="auto" w:fill="auto"/>
          </w:tcPr>
          <w:p w14:paraId="4D7183CE" w14:textId="77777777" w:rsidR="00131F42" w:rsidRPr="00B92CDB" w:rsidRDefault="00131F42" w:rsidP="00770FBE">
            <w:pPr>
              <w:tabs>
                <w:tab w:val="center" w:pos="5056"/>
                <w:tab w:val="right" w:pos="9308"/>
              </w:tabs>
              <w:autoSpaceDE w:val="0"/>
              <w:jc w:val="both"/>
              <w:rPr>
                <w:rFonts w:ascii="Arial" w:hAnsi="Arial" w:cs="Arial"/>
                <w:sz w:val="21"/>
                <w:szCs w:val="21"/>
                <w:lang w:val="es-ES_tradnl"/>
              </w:rPr>
            </w:pPr>
          </w:p>
        </w:tc>
      </w:tr>
      <w:tr w:rsidR="00131F42" w:rsidRPr="00B92CDB" w14:paraId="089C690B" w14:textId="77777777" w:rsidTr="00770FBE">
        <w:trPr>
          <w:trHeight w:val="288"/>
        </w:trPr>
        <w:tc>
          <w:tcPr>
            <w:tcW w:w="7408" w:type="dxa"/>
            <w:shd w:val="clear" w:color="auto" w:fill="auto"/>
            <w:vAlign w:val="center"/>
          </w:tcPr>
          <w:p w14:paraId="4ECDE16D"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Del 20.1% al 25%</w:t>
            </w:r>
          </w:p>
        </w:tc>
        <w:tc>
          <w:tcPr>
            <w:tcW w:w="2554" w:type="dxa"/>
            <w:vMerge/>
            <w:shd w:val="clear" w:color="auto" w:fill="auto"/>
          </w:tcPr>
          <w:p w14:paraId="4B4DF427" w14:textId="77777777" w:rsidR="00131F42" w:rsidRPr="00B92CDB" w:rsidRDefault="00131F42" w:rsidP="00770FBE">
            <w:pPr>
              <w:tabs>
                <w:tab w:val="center" w:pos="5056"/>
                <w:tab w:val="right" w:pos="9308"/>
              </w:tabs>
              <w:autoSpaceDE w:val="0"/>
              <w:jc w:val="both"/>
              <w:rPr>
                <w:rFonts w:ascii="Arial" w:hAnsi="Arial" w:cs="Arial"/>
                <w:sz w:val="21"/>
                <w:szCs w:val="21"/>
                <w:lang w:val="es-ES_tradnl"/>
              </w:rPr>
            </w:pPr>
          </w:p>
        </w:tc>
      </w:tr>
      <w:tr w:rsidR="00131F42" w:rsidRPr="00B92CDB" w14:paraId="65CA0D37" w14:textId="77777777" w:rsidTr="00770FBE">
        <w:trPr>
          <w:trHeight w:val="137"/>
        </w:trPr>
        <w:tc>
          <w:tcPr>
            <w:tcW w:w="7408" w:type="dxa"/>
            <w:shd w:val="clear" w:color="auto" w:fill="auto"/>
            <w:vAlign w:val="center"/>
          </w:tcPr>
          <w:p w14:paraId="73767B8C" w14:textId="77777777" w:rsidR="00131F42" w:rsidRPr="00B92CDB" w:rsidRDefault="00131F42" w:rsidP="00770FBE">
            <w:pPr>
              <w:tabs>
                <w:tab w:val="center" w:pos="5056"/>
                <w:tab w:val="right" w:pos="9308"/>
              </w:tabs>
              <w:autoSpaceDE w:val="0"/>
              <w:jc w:val="center"/>
              <w:rPr>
                <w:rFonts w:ascii="Arial" w:hAnsi="Arial" w:cs="Arial"/>
                <w:sz w:val="21"/>
                <w:szCs w:val="21"/>
                <w:lang w:val="es-ES_tradnl"/>
              </w:rPr>
            </w:pPr>
            <w:r w:rsidRPr="00B92CDB">
              <w:rPr>
                <w:rFonts w:ascii="Arial" w:hAnsi="Arial" w:cs="Arial"/>
                <w:sz w:val="21"/>
                <w:szCs w:val="21"/>
                <w:lang w:val="es-ES_tradnl"/>
              </w:rPr>
              <w:t>Del 25.1% al 29.9%</w:t>
            </w:r>
          </w:p>
        </w:tc>
        <w:tc>
          <w:tcPr>
            <w:tcW w:w="2554" w:type="dxa"/>
            <w:vMerge/>
            <w:shd w:val="clear" w:color="auto" w:fill="auto"/>
          </w:tcPr>
          <w:p w14:paraId="236E9EAD" w14:textId="77777777" w:rsidR="00131F42" w:rsidRPr="00B92CDB" w:rsidRDefault="00131F42" w:rsidP="00770FBE">
            <w:pPr>
              <w:tabs>
                <w:tab w:val="center" w:pos="5056"/>
                <w:tab w:val="right" w:pos="9308"/>
              </w:tabs>
              <w:autoSpaceDE w:val="0"/>
              <w:jc w:val="both"/>
              <w:rPr>
                <w:rFonts w:ascii="Arial" w:hAnsi="Arial" w:cs="Arial"/>
                <w:sz w:val="21"/>
                <w:szCs w:val="21"/>
                <w:lang w:val="es-ES_tradnl"/>
              </w:rPr>
            </w:pPr>
          </w:p>
        </w:tc>
      </w:tr>
    </w:tbl>
    <w:p w14:paraId="0E29B71E" w14:textId="71E605DF" w:rsidR="00131F42" w:rsidRDefault="00131F42" w:rsidP="000D40B3">
      <w:pPr>
        <w:tabs>
          <w:tab w:val="center" w:pos="5056"/>
          <w:tab w:val="right" w:pos="9308"/>
        </w:tabs>
        <w:autoSpaceDE w:val="0"/>
        <w:jc w:val="both"/>
        <w:rPr>
          <w:rFonts w:ascii="Arial" w:eastAsia="Times New Roman" w:hAnsi="Arial" w:cs="Arial"/>
          <w:bCs/>
          <w:iCs/>
          <w:color w:val="000000"/>
          <w:sz w:val="21"/>
          <w:szCs w:val="21"/>
          <w:lang w:val="es-ES_tradnl"/>
        </w:rPr>
      </w:pPr>
    </w:p>
    <w:p w14:paraId="55A2EB6D"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r w:rsidRPr="00B92CDB">
        <w:rPr>
          <w:rFonts w:ascii="Arial" w:hAnsi="Arial" w:cs="Arial"/>
          <w:sz w:val="21"/>
          <w:szCs w:val="21"/>
          <w:lang w:val="es-ES_tradnl"/>
        </w:rPr>
        <w:t>Si se da un aporte de menos del 30% y más del 10%, se le aplica una regla de tres simple, y se otorga mayor puntaje al que más ofrezca y el resto se distribuye.</w:t>
      </w:r>
    </w:p>
    <w:p w14:paraId="662E8F8F"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23464E6C"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r w:rsidRPr="00B92CDB">
        <w:rPr>
          <w:rFonts w:ascii="Arial" w:hAnsi="Arial" w:cs="Arial"/>
          <w:sz w:val="21"/>
          <w:szCs w:val="21"/>
          <w:lang w:val="es-ES_tradnl"/>
        </w:rPr>
        <w:t xml:space="preserve">En caso que aplique, las destinaciones de los recursos aportados por la ESAL serán establecidas en el marco del comité operativo atendiendo las obligaciones del convenio y deberán ser depositados por el proponente en la cuenta que se disponga para tal fin. Se deberá considerar todos los impuestos, tasas y contribuciones aplicables según la legislación de la República de Colombia a la que haya lugar. </w:t>
      </w:r>
      <w:r w:rsidRPr="00B92CDB">
        <w:rPr>
          <w:rFonts w:ascii="Arial" w:hAnsi="Arial" w:cs="Arial"/>
          <w:sz w:val="21"/>
          <w:szCs w:val="21"/>
        </w:rPr>
        <w:t>Para tal efecto el proponente deberá manifestar el valor de su aporte en el formato establecido por la Entidad para tal efecto suscrita por el representante legal de la ESAL.</w:t>
      </w:r>
    </w:p>
    <w:p w14:paraId="5B3B472C" w14:textId="77777777" w:rsidR="00131F42" w:rsidRPr="00B92CDB" w:rsidRDefault="00131F42" w:rsidP="00131F42">
      <w:pPr>
        <w:tabs>
          <w:tab w:val="center" w:pos="5056"/>
          <w:tab w:val="right" w:pos="9308"/>
        </w:tabs>
        <w:autoSpaceDE w:val="0"/>
        <w:jc w:val="both"/>
        <w:rPr>
          <w:rFonts w:ascii="Arial" w:hAnsi="Arial" w:cs="Arial"/>
          <w:sz w:val="21"/>
          <w:szCs w:val="21"/>
          <w:lang w:val="es-ES_tradnl"/>
        </w:rPr>
      </w:pPr>
    </w:p>
    <w:p w14:paraId="0C2636D5" w14:textId="77777777" w:rsidR="00131F42" w:rsidRDefault="00131F42" w:rsidP="00131F42">
      <w:pPr>
        <w:pStyle w:val="Textoindependiente"/>
        <w:spacing w:after="0"/>
        <w:jc w:val="both"/>
        <w:rPr>
          <w:rFonts w:ascii="Arial" w:eastAsia="Times New Roman" w:hAnsi="Arial" w:cs="Arial"/>
          <w:iCs/>
          <w:color w:val="222222"/>
          <w:sz w:val="21"/>
          <w:szCs w:val="21"/>
        </w:rPr>
      </w:pPr>
      <w:r w:rsidRPr="00B92CDB">
        <w:rPr>
          <w:rFonts w:ascii="Arial" w:eastAsia="Times New Roman" w:hAnsi="Arial" w:cs="Arial"/>
          <w:iCs/>
          <w:color w:val="222222"/>
          <w:sz w:val="21"/>
          <w:szCs w:val="21"/>
        </w:rPr>
        <w:t xml:space="preserve">En caso que el </w:t>
      </w:r>
      <w:r w:rsidRPr="00B92CDB">
        <w:rPr>
          <w:rFonts w:ascii="Arial" w:hAnsi="Arial" w:cs="Arial"/>
          <w:sz w:val="21"/>
          <w:szCs w:val="21"/>
        </w:rPr>
        <w:t xml:space="preserve">ASOCIADO adjudicatario </w:t>
      </w:r>
      <w:r w:rsidRPr="00B92CDB">
        <w:rPr>
          <w:rFonts w:ascii="Arial" w:eastAsia="Times New Roman" w:hAnsi="Arial" w:cs="Arial"/>
          <w:iCs/>
          <w:color w:val="222222"/>
          <w:sz w:val="21"/>
          <w:szCs w:val="21"/>
        </w:rPr>
        <w:t>realice aporte económico, deberá previo al inicio del convenio, consignar el valor de su aporte en la cuenta bancaria constituida y certificarlo a la FUGA a través de certificación bancaría donde se detalle el valor del mismo.</w:t>
      </w:r>
    </w:p>
    <w:p w14:paraId="207C4369" w14:textId="7081337F"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27A18E71" w14:textId="5B6AC6C1"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751484E7" w14:textId="02BE294D" w:rsidR="00131F42" w:rsidRPr="003A4086" w:rsidRDefault="00131F42" w:rsidP="00131F42">
      <w:pPr>
        <w:tabs>
          <w:tab w:val="center" w:pos="5056"/>
          <w:tab w:val="right" w:pos="9308"/>
        </w:tabs>
        <w:autoSpaceDE w:val="0"/>
        <w:jc w:val="both"/>
        <w:rPr>
          <w:rFonts w:ascii="Arial" w:hAnsi="Arial" w:cs="Arial"/>
          <w:b/>
          <w:color w:val="000000" w:themeColor="text1"/>
          <w:sz w:val="21"/>
          <w:szCs w:val="21"/>
          <w:lang w:val="es-ES_tradnl"/>
        </w:rPr>
      </w:pPr>
      <w:r>
        <w:rPr>
          <w:rFonts w:ascii="Arial" w:hAnsi="Arial" w:cs="Arial"/>
          <w:b/>
          <w:color w:val="000000" w:themeColor="text1"/>
          <w:sz w:val="21"/>
          <w:szCs w:val="21"/>
        </w:rPr>
        <w:t>6.3.</w:t>
      </w:r>
      <w:r w:rsidR="00B83F38">
        <w:rPr>
          <w:rFonts w:ascii="Arial" w:hAnsi="Arial" w:cs="Arial"/>
          <w:b/>
          <w:color w:val="000000" w:themeColor="text1"/>
          <w:sz w:val="21"/>
          <w:szCs w:val="21"/>
        </w:rPr>
        <w:t>2</w:t>
      </w:r>
      <w:r w:rsidRPr="003A4086">
        <w:rPr>
          <w:rFonts w:ascii="Arial" w:hAnsi="Arial" w:cs="Arial"/>
          <w:b/>
          <w:color w:val="000000" w:themeColor="text1"/>
          <w:sz w:val="21"/>
          <w:szCs w:val="21"/>
          <w:lang w:val="es-ES_tradnl"/>
        </w:rPr>
        <w:t xml:space="preserve"> FACTOR TÉCNICO VALOR AGREGADO (</w:t>
      </w:r>
      <w:proofErr w:type="gramStart"/>
      <w:r w:rsidRPr="003A4086">
        <w:rPr>
          <w:rFonts w:ascii="Arial" w:hAnsi="Arial" w:cs="Arial"/>
          <w:b/>
          <w:color w:val="000000" w:themeColor="text1"/>
          <w:sz w:val="21"/>
          <w:szCs w:val="21"/>
          <w:lang w:val="es-ES_tradnl"/>
        </w:rPr>
        <w:t xml:space="preserve">Máximo  </w:t>
      </w:r>
      <w:proofErr w:type="spellStart"/>
      <w:r>
        <w:rPr>
          <w:rFonts w:ascii="Arial" w:hAnsi="Arial" w:cs="Arial"/>
          <w:b/>
          <w:color w:val="000000" w:themeColor="text1"/>
          <w:sz w:val="21"/>
          <w:szCs w:val="21"/>
          <w:lang w:val="es-ES_tradnl"/>
        </w:rPr>
        <w:t>xxx</w:t>
      </w:r>
      <w:proofErr w:type="spellEnd"/>
      <w:proofErr w:type="gramEnd"/>
      <w:r>
        <w:rPr>
          <w:rFonts w:ascii="Arial" w:hAnsi="Arial" w:cs="Arial"/>
          <w:b/>
          <w:color w:val="000000" w:themeColor="text1"/>
          <w:sz w:val="21"/>
          <w:szCs w:val="21"/>
          <w:lang w:val="es-ES_tradnl"/>
        </w:rPr>
        <w:t xml:space="preserve"> </w:t>
      </w:r>
      <w:r w:rsidRPr="003A4086">
        <w:rPr>
          <w:rFonts w:ascii="Arial" w:hAnsi="Arial" w:cs="Arial"/>
          <w:b/>
          <w:color w:val="000000" w:themeColor="text1"/>
          <w:sz w:val="21"/>
          <w:szCs w:val="21"/>
          <w:lang w:val="es-ES_tradnl"/>
        </w:rPr>
        <w:t>puntos)</w:t>
      </w:r>
    </w:p>
    <w:p w14:paraId="2F3B8E4D" w14:textId="77777777" w:rsidR="00131F42" w:rsidRPr="003A4086" w:rsidRDefault="00131F42" w:rsidP="00131F42">
      <w:pPr>
        <w:tabs>
          <w:tab w:val="center" w:pos="5056"/>
          <w:tab w:val="right" w:pos="9308"/>
        </w:tabs>
        <w:autoSpaceDE w:val="0"/>
        <w:jc w:val="both"/>
        <w:rPr>
          <w:rFonts w:ascii="Arial" w:hAnsi="Arial" w:cs="Arial"/>
          <w:b/>
          <w:color w:val="000000" w:themeColor="text1"/>
          <w:sz w:val="21"/>
          <w:szCs w:val="21"/>
          <w:lang w:val="es-ES_tradnl"/>
        </w:rPr>
      </w:pPr>
    </w:p>
    <w:p w14:paraId="1ACEE788" w14:textId="77777777" w:rsidR="00131F42" w:rsidRPr="003A4086" w:rsidRDefault="00131F42" w:rsidP="00131F42">
      <w:pPr>
        <w:tabs>
          <w:tab w:val="center" w:pos="5056"/>
          <w:tab w:val="right" w:pos="9308"/>
        </w:tabs>
        <w:autoSpaceDE w:val="0"/>
        <w:jc w:val="both"/>
        <w:rPr>
          <w:rFonts w:ascii="Arial" w:hAnsi="Arial" w:cs="Arial"/>
          <w:b/>
          <w:color w:val="000000" w:themeColor="text1"/>
          <w:sz w:val="21"/>
          <w:szCs w:val="21"/>
        </w:rPr>
      </w:pPr>
      <w:r w:rsidRPr="003A4086">
        <w:rPr>
          <w:rFonts w:ascii="Arial" w:hAnsi="Arial" w:cs="Arial"/>
          <w:b/>
          <w:color w:val="000000" w:themeColor="text1"/>
          <w:sz w:val="21"/>
          <w:szCs w:val="21"/>
        </w:rPr>
        <w:t>El área solicitante deberá desarrollar y establecer los criterios de ponderación.</w:t>
      </w:r>
    </w:p>
    <w:p w14:paraId="0E9511CB" w14:textId="77777777" w:rsidR="00131F42" w:rsidRPr="003A4086" w:rsidRDefault="00131F42" w:rsidP="00131F42">
      <w:pPr>
        <w:tabs>
          <w:tab w:val="center" w:pos="5056"/>
          <w:tab w:val="right" w:pos="9308"/>
        </w:tabs>
        <w:autoSpaceDE w:val="0"/>
        <w:jc w:val="both"/>
        <w:rPr>
          <w:rFonts w:ascii="Arial" w:hAnsi="Arial" w:cs="Arial"/>
          <w:color w:val="000000" w:themeColor="text1"/>
          <w:sz w:val="21"/>
          <w:szCs w:val="21"/>
          <w:highlight w:val="yellow"/>
        </w:rPr>
      </w:pPr>
    </w:p>
    <w:p w14:paraId="07D853DE" w14:textId="0E5B8017" w:rsidR="00131F42" w:rsidRPr="003A4086" w:rsidRDefault="00131F42" w:rsidP="00131F42">
      <w:pPr>
        <w:tabs>
          <w:tab w:val="center" w:pos="5056"/>
          <w:tab w:val="right" w:pos="9308"/>
        </w:tabs>
        <w:autoSpaceDE w:val="0"/>
        <w:jc w:val="both"/>
        <w:rPr>
          <w:rFonts w:ascii="Arial" w:hAnsi="Arial" w:cs="Arial"/>
          <w:b/>
          <w:color w:val="000000" w:themeColor="text1"/>
          <w:sz w:val="21"/>
          <w:szCs w:val="21"/>
          <w:lang w:val="es-ES_tradnl"/>
        </w:rPr>
      </w:pPr>
      <w:r>
        <w:rPr>
          <w:rFonts w:ascii="Arial" w:hAnsi="Arial" w:cs="Arial"/>
          <w:b/>
          <w:color w:val="000000" w:themeColor="text1"/>
          <w:sz w:val="21"/>
          <w:szCs w:val="21"/>
        </w:rPr>
        <w:t>6.3.</w:t>
      </w:r>
      <w:r w:rsidR="00B83F38">
        <w:rPr>
          <w:rFonts w:ascii="Arial" w:hAnsi="Arial" w:cs="Arial"/>
          <w:b/>
          <w:color w:val="000000" w:themeColor="text1"/>
          <w:sz w:val="21"/>
          <w:szCs w:val="21"/>
        </w:rPr>
        <w:t>3</w:t>
      </w:r>
      <w:r w:rsidRPr="003A4086">
        <w:rPr>
          <w:rFonts w:ascii="Arial" w:hAnsi="Arial" w:cs="Arial"/>
          <w:b/>
          <w:color w:val="000000" w:themeColor="text1"/>
          <w:sz w:val="21"/>
          <w:szCs w:val="21"/>
          <w:lang w:val="es-ES_tradnl"/>
        </w:rPr>
        <w:t xml:space="preserve"> APOYO A LA INDUSTRIA NACIONAL</w:t>
      </w:r>
    </w:p>
    <w:p w14:paraId="11162B31" w14:textId="77777777" w:rsidR="00131F42" w:rsidRPr="00B92CDB" w:rsidRDefault="00131F42" w:rsidP="00131F42">
      <w:pPr>
        <w:tabs>
          <w:tab w:val="center" w:pos="5056"/>
          <w:tab w:val="right" w:pos="9308"/>
        </w:tabs>
        <w:autoSpaceDE w:val="0"/>
        <w:jc w:val="both"/>
        <w:rPr>
          <w:rFonts w:ascii="Arial" w:hAnsi="Arial" w:cs="Arial"/>
          <w:b/>
          <w:sz w:val="21"/>
          <w:szCs w:val="21"/>
          <w:lang w:val="es-ES_tradnl"/>
        </w:rPr>
      </w:pPr>
    </w:p>
    <w:p w14:paraId="1A83AB7A" w14:textId="77777777" w:rsidR="00131F42" w:rsidRPr="003A4086" w:rsidRDefault="00131F42" w:rsidP="00131F42">
      <w:pPr>
        <w:numPr>
          <w:ilvl w:val="12"/>
          <w:numId w:val="0"/>
        </w:numPr>
        <w:jc w:val="both"/>
        <w:rPr>
          <w:rFonts w:ascii="Arial" w:hAnsi="Arial" w:cs="Arial"/>
          <w:i/>
          <w:color w:val="000000" w:themeColor="text1"/>
          <w:sz w:val="21"/>
          <w:szCs w:val="21"/>
        </w:rPr>
      </w:pPr>
      <w:r w:rsidRPr="003A4086">
        <w:rPr>
          <w:rFonts w:ascii="Arial" w:hAnsi="Arial" w:cs="Arial"/>
          <w:color w:val="000000" w:themeColor="text1"/>
          <w:sz w:val="21"/>
          <w:szCs w:val="21"/>
        </w:rPr>
        <w:t xml:space="preserve">Para efectos de la evaluación del aspecto </w:t>
      </w:r>
      <w:r w:rsidRPr="003A4086">
        <w:rPr>
          <w:rFonts w:ascii="Arial" w:hAnsi="Arial" w:cs="Arial"/>
          <w:i/>
          <w:iCs/>
          <w:color w:val="000000" w:themeColor="text1"/>
          <w:sz w:val="21"/>
          <w:szCs w:val="21"/>
        </w:rPr>
        <w:t>“PROTECCIÓN A LA INDUSTRIA NACIONAL”,</w:t>
      </w:r>
      <w:r w:rsidRPr="003A4086">
        <w:rPr>
          <w:rFonts w:ascii="Arial" w:hAnsi="Arial" w:cs="Arial"/>
          <w:color w:val="000000" w:themeColor="text1"/>
          <w:sz w:val="21"/>
          <w:szCs w:val="21"/>
        </w:rPr>
        <w:t xml:space="preserve"> de conformidad con lo dispuesto en la Ley 816 de 2003 </w:t>
      </w:r>
      <w:r w:rsidRPr="003A4086">
        <w:rPr>
          <w:rFonts w:ascii="Arial" w:hAnsi="Arial" w:cs="Arial"/>
          <w:i/>
          <w:color w:val="000000" w:themeColor="text1"/>
          <w:sz w:val="21"/>
          <w:szCs w:val="21"/>
        </w:rPr>
        <w:t xml:space="preserve">“Por medio de la cual se apoya a la Industria Nacional a través de la contratación pública” </w:t>
      </w:r>
      <w:r w:rsidRPr="003A4086">
        <w:rPr>
          <w:rFonts w:ascii="Arial" w:hAnsi="Arial" w:cs="Arial"/>
          <w:color w:val="000000" w:themeColor="text1"/>
          <w:sz w:val="21"/>
          <w:szCs w:val="21"/>
        </w:rPr>
        <w:t>y el Decreto 1082 de 2015, la FUGA asignara un puntaje máximo de diez (10) puntos, de acuerdo con lo manifestado por el proponente en las siguientes condiciones:</w:t>
      </w:r>
      <w:r w:rsidRPr="003A4086">
        <w:rPr>
          <w:rFonts w:ascii="Arial" w:hAnsi="Arial" w:cs="Arial"/>
          <w:i/>
          <w:color w:val="000000" w:themeColor="text1"/>
          <w:sz w:val="21"/>
          <w:szCs w:val="21"/>
        </w:rPr>
        <w:t xml:space="preserve"> </w:t>
      </w:r>
    </w:p>
    <w:p w14:paraId="2A57CBA2" w14:textId="19110A3C"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gridCol w:w="1666"/>
      </w:tblGrid>
      <w:tr w:rsidR="00131F42" w:rsidRPr="003A4086" w14:paraId="6958169F" w14:textId="77777777" w:rsidTr="00770FBE">
        <w:trPr>
          <w:jc w:val="center"/>
        </w:trPr>
        <w:tc>
          <w:tcPr>
            <w:tcW w:w="8296" w:type="dxa"/>
            <w:shd w:val="clear" w:color="auto" w:fill="DEEAF6" w:themeFill="accent5" w:themeFillTint="33"/>
          </w:tcPr>
          <w:p w14:paraId="4CFE0CB7" w14:textId="77777777" w:rsidR="00131F42" w:rsidRPr="003A4086" w:rsidRDefault="00131F42" w:rsidP="00770FBE">
            <w:pPr>
              <w:jc w:val="center"/>
              <w:rPr>
                <w:rFonts w:ascii="Arial" w:eastAsia="Arial" w:hAnsi="Arial" w:cs="Arial"/>
                <w:b/>
                <w:color w:val="000000" w:themeColor="text1"/>
                <w:sz w:val="21"/>
                <w:szCs w:val="21"/>
              </w:rPr>
            </w:pPr>
            <w:r w:rsidRPr="003A4086">
              <w:rPr>
                <w:rFonts w:ascii="Arial" w:eastAsia="Arial" w:hAnsi="Arial" w:cs="Arial"/>
                <w:b/>
                <w:color w:val="000000" w:themeColor="text1"/>
                <w:sz w:val="21"/>
                <w:szCs w:val="21"/>
              </w:rPr>
              <w:lastRenderedPageBreak/>
              <w:t>FACTOR</w:t>
            </w:r>
          </w:p>
        </w:tc>
        <w:tc>
          <w:tcPr>
            <w:tcW w:w="1666" w:type="dxa"/>
            <w:shd w:val="clear" w:color="auto" w:fill="DEEAF6" w:themeFill="accent5" w:themeFillTint="33"/>
            <w:vAlign w:val="center"/>
          </w:tcPr>
          <w:p w14:paraId="493AA1A5" w14:textId="77777777" w:rsidR="00131F42" w:rsidRPr="003A4086" w:rsidRDefault="00131F42" w:rsidP="00770FBE">
            <w:pPr>
              <w:jc w:val="center"/>
              <w:rPr>
                <w:rFonts w:ascii="Arial" w:eastAsia="Arial" w:hAnsi="Arial" w:cs="Arial"/>
                <w:b/>
                <w:color w:val="000000" w:themeColor="text1"/>
                <w:sz w:val="21"/>
                <w:szCs w:val="21"/>
              </w:rPr>
            </w:pPr>
            <w:r w:rsidRPr="003A4086">
              <w:rPr>
                <w:rFonts w:ascii="Arial" w:eastAsia="Arial" w:hAnsi="Arial" w:cs="Arial"/>
                <w:b/>
                <w:color w:val="000000" w:themeColor="text1"/>
                <w:sz w:val="21"/>
                <w:szCs w:val="21"/>
              </w:rPr>
              <w:t xml:space="preserve">PUNTAJE  </w:t>
            </w:r>
          </w:p>
        </w:tc>
      </w:tr>
      <w:tr w:rsidR="00131F42" w:rsidRPr="003A4086" w14:paraId="681A3F65" w14:textId="77777777" w:rsidTr="00770FBE">
        <w:trPr>
          <w:jc w:val="center"/>
        </w:trPr>
        <w:tc>
          <w:tcPr>
            <w:tcW w:w="8296" w:type="dxa"/>
            <w:shd w:val="clear" w:color="auto" w:fill="auto"/>
          </w:tcPr>
          <w:p w14:paraId="7368D03D" w14:textId="77777777" w:rsidR="00131F42" w:rsidRPr="003A4086" w:rsidRDefault="00131F42" w:rsidP="00770FBE">
            <w:pPr>
              <w:jc w:val="both"/>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 xml:space="preserve">Si los bienes y/o servicios son de origen nacional o si todo el personal que labora para el proponente es de nacionalidad colombiana o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1709A561"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10</w:t>
            </w:r>
          </w:p>
        </w:tc>
      </w:tr>
      <w:tr w:rsidR="00131F42" w:rsidRPr="003A4086" w14:paraId="1E960808" w14:textId="77777777" w:rsidTr="00770FBE">
        <w:trPr>
          <w:jc w:val="center"/>
        </w:trPr>
        <w:tc>
          <w:tcPr>
            <w:tcW w:w="8296" w:type="dxa"/>
            <w:shd w:val="clear" w:color="auto" w:fill="auto"/>
          </w:tcPr>
          <w:p w14:paraId="51FEF8A1" w14:textId="77777777" w:rsidR="00131F42" w:rsidRPr="003A4086" w:rsidRDefault="00131F42" w:rsidP="00770FBE">
            <w:pPr>
              <w:jc w:val="both"/>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 xml:space="preserve">Si dentro del personal que labora para el proponente hay de nacionalidad colombiana y extranjera excepto los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3D952AC1"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5</w:t>
            </w:r>
          </w:p>
        </w:tc>
      </w:tr>
      <w:tr w:rsidR="00131F42" w:rsidRPr="003A4086" w14:paraId="26BA53B8" w14:textId="77777777" w:rsidTr="00770FBE">
        <w:trPr>
          <w:jc w:val="center"/>
        </w:trPr>
        <w:tc>
          <w:tcPr>
            <w:tcW w:w="8296" w:type="dxa"/>
            <w:shd w:val="clear" w:color="auto" w:fill="auto"/>
          </w:tcPr>
          <w:p w14:paraId="7CBECD2E" w14:textId="77777777" w:rsidR="00131F42" w:rsidRPr="003A4086" w:rsidRDefault="00131F42" w:rsidP="00770FBE">
            <w:pPr>
              <w:jc w:val="both"/>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 xml:space="preserve">Si todo el personal que labora para el proponente es de nacionalidad extranjera excepto los de nacionalidad de alguno de los países que hacen parte del acuerdo comercial Ley 1143 de 2007 suscrito con el Salvador, Guatemala, Honduras y los países de la Comunidad Andina (Bolivia, Ecuador y Perú), obtendrá el puntaje señalado. </w:t>
            </w:r>
          </w:p>
        </w:tc>
        <w:tc>
          <w:tcPr>
            <w:tcW w:w="1666" w:type="dxa"/>
            <w:shd w:val="clear" w:color="auto" w:fill="auto"/>
            <w:vAlign w:val="center"/>
          </w:tcPr>
          <w:p w14:paraId="3ED25958"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 xml:space="preserve">0 </w:t>
            </w:r>
          </w:p>
        </w:tc>
      </w:tr>
    </w:tbl>
    <w:p w14:paraId="3DC25991" w14:textId="22616FA3"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4E2F3BE1" w14:textId="77777777" w:rsidR="00131F42" w:rsidRPr="003A4086" w:rsidRDefault="00131F42" w:rsidP="00131F42">
      <w:pPr>
        <w:numPr>
          <w:ilvl w:val="12"/>
          <w:numId w:val="0"/>
        </w:numPr>
        <w:jc w:val="both"/>
        <w:rPr>
          <w:rFonts w:ascii="Arial" w:hAnsi="Arial" w:cs="Arial"/>
          <w:color w:val="000000" w:themeColor="text1"/>
          <w:sz w:val="21"/>
          <w:szCs w:val="21"/>
        </w:rPr>
      </w:pPr>
      <w:r w:rsidRPr="003A4086">
        <w:rPr>
          <w:rFonts w:ascii="Arial" w:hAnsi="Arial" w:cs="Arial"/>
          <w:color w:val="000000" w:themeColor="text1"/>
          <w:sz w:val="21"/>
          <w:szCs w:val="21"/>
        </w:rPr>
        <w:t xml:space="preserve">Igualmente, para la aplicación del puntaje del presente factor y según el parágrafo del artículo 1 de la Ley 816 de 2003, modificado por el artículo 51 del Decreto Ley 0019 de 2012, se otorgará tratamiento de </w:t>
      </w:r>
      <w:r w:rsidRPr="003A4086">
        <w:rPr>
          <w:rFonts w:ascii="Arial" w:hAnsi="Arial" w:cs="Arial"/>
          <w:i/>
          <w:color w:val="000000" w:themeColor="text1"/>
          <w:sz w:val="21"/>
          <w:szCs w:val="21"/>
        </w:rPr>
        <w:t>"servicio de origen nacional"</w:t>
      </w:r>
      <w:r w:rsidRPr="003A4086">
        <w:rPr>
          <w:rFonts w:ascii="Arial" w:hAnsi="Arial" w:cs="Arial"/>
          <w:color w:val="000000" w:themeColor="text1"/>
          <w:sz w:val="21"/>
          <w:szCs w:val="21"/>
        </w:rPr>
        <w:t xml:space="preserve"> a aquel servicio que, aunque sea ofrecido por un proponente extranjero, el mismo acredite Ia reciprocidad.</w:t>
      </w:r>
    </w:p>
    <w:p w14:paraId="0518FFD5" w14:textId="77777777" w:rsidR="00131F42" w:rsidRPr="003A4086" w:rsidRDefault="00131F42" w:rsidP="00131F42">
      <w:pPr>
        <w:numPr>
          <w:ilvl w:val="12"/>
          <w:numId w:val="0"/>
        </w:numPr>
        <w:jc w:val="both"/>
        <w:rPr>
          <w:rFonts w:ascii="Arial" w:hAnsi="Arial" w:cs="Arial"/>
          <w:color w:val="000000" w:themeColor="text1"/>
          <w:sz w:val="21"/>
          <w:szCs w:val="21"/>
        </w:rPr>
      </w:pPr>
    </w:p>
    <w:p w14:paraId="2B1B40BB" w14:textId="77777777" w:rsidR="00131F42" w:rsidRPr="003A4086" w:rsidRDefault="00131F42" w:rsidP="00131F42">
      <w:pPr>
        <w:rPr>
          <w:rFonts w:ascii="Arial" w:hAnsi="Arial" w:cs="Arial"/>
          <w:color w:val="000000" w:themeColor="text1"/>
          <w:sz w:val="21"/>
          <w:szCs w:val="21"/>
        </w:rPr>
      </w:pPr>
      <w:r w:rsidRPr="003A4086">
        <w:rPr>
          <w:rFonts w:ascii="Arial" w:hAnsi="Arial" w:cs="Arial"/>
          <w:color w:val="000000" w:themeColor="text1"/>
          <w:sz w:val="21"/>
          <w:szCs w:val="21"/>
        </w:rPr>
        <w:t>Así mismo se aplican los criterios de revisión de servicios nacionales establecidos en Manual para el manejo de los incentivos en los Procesos de Contratación</w:t>
      </w:r>
    </w:p>
    <w:p w14:paraId="4F8F222B" w14:textId="77777777" w:rsidR="00131F42" w:rsidRPr="003A4086" w:rsidRDefault="00131F42" w:rsidP="00131F42">
      <w:pPr>
        <w:rPr>
          <w:rFonts w:ascii="Arial" w:hAnsi="Arial" w:cs="Arial"/>
          <w:color w:val="000000" w:themeColor="text1"/>
          <w:sz w:val="21"/>
          <w:szCs w:val="21"/>
        </w:rPr>
      </w:pPr>
    </w:p>
    <w:p w14:paraId="411EBC77" w14:textId="4CA331D1" w:rsidR="00131F42" w:rsidRPr="003A4086" w:rsidRDefault="00131F42" w:rsidP="00131F42">
      <w:pPr>
        <w:pBdr>
          <w:top w:val="nil"/>
          <w:left w:val="nil"/>
          <w:bottom w:val="nil"/>
          <w:right w:val="nil"/>
          <w:between w:val="nil"/>
        </w:pBdr>
        <w:jc w:val="both"/>
        <w:rPr>
          <w:rFonts w:ascii="Arial" w:eastAsia="Arial" w:hAnsi="Arial" w:cs="Arial"/>
          <w:b/>
          <w:color w:val="000000" w:themeColor="text1"/>
          <w:sz w:val="21"/>
          <w:szCs w:val="21"/>
          <w:highlight w:val="white"/>
        </w:rPr>
      </w:pPr>
      <w:r>
        <w:rPr>
          <w:rFonts w:ascii="Arial" w:eastAsia="Arial" w:hAnsi="Arial" w:cs="Arial"/>
          <w:b/>
          <w:color w:val="000000" w:themeColor="text1"/>
          <w:sz w:val="21"/>
          <w:szCs w:val="21"/>
          <w:highlight w:val="white"/>
        </w:rPr>
        <w:t>6.3.</w:t>
      </w:r>
      <w:r w:rsidR="00B83F38">
        <w:rPr>
          <w:rFonts w:ascii="Arial" w:eastAsia="Arial" w:hAnsi="Arial" w:cs="Arial"/>
          <w:b/>
          <w:color w:val="000000" w:themeColor="text1"/>
          <w:sz w:val="21"/>
          <w:szCs w:val="21"/>
          <w:highlight w:val="white"/>
        </w:rPr>
        <w:t>4</w:t>
      </w:r>
      <w:r w:rsidRPr="003A4086">
        <w:rPr>
          <w:rFonts w:ascii="Arial" w:eastAsia="Arial" w:hAnsi="Arial" w:cs="Arial"/>
          <w:b/>
          <w:color w:val="000000" w:themeColor="text1"/>
          <w:sz w:val="21"/>
          <w:szCs w:val="21"/>
          <w:highlight w:val="white"/>
        </w:rPr>
        <w:t xml:space="preserve">. INCENTIVO DECRETO 392 DE 2018 - VINCULACIÓN DE TRABAJADORES CON DISCAPACIDAD (1 punto) </w:t>
      </w:r>
    </w:p>
    <w:p w14:paraId="5330E9D6" w14:textId="77777777" w:rsidR="00131F42" w:rsidRPr="00F70B7B" w:rsidRDefault="00131F42" w:rsidP="00131F42">
      <w:pPr>
        <w:jc w:val="both"/>
        <w:rPr>
          <w:rFonts w:ascii="Arial" w:eastAsia="Arial" w:hAnsi="Arial" w:cs="Arial"/>
          <w:color w:val="FF0000"/>
          <w:sz w:val="21"/>
          <w:szCs w:val="21"/>
          <w:highlight w:val="white"/>
        </w:rPr>
      </w:pPr>
    </w:p>
    <w:p w14:paraId="168790F5" w14:textId="77777777" w:rsidR="00131F42" w:rsidRPr="003A4086" w:rsidRDefault="00131F42" w:rsidP="00131F42">
      <w:pPr>
        <w:jc w:val="both"/>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En cumplimiento del Decreto 392 de 2018, el oferente que acredite una vinculación de trabajadores con discapacidad en su planta de personal, se le asignará el puntaje establecido conforme la siguiente tabla:</w:t>
      </w:r>
    </w:p>
    <w:p w14:paraId="0F047C16" w14:textId="67140786"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3427"/>
        <w:gridCol w:w="2815"/>
      </w:tblGrid>
      <w:tr w:rsidR="00131F42" w:rsidRPr="003A4086" w14:paraId="15D563F5" w14:textId="77777777" w:rsidTr="00770FBE">
        <w:trPr>
          <w:trHeight w:val="355"/>
          <w:jc w:val="center"/>
        </w:trPr>
        <w:tc>
          <w:tcPr>
            <w:tcW w:w="3720" w:type="dxa"/>
            <w:shd w:val="clear" w:color="auto" w:fill="DEEAF6" w:themeFill="accent5" w:themeFillTint="33"/>
            <w:tcMar>
              <w:top w:w="0" w:type="dxa"/>
              <w:left w:w="108" w:type="dxa"/>
              <w:bottom w:w="0" w:type="dxa"/>
              <w:right w:w="108" w:type="dxa"/>
            </w:tcMar>
          </w:tcPr>
          <w:p w14:paraId="478BC9AB" w14:textId="77777777" w:rsidR="00131F42" w:rsidRPr="003A4086" w:rsidRDefault="00131F42" w:rsidP="00770FBE">
            <w:pPr>
              <w:jc w:val="center"/>
              <w:rPr>
                <w:rFonts w:ascii="Arial" w:eastAsia="Arial" w:hAnsi="Arial" w:cs="Arial"/>
                <w:b/>
                <w:color w:val="000000" w:themeColor="text1"/>
                <w:sz w:val="21"/>
                <w:szCs w:val="21"/>
              </w:rPr>
            </w:pPr>
            <w:r w:rsidRPr="003A4086">
              <w:rPr>
                <w:rFonts w:ascii="Arial" w:eastAsia="Arial" w:hAnsi="Arial" w:cs="Arial"/>
                <w:b/>
                <w:color w:val="000000" w:themeColor="text1"/>
                <w:sz w:val="21"/>
                <w:szCs w:val="21"/>
              </w:rPr>
              <w:t>NÚMERO TOTAL DE TRABAJADORES DE LA PLANTA DE PERSONAL DEL PROPONENTE</w:t>
            </w:r>
          </w:p>
        </w:tc>
        <w:tc>
          <w:tcPr>
            <w:tcW w:w="3427" w:type="dxa"/>
            <w:shd w:val="clear" w:color="auto" w:fill="DEEAF6" w:themeFill="accent5" w:themeFillTint="33"/>
            <w:tcMar>
              <w:top w:w="0" w:type="dxa"/>
              <w:left w:w="108" w:type="dxa"/>
              <w:bottom w:w="0" w:type="dxa"/>
              <w:right w:w="108" w:type="dxa"/>
            </w:tcMar>
          </w:tcPr>
          <w:p w14:paraId="58C47824" w14:textId="77777777" w:rsidR="00131F42" w:rsidRPr="003A4086" w:rsidRDefault="00131F42" w:rsidP="00770FBE">
            <w:pPr>
              <w:jc w:val="center"/>
              <w:rPr>
                <w:rFonts w:ascii="Arial" w:eastAsia="Arial" w:hAnsi="Arial" w:cs="Arial"/>
                <w:b/>
                <w:color w:val="000000" w:themeColor="text1"/>
                <w:sz w:val="21"/>
                <w:szCs w:val="21"/>
              </w:rPr>
            </w:pPr>
            <w:r w:rsidRPr="003A4086">
              <w:rPr>
                <w:rFonts w:ascii="Arial" w:eastAsia="Arial" w:hAnsi="Arial" w:cs="Arial"/>
                <w:b/>
                <w:color w:val="000000" w:themeColor="text1"/>
                <w:sz w:val="21"/>
                <w:szCs w:val="21"/>
              </w:rPr>
              <w:t>NÚMERO MÍNIMO DE TRABAJADORES CON DISCAPACIDAD EXIGIDO</w:t>
            </w:r>
          </w:p>
        </w:tc>
        <w:tc>
          <w:tcPr>
            <w:tcW w:w="2815" w:type="dxa"/>
            <w:shd w:val="clear" w:color="auto" w:fill="DEEAF6" w:themeFill="accent5" w:themeFillTint="33"/>
          </w:tcPr>
          <w:p w14:paraId="0441E0D0" w14:textId="77777777" w:rsidR="00131F42" w:rsidRPr="003A4086" w:rsidRDefault="00131F42" w:rsidP="00770FBE">
            <w:pPr>
              <w:jc w:val="center"/>
              <w:rPr>
                <w:rFonts w:ascii="Arial" w:eastAsia="Arial" w:hAnsi="Arial" w:cs="Arial"/>
                <w:b/>
                <w:color w:val="000000" w:themeColor="text1"/>
                <w:sz w:val="21"/>
                <w:szCs w:val="21"/>
              </w:rPr>
            </w:pPr>
          </w:p>
          <w:p w14:paraId="6E5A35F8" w14:textId="77777777" w:rsidR="00131F42" w:rsidRPr="003A4086" w:rsidRDefault="00131F42" w:rsidP="00770FBE">
            <w:pPr>
              <w:jc w:val="center"/>
              <w:rPr>
                <w:rFonts w:ascii="Arial" w:eastAsia="Arial" w:hAnsi="Arial" w:cs="Arial"/>
                <w:b/>
                <w:color w:val="000000" w:themeColor="text1"/>
                <w:sz w:val="21"/>
                <w:szCs w:val="21"/>
              </w:rPr>
            </w:pPr>
            <w:r w:rsidRPr="003A4086">
              <w:rPr>
                <w:rFonts w:ascii="Arial" w:eastAsia="Arial" w:hAnsi="Arial" w:cs="Arial"/>
                <w:b/>
                <w:color w:val="000000" w:themeColor="text1"/>
                <w:sz w:val="21"/>
                <w:szCs w:val="21"/>
              </w:rPr>
              <w:t>PUNTAJE</w:t>
            </w:r>
          </w:p>
        </w:tc>
      </w:tr>
      <w:tr w:rsidR="00131F42" w:rsidRPr="003A4086" w14:paraId="57DF54E7" w14:textId="77777777" w:rsidTr="00770FBE">
        <w:trPr>
          <w:jc w:val="center"/>
        </w:trPr>
        <w:tc>
          <w:tcPr>
            <w:tcW w:w="3720" w:type="dxa"/>
            <w:shd w:val="clear" w:color="auto" w:fill="FFFFFF"/>
            <w:tcMar>
              <w:top w:w="0" w:type="dxa"/>
              <w:left w:w="108" w:type="dxa"/>
              <w:bottom w:w="0" w:type="dxa"/>
              <w:right w:w="108" w:type="dxa"/>
            </w:tcMar>
          </w:tcPr>
          <w:p w14:paraId="36686108"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Entre 1 y 30</w:t>
            </w:r>
          </w:p>
        </w:tc>
        <w:tc>
          <w:tcPr>
            <w:tcW w:w="3427" w:type="dxa"/>
            <w:shd w:val="clear" w:color="auto" w:fill="FFFFFF"/>
            <w:tcMar>
              <w:top w:w="0" w:type="dxa"/>
              <w:left w:w="108" w:type="dxa"/>
              <w:bottom w:w="0" w:type="dxa"/>
              <w:right w:w="108" w:type="dxa"/>
            </w:tcMar>
          </w:tcPr>
          <w:p w14:paraId="5D5F3E21"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1</w:t>
            </w:r>
          </w:p>
        </w:tc>
        <w:tc>
          <w:tcPr>
            <w:tcW w:w="2815" w:type="dxa"/>
            <w:vMerge w:val="restart"/>
            <w:shd w:val="clear" w:color="auto" w:fill="FFFFFF"/>
          </w:tcPr>
          <w:p w14:paraId="29DF6A1B" w14:textId="77777777" w:rsidR="00131F42" w:rsidRPr="003A4086" w:rsidRDefault="00131F42" w:rsidP="00770FBE">
            <w:pPr>
              <w:spacing w:before="150"/>
              <w:jc w:val="center"/>
              <w:rPr>
                <w:rFonts w:ascii="Arial" w:eastAsia="Arial" w:hAnsi="Arial" w:cs="Arial"/>
                <w:color w:val="000000" w:themeColor="text1"/>
                <w:sz w:val="21"/>
                <w:szCs w:val="21"/>
                <w:highlight w:val="white"/>
              </w:rPr>
            </w:pPr>
          </w:p>
          <w:p w14:paraId="7AF659C8" w14:textId="77777777" w:rsidR="00131F42" w:rsidRPr="003A4086" w:rsidRDefault="00131F42" w:rsidP="00770FBE">
            <w:pPr>
              <w:spacing w:before="150"/>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1 punto</w:t>
            </w:r>
          </w:p>
        </w:tc>
      </w:tr>
      <w:tr w:rsidR="00131F42" w:rsidRPr="003A4086" w14:paraId="71D1C831" w14:textId="77777777" w:rsidTr="00770FBE">
        <w:trPr>
          <w:jc w:val="center"/>
        </w:trPr>
        <w:tc>
          <w:tcPr>
            <w:tcW w:w="3720" w:type="dxa"/>
            <w:shd w:val="clear" w:color="auto" w:fill="FFFFFF"/>
            <w:tcMar>
              <w:top w:w="0" w:type="dxa"/>
              <w:left w:w="108" w:type="dxa"/>
              <w:bottom w:w="0" w:type="dxa"/>
              <w:right w:w="108" w:type="dxa"/>
            </w:tcMar>
          </w:tcPr>
          <w:p w14:paraId="2DC8F683"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Entre 31 y 100</w:t>
            </w:r>
          </w:p>
        </w:tc>
        <w:tc>
          <w:tcPr>
            <w:tcW w:w="3427" w:type="dxa"/>
            <w:shd w:val="clear" w:color="auto" w:fill="FFFFFF"/>
            <w:tcMar>
              <w:top w:w="0" w:type="dxa"/>
              <w:left w:w="108" w:type="dxa"/>
              <w:bottom w:w="0" w:type="dxa"/>
              <w:right w:w="108" w:type="dxa"/>
            </w:tcMar>
          </w:tcPr>
          <w:p w14:paraId="11A5DC34"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2</w:t>
            </w:r>
          </w:p>
        </w:tc>
        <w:tc>
          <w:tcPr>
            <w:tcW w:w="2815" w:type="dxa"/>
            <w:vMerge/>
            <w:shd w:val="clear" w:color="auto" w:fill="FFFFFF"/>
          </w:tcPr>
          <w:p w14:paraId="22FD7DDA" w14:textId="77777777" w:rsidR="00131F42" w:rsidRPr="003A4086" w:rsidRDefault="00131F42" w:rsidP="00770FBE">
            <w:pPr>
              <w:pBdr>
                <w:top w:val="nil"/>
                <w:left w:val="nil"/>
                <w:bottom w:val="nil"/>
                <w:right w:val="nil"/>
                <w:between w:val="nil"/>
              </w:pBdr>
              <w:rPr>
                <w:rFonts w:ascii="Arial" w:eastAsia="Arial" w:hAnsi="Arial" w:cs="Arial"/>
                <w:color w:val="000000" w:themeColor="text1"/>
                <w:sz w:val="21"/>
                <w:szCs w:val="21"/>
              </w:rPr>
            </w:pPr>
          </w:p>
        </w:tc>
      </w:tr>
      <w:tr w:rsidR="00131F42" w:rsidRPr="003A4086" w14:paraId="7C1AD397" w14:textId="77777777" w:rsidTr="00770FBE">
        <w:trPr>
          <w:jc w:val="center"/>
        </w:trPr>
        <w:tc>
          <w:tcPr>
            <w:tcW w:w="3720" w:type="dxa"/>
            <w:shd w:val="clear" w:color="auto" w:fill="FFFFFF"/>
            <w:tcMar>
              <w:top w:w="0" w:type="dxa"/>
              <w:left w:w="108" w:type="dxa"/>
              <w:bottom w:w="0" w:type="dxa"/>
              <w:right w:w="108" w:type="dxa"/>
            </w:tcMar>
          </w:tcPr>
          <w:p w14:paraId="17FA0241"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Entre 101 y 150</w:t>
            </w:r>
          </w:p>
        </w:tc>
        <w:tc>
          <w:tcPr>
            <w:tcW w:w="3427" w:type="dxa"/>
            <w:shd w:val="clear" w:color="auto" w:fill="FFFFFF"/>
            <w:tcMar>
              <w:top w:w="0" w:type="dxa"/>
              <w:left w:w="108" w:type="dxa"/>
              <w:bottom w:w="0" w:type="dxa"/>
              <w:right w:w="108" w:type="dxa"/>
            </w:tcMar>
          </w:tcPr>
          <w:p w14:paraId="6D35343A"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3</w:t>
            </w:r>
          </w:p>
        </w:tc>
        <w:tc>
          <w:tcPr>
            <w:tcW w:w="2815" w:type="dxa"/>
            <w:vMerge/>
            <w:shd w:val="clear" w:color="auto" w:fill="FFFFFF"/>
          </w:tcPr>
          <w:p w14:paraId="2D219340" w14:textId="77777777" w:rsidR="00131F42" w:rsidRPr="003A4086" w:rsidRDefault="00131F42" w:rsidP="00770FBE">
            <w:pPr>
              <w:pBdr>
                <w:top w:val="nil"/>
                <w:left w:val="nil"/>
                <w:bottom w:val="nil"/>
                <w:right w:val="nil"/>
                <w:between w:val="nil"/>
              </w:pBdr>
              <w:rPr>
                <w:rFonts w:ascii="Arial" w:eastAsia="Arial" w:hAnsi="Arial" w:cs="Arial"/>
                <w:color w:val="000000" w:themeColor="text1"/>
                <w:sz w:val="21"/>
                <w:szCs w:val="21"/>
              </w:rPr>
            </w:pPr>
          </w:p>
        </w:tc>
      </w:tr>
      <w:tr w:rsidR="00131F42" w:rsidRPr="003A4086" w14:paraId="446A5444" w14:textId="77777777" w:rsidTr="00770FBE">
        <w:trPr>
          <w:jc w:val="center"/>
        </w:trPr>
        <w:tc>
          <w:tcPr>
            <w:tcW w:w="3720" w:type="dxa"/>
            <w:shd w:val="clear" w:color="auto" w:fill="FFFFFF"/>
            <w:tcMar>
              <w:top w:w="0" w:type="dxa"/>
              <w:left w:w="108" w:type="dxa"/>
              <w:bottom w:w="0" w:type="dxa"/>
              <w:right w:w="108" w:type="dxa"/>
            </w:tcMar>
          </w:tcPr>
          <w:p w14:paraId="2C3443CA"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Entre 151 y 200</w:t>
            </w:r>
          </w:p>
        </w:tc>
        <w:tc>
          <w:tcPr>
            <w:tcW w:w="3427" w:type="dxa"/>
            <w:shd w:val="clear" w:color="auto" w:fill="FFFFFF"/>
            <w:tcMar>
              <w:top w:w="0" w:type="dxa"/>
              <w:left w:w="108" w:type="dxa"/>
              <w:bottom w:w="0" w:type="dxa"/>
              <w:right w:w="108" w:type="dxa"/>
            </w:tcMar>
          </w:tcPr>
          <w:p w14:paraId="6C1960A4"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4</w:t>
            </w:r>
          </w:p>
        </w:tc>
        <w:tc>
          <w:tcPr>
            <w:tcW w:w="2815" w:type="dxa"/>
            <w:vMerge/>
            <w:shd w:val="clear" w:color="auto" w:fill="FFFFFF"/>
          </w:tcPr>
          <w:p w14:paraId="249D5FA0" w14:textId="77777777" w:rsidR="00131F42" w:rsidRPr="003A4086" w:rsidRDefault="00131F42" w:rsidP="00770FBE">
            <w:pPr>
              <w:pBdr>
                <w:top w:val="nil"/>
                <w:left w:val="nil"/>
                <w:bottom w:val="nil"/>
                <w:right w:val="nil"/>
                <w:between w:val="nil"/>
              </w:pBdr>
              <w:rPr>
                <w:rFonts w:ascii="Arial" w:eastAsia="Arial" w:hAnsi="Arial" w:cs="Arial"/>
                <w:color w:val="000000" w:themeColor="text1"/>
                <w:sz w:val="21"/>
                <w:szCs w:val="21"/>
              </w:rPr>
            </w:pPr>
          </w:p>
        </w:tc>
      </w:tr>
      <w:tr w:rsidR="00131F42" w:rsidRPr="003A4086" w14:paraId="57E46611" w14:textId="77777777" w:rsidTr="00770FBE">
        <w:trPr>
          <w:jc w:val="center"/>
        </w:trPr>
        <w:tc>
          <w:tcPr>
            <w:tcW w:w="3720" w:type="dxa"/>
            <w:shd w:val="clear" w:color="auto" w:fill="FFFFFF"/>
            <w:tcMar>
              <w:top w:w="0" w:type="dxa"/>
              <w:left w:w="108" w:type="dxa"/>
              <w:bottom w:w="0" w:type="dxa"/>
              <w:right w:w="108" w:type="dxa"/>
            </w:tcMar>
          </w:tcPr>
          <w:p w14:paraId="3E2F980F"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Más de 200</w:t>
            </w:r>
          </w:p>
        </w:tc>
        <w:tc>
          <w:tcPr>
            <w:tcW w:w="3427" w:type="dxa"/>
            <w:shd w:val="clear" w:color="auto" w:fill="FFFFFF"/>
            <w:tcMar>
              <w:top w:w="0" w:type="dxa"/>
              <w:left w:w="108" w:type="dxa"/>
              <w:bottom w:w="0" w:type="dxa"/>
              <w:right w:w="108" w:type="dxa"/>
            </w:tcMar>
          </w:tcPr>
          <w:p w14:paraId="42E94BBE" w14:textId="77777777" w:rsidR="00131F42" w:rsidRPr="003A4086" w:rsidRDefault="00131F42" w:rsidP="00770FBE">
            <w:pPr>
              <w:jc w:val="center"/>
              <w:rPr>
                <w:rFonts w:ascii="Arial" w:eastAsia="Arial" w:hAnsi="Arial" w:cs="Arial"/>
                <w:color w:val="000000" w:themeColor="text1"/>
                <w:sz w:val="21"/>
                <w:szCs w:val="21"/>
                <w:highlight w:val="white"/>
              </w:rPr>
            </w:pPr>
            <w:r w:rsidRPr="003A4086">
              <w:rPr>
                <w:rFonts w:ascii="Arial" w:eastAsia="Arial" w:hAnsi="Arial" w:cs="Arial"/>
                <w:color w:val="000000" w:themeColor="text1"/>
                <w:sz w:val="21"/>
                <w:szCs w:val="21"/>
                <w:highlight w:val="white"/>
              </w:rPr>
              <w:t>5</w:t>
            </w:r>
          </w:p>
        </w:tc>
        <w:tc>
          <w:tcPr>
            <w:tcW w:w="2815" w:type="dxa"/>
            <w:vMerge/>
            <w:shd w:val="clear" w:color="auto" w:fill="FFFFFF"/>
          </w:tcPr>
          <w:p w14:paraId="0B0B9F21" w14:textId="77777777" w:rsidR="00131F42" w:rsidRPr="003A4086" w:rsidRDefault="00131F42" w:rsidP="00770FBE">
            <w:pPr>
              <w:pBdr>
                <w:top w:val="nil"/>
                <w:left w:val="nil"/>
                <w:bottom w:val="nil"/>
                <w:right w:val="nil"/>
                <w:between w:val="nil"/>
              </w:pBdr>
              <w:rPr>
                <w:rFonts w:ascii="Arial" w:eastAsia="Arial" w:hAnsi="Arial" w:cs="Arial"/>
                <w:color w:val="000000" w:themeColor="text1"/>
                <w:sz w:val="21"/>
                <w:szCs w:val="21"/>
              </w:rPr>
            </w:pPr>
          </w:p>
        </w:tc>
      </w:tr>
    </w:tbl>
    <w:p w14:paraId="06718031" w14:textId="43CB3783"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1391F405" w14:textId="77777777" w:rsidR="00131F42" w:rsidRPr="003A4086" w:rsidRDefault="00131F42" w:rsidP="00131F42">
      <w:pPr>
        <w:tabs>
          <w:tab w:val="center" w:pos="5056"/>
          <w:tab w:val="right" w:pos="9308"/>
        </w:tabs>
        <w:autoSpaceDE w:val="0"/>
        <w:jc w:val="both"/>
        <w:rPr>
          <w:rFonts w:ascii="Arial" w:eastAsia="Arial" w:hAnsi="Arial" w:cs="Arial"/>
          <w:color w:val="000000" w:themeColor="text1"/>
          <w:sz w:val="21"/>
          <w:szCs w:val="21"/>
        </w:rPr>
      </w:pPr>
      <w:r w:rsidRPr="003A4086">
        <w:rPr>
          <w:rFonts w:ascii="Arial" w:eastAsia="Arial" w:hAnsi="Arial" w:cs="Arial"/>
          <w:b/>
          <w:color w:val="000000" w:themeColor="text1"/>
          <w:sz w:val="21"/>
          <w:szCs w:val="21"/>
        </w:rPr>
        <w:t xml:space="preserve">Nota: </w:t>
      </w:r>
      <w:r w:rsidRPr="003A4086">
        <w:rPr>
          <w:rFonts w:ascii="Arial" w:eastAsia="Arial" w:hAnsi="Arial" w:cs="Arial"/>
          <w:color w:val="000000" w:themeColor="text1"/>
          <w:sz w:val="21"/>
          <w:szCs w:val="21"/>
        </w:rPr>
        <w:t>La Fundación Gilberto Álzate Avendaño para efectos de otorgar el puntaje a que se refiere este numeral, verificará el cumplimiento de los requisitos establecidos en el artículo 2.2.1.2.4.2.6., del Decreto 392 de 2018 por parte de los proponentes</w:t>
      </w:r>
    </w:p>
    <w:p w14:paraId="614B31AA" w14:textId="77777777" w:rsidR="00131F42" w:rsidRPr="003A4086" w:rsidRDefault="00131F42" w:rsidP="00131F42">
      <w:pPr>
        <w:tabs>
          <w:tab w:val="center" w:pos="5056"/>
          <w:tab w:val="right" w:pos="9308"/>
        </w:tabs>
        <w:autoSpaceDE w:val="0"/>
        <w:jc w:val="both"/>
        <w:rPr>
          <w:rFonts w:ascii="Arial" w:eastAsia="Arial" w:hAnsi="Arial" w:cs="Arial"/>
          <w:color w:val="000000" w:themeColor="text1"/>
          <w:sz w:val="21"/>
          <w:szCs w:val="21"/>
        </w:rPr>
      </w:pPr>
    </w:p>
    <w:p w14:paraId="1CBD3C66" w14:textId="77777777" w:rsidR="00131F42" w:rsidRPr="003A4086" w:rsidRDefault="00131F42" w:rsidP="00131F42">
      <w:pPr>
        <w:ind w:right="46"/>
        <w:jc w:val="both"/>
        <w:rPr>
          <w:rFonts w:ascii="Arial" w:hAnsi="Arial" w:cs="Arial"/>
          <w:i/>
          <w:iCs/>
          <w:color w:val="000000" w:themeColor="text1"/>
          <w:sz w:val="21"/>
          <w:szCs w:val="21"/>
          <w:u w:val="single"/>
        </w:rPr>
      </w:pPr>
      <w:r w:rsidRPr="003A4086">
        <w:rPr>
          <w:rFonts w:ascii="Arial" w:hAnsi="Arial" w:cs="Arial"/>
          <w:b/>
          <w:color w:val="000000" w:themeColor="text1"/>
          <w:sz w:val="21"/>
          <w:szCs w:val="21"/>
        </w:rPr>
        <w:t xml:space="preserve">NOTA - REDUCCIÓN DE PUNTAJE POR INCUMPLIMIENTO DE CONTRATOS: </w:t>
      </w:r>
      <w:r w:rsidRPr="003A4086">
        <w:rPr>
          <w:rFonts w:ascii="Arial" w:hAnsi="Arial" w:cs="Arial"/>
          <w:bCs/>
          <w:color w:val="000000" w:themeColor="text1"/>
          <w:sz w:val="21"/>
          <w:szCs w:val="21"/>
        </w:rPr>
        <w:t>Conforme lo establecido en el artículo 58 Ley 2195 de 2022 “</w:t>
      </w:r>
      <w:r w:rsidRPr="003A4086">
        <w:rPr>
          <w:rFonts w:ascii="Arial" w:hAnsi="Arial" w:cs="Arial"/>
          <w:i/>
          <w:iCs/>
          <w:color w:val="000000" w:themeColor="text1"/>
          <w:sz w:val="21"/>
          <w:szCs w:val="21"/>
        </w:rPr>
        <w:t xml:space="preserve">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w:t>
      </w:r>
      <w:r w:rsidRPr="003A4086">
        <w:rPr>
          <w:rFonts w:ascii="Arial" w:hAnsi="Arial" w:cs="Arial"/>
          <w:i/>
          <w:iCs/>
          <w:color w:val="000000" w:themeColor="text1"/>
          <w:sz w:val="21"/>
          <w:szCs w:val="21"/>
          <w:u w:val="single"/>
        </w:rPr>
        <w:t>deberán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w:t>
      </w:r>
    </w:p>
    <w:p w14:paraId="22C2CF47" w14:textId="77777777" w:rsidR="00131F42" w:rsidRPr="003A4086" w:rsidRDefault="00131F42" w:rsidP="00131F42">
      <w:pPr>
        <w:pStyle w:val="NormalWeb"/>
        <w:shd w:val="clear" w:color="auto" w:fill="FFFFFF"/>
        <w:jc w:val="both"/>
        <w:rPr>
          <w:rFonts w:ascii="Arial" w:hAnsi="Arial" w:cs="Arial"/>
          <w:i/>
          <w:iCs/>
          <w:color w:val="000000" w:themeColor="text1"/>
          <w:sz w:val="21"/>
          <w:szCs w:val="21"/>
          <w:u w:val="single"/>
        </w:rPr>
      </w:pPr>
      <w:r w:rsidRPr="003A4086">
        <w:rPr>
          <w:rFonts w:ascii="Arial" w:hAnsi="Arial" w:cs="Arial"/>
          <w:i/>
          <w:iCs/>
          <w:color w:val="000000" w:themeColor="text1"/>
          <w:sz w:val="21"/>
          <w:szCs w:val="21"/>
          <w:u w:val="single"/>
        </w:rPr>
        <w:lastRenderedPageBreak/>
        <w:t>Esta reducción también afecta a los consorcios y uniones temporales si alguno de sus integrantes se encuentra en la situación anterior.</w:t>
      </w:r>
    </w:p>
    <w:p w14:paraId="26968F71" w14:textId="77777777" w:rsidR="00131F42" w:rsidRPr="003A4086" w:rsidRDefault="00131F42" w:rsidP="00131F42">
      <w:pPr>
        <w:pStyle w:val="NormalWeb"/>
        <w:shd w:val="clear" w:color="auto" w:fill="FFFFFF"/>
        <w:jc w:val="both"/>
        <w:rPr>
          <w:rFonts w:ascii="Arial" w:hAnsi="Arial" w:cs="Arial"/>
          <w:b/>
          <w:bCs/>
          <w:i/>
          <w:iCs/>
          <w:color w:val="000000" w:themeColor="text1"/>
          <w:sz w:val="21"/>
          <w:szCs w:val="21"/>
        </w:rPr>
      </w:pPr>
      <w:r w:rsidRPr="003A4086">
        <w:rPr>
          <w:rFonts w:ascii="Arial" w:hAnsi="Arial" w:cs="Arial"/>
          <w:b/>
          <w:bCs/>
          <w:i/>
          <w:iCs/>
          <w:color w:val="000000" w:themeColor="text1"/>
          <w:sz w:val="21"/>
          <w:szCs w:val="21"/>
        </w:rPr>
        <w:t xml:space="preserve">PARÁGRAFO PRIMERO. </w:t>
      </w:r>
      <w:r w:rsidRPr="003A4086">
        <w:rPr>
          <w:rFonts w:ascii="Arial" w:hAnsi="Arial" w:cs="Arial"/>
          <w:i/>
          <w:iCs/>
          <w:color w:val="000000" w:themeColor="text1"/>
          <w:sz w:val="21"/>
          <w:szCs w:val="21"/>
        </w:rPr>
        <w:t>La reducción del puntaje no se aplicará en caso de que los actos administrativos que hayan impuesto las multas sean objeto de medios de control jurisdiccional a través de las acciones previstas en la Ley 1437 de 2011 o las normas que la modifiquen, adicionen o sustituyan.</w:t>
      </w:r>
    </w:p>
    <w:p w14:paraId="7909A1D0" w14:textId="77777777" w:rsidR="00131F42" w:rsidRPr="003A4086" w:rsidRDefault="00131F42" w:rsidP="00131F42">
      <w:pPr>
        <w:pStyle w:val="NormalWeb"/>
        <w:shd w:val="clear" w:color="auto" w:fill="FFFFFF"/>
        <w:jc w:val="both"/>
        <w:rPr>
          <w:rFonts w:ascii="Arial" w:hAnsi="Arial" w:cs="Arial"/>
          <w:b/>
          <w:bCs/>
          <w:i/>
          <w:iCs/>
          <w:color w:val="000000" w:themeColor="text1"/>
          <w:sz w:val="21"/>
          <w:szCs w:val="21"/>
        </w:rPr>
      </w:pPr>
      <w:r w:rsidRPr="003A4086">
        <w:rPr>
          <w:rFonts w:ascii="Arial" w:hAnsi="Arial" w:cs="Arial"/>
          <w:b/>
          <w:bCs/>
          <w:i/>
          <w:iCs/>
          <w:color w:val="000000" w:themeColor="text1"/>
          <w:sz w:val="21"/>
          <w:szCs w:val="21"/>
        </w:rPr>
        <w:t xml:space="preserve">PARÁGRAFO SEGUNDO. </w:t>
      </w:r>
      <w:r w:rsidRPr="003A4086">
        <w:rPr>
          <w:rFonts w:ascii="Arial" w:hAnsi="Arial" w:cs="Arial"/>
          <w:i/>
          <w:iCs/>
          <w:color w:val="000000" w:themeColor="text1"/>
          <w:sz w:val="21"/>
          <w:szCs w:val="21"/>
        </w:rPr>
        <w:t xml:space="preserve">La reducción de puntaje por incumplimiento de contratos se aplicará sin perjuicio de lo contenido en el artículo 6 de la Ley 2020 de 2020. (…)” </w:t>
      </w:r>
      <w:r w:rsidRPr="003A4086">
        <w:rPr>
          <w:rFonts w:ascii="Arial" w:hAnsi="Arial" w:cs="Arial"/>
          <w:b/>
          <w:bCs/>
          <w:i/>
          <w:iCs/>
          <w:color w:val="000000" w:themeColor="text1"/>
          <w:sz w:val="21"/>
          <w:szCs w:val="21"/>
        </w:rPr>
        <w:t xml:space="preserve">(Subrayado fuera de texto). </w:t>
      </w:r>
    </w:p>
    <w:p w14:paraId="01919882" w14:textId="77777777" w:rsidR="00131F42" w:rsidRDefault="00131F42" w:rsidP="00131F42">
      <w:pPr>
        <w:pStyle w:val="NormalWeb"/>
        <w:shd w:val="clear" w:color="auto" w:fill="FFFFFF"/>
        <w:jc w:val="both"/>
        <w:rPr>
          <w:rFonts w:ascii="Arial" w:hAnsi="Arial" w:cs="Arial"/>
          <w:color w:val="000000" w:themeColor="text1"/>
          <w:sz w:val="21"/>
          <w:szCs w:val="21"/>
        </w:rPr>
      </w:pPr>
      <w:r w:rsidRPr="003A4086">
        <w:rPr>
          <w:rFonts w:ascii="Arial" w:hAnsi="Arial" w:cs="Arial"/>
          <w:color w:val="000000" w:themeColor="text1"/>
          <w:sz w:val="21"/>
          <w:szCs w:val="21"/>
        </w:rPr>
        <w:t>Para la aplicación de la excepción establecida en el parágrafo primero el proponente deberá allegar el correspondiente auto admisorio de la demanda el cual deberá tener fecha de expedición anterior al cierre del proceso, dentro de los documentos de la propuesta o como subsanación si se omite su aporte en la misma, de la aplicación del criterio se correrá traslado en la evaluación preliminar.</w:t>
      </w:r>
    </w:p>
    <w:p w14:paraId="661D6CFC" w14:textId="04478AAD"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5000" w:type="pct"/>
        <w:tblLook w:val="04A0" w:firstRow="1" w:lastRow="0" w:firstColumn="1" w:lastColumn="0" w:noHBand="0" w:noVBand="1"/>
      </w:tblPr>
      <w:tblGrid>
        <w:gridCol w:w="9962"/>
      </w:tblGrid>
      <w:tr w:rsidR="00131F42" w:rsidRPr="00B92CDB" w14:paraId="51B2903C" w14:textId="77777777" w:rsidTr="00770FBE">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3F9852F0" w14:textId="77777777" w:rsidR="00131F42" w:rsidRPr="00B92CDB" w:rsidRDefault="00131F42" w:rsidP="00770FBE">
            <w:pPr>
              <w:ind w:right="46"/>
              <w:jc w:val="center"/>
              <w:rPr>
                <w:rFonts w:ascii="Arial" w:hAnsi="Arial" w:cs="Arial"/>
                <w:color w:val="000000"/>
                <w:sz w:val="21"/>
                <w:szCs w:val="21"/>
              </w:rPr>
            </w:pPr>
            <w:r>
              <w:rPr>
                <w:rFonts w:ascii="Arial" w:hAnsi="Arial" w:cs="Arial"/>
                <w:b/>
                <w:color w:val="000000"/>
                <w:sz w:val="21"/>
                <w:szCs w:val="21"/>
              </w:rPr>
              <w:t>V</w:t>
            </w:r>
            <w:r w:rsidRPr="00B92CDB">
              <w:rPr>
                <w:rFonts w:ascii="Arial" w:hAnsi="Arial" w:cs="Arial"/>
                <w:b/>
                <w:color w:val="000000"/>
                <w:sz w:val="21"/>
                <w:szCs w:val="21"/>
              </w:rPr>
              <w:t xml:space="preserve">I. </w:t>
            </w:r>
            <w:r w:rsidRPr="00B92CDB">
              <w:rPr>
                <w:rFonts w:ascii="Arial" w:hAnsi="Arial" w:cs="Arial"/>
                <w:b/>
                <w:sz w:val="21"/>
                <w:szCs w:val="21"/>
              </w:rPr>
              <w:t xml:space="preserve">CRITERIOS DE DESEMPATE </w:t>
            </w:r>
          </w:p>
        </w:tc>
      </w:tr>
    </w:tbl>
    <w:p w14:paraId="479FD043" w14:textId="379F9D8A"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3DDF4F21" w14:textId="77777777" w:rsidR="00131F42" w:rsidRPr="003A4086" w:rsidRDefault="00131F42" w:rsidP="00131F42">
      <w:pPr>
        <w:pStyle w:val="NormalWeb"/>
        <w:spacing w:before="0" w:beforeAutospacing="0" w:after="120" w:afterAutospacing="0"/>
        <w:jc w:val="both"/>
        <w:rPr>
          <w:rFonts w:ascii="Arial" w:hAnsi="Arial" w:cs="Arial"/>
          <w:color w:val="000000" w:themeColor="text1"/>
        </w:rPr>
      </w:pPr>
      <w:r w:rsidRPr="003A4086">
        <w:rPr>
          <w:rFonts w:ascii="Arial" w:hAnsi="Arial" w:cs="Arial"/>
          <w:color w:val="000000" w:themeColor="text1"/>
          <w:sz w:val="21"/>
          <w:szCs w:val="21"/>
        </w:rPr>
        <w:t>En caso de empate la FUGA aplicará los criterios definidos en el artículo 35. Factores de Desempate de la Ley 2069 de 2020 de forma sucesiva y excluyente de la siguiente forma:</w:t>
      </w:r>
    </w:p>
    <w:p w14:paraId="3AEB8D24" w14:textId="77777777" w:rsidR="00131F42" w:rsidRPr="003A4086" w:rsidRDefault="00131F42" w:rsidP="00131F42">
      <w:pPr>
        <w:rPr>
          <w:rFonts w:ascii="Arial" w:hAnsi="Arial" w:cs="Arial"/>
          <w:color w:val="000000" w:themeColor="text1"/>
        </w:rPr>
      </w:pPr>
    </w:p>
    <w:p w14:paraId="799263FC"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1. Preferir la oferta de bienes o servicios nacionales frente a la oferta de bienes o servicios extranjeros. </w:t>
      </w:r>
    </w:p>
    <w:p w14:paraId="0012A673" w14:textId="77777777" w:rsidR="00131F42" w:rsidRPr="003A4086" w:rsidRDefault="00131F42" w:rsidP="00131F42">
      <w:pPr>
        <w:rPr>
          <w:rFonts w:ascii="Arial" w:hAnsi="Arial" w:cs="Arial"/>
          <w:color w:val="000000" w:themeColor="text1"/>
        </w:rPr>
      </w:pPr>
    </w:p>
    <w:p w14:paraId="66882C78"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El requisito se acreditará para el caso con el certificado de Existencia y representación legal. Para el caso de los proponentes plurales todos los integrantes deberán acreditar la condición de bienes y servicios nacionales, de acuerdo a lo solicitado anteriormente.</w:t>
      </w:r>
    </w:p>
    <w:p w14:paraId="111ED542" w14:textId="77777777" w:rsidR="00131F42" w:rsidRPr="003A4086" w:rsidRDefault="00131F42" w:rsidP="00131F42">
      <w:pPr>
        <w:rPr>
          <w:rFonts w:ascii="Arial" w:hAnsi="Arial" w:cs="Arial"/>
          <w:color w:val="000000" w:themeColor="text1"/>
        </w:rPr>
      </w:pPr>
    </w:p>
    <w:p w14:paraId="66E80809"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2. 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6E8930E9" w14:textId="77777777" w:rsidR="00131F42" w:rsidRPr="003A4086" w:rsidRDefault="00131F42" w:rsidP="00131F42">
      <w:pPr>
        <w:rPr>
          <w:rFonts w:ascii="Arial" w:hAnsi="Arial" w:cs="Arial"/>
          <w:color w:val="000000" w:themeColor="text1"/>
        </w:rPr>
      </w:pPr>
    </w:p>
    <w:p w14:paraId="20264D36"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La acreditación para cada uno de los casos se efectuará en los siguientes términos:</w:t>
      </w:r>
    </w:p>
    <w:p w14:paraId="016B8B48" w14:textId="10C6EED4"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4AE95192"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 xml:space="preserve">- Para persona natural, entendida esta como el proponente: </w:t>
      </w:r>
      <w:r w:rsidRPr="003A4086">
        <w:rPr>
          <w:rFonts w:ascii="Arial" w:hAnsi="Arial" w:cs="Arial"/>
          <w:color w:val="000000" w:themeColor="text1"/>
          <w:sz w:val="21"/>
          <w:szCs w:val="21"/>
        </w:rPr>
        <w:t xml:space="preserve">Si es </w:t>
      </w:r>
      <w:r w:rsidRPr="003A4086">
        <w:rPr>
          <w:rFonts w:ascii="Arial" w:hAnsi="Arial" w:cs="Arial"/>
          <w:b/>
          <w:bCs/>
          <w:color w:val="000000" w:themeColor="text1"/>
          <w:sz w:val="21"/>
          <w:szCs w:val="21"/>
          <w:u w:val="single"/>
        </w:rPr>
        <w:t>mujer cabeza de familia</w:t>
      </w:r>
      <w:r w:rsidRPr="003A4086">
        <w:rPr>
          <w:rFonts w:ascii="Arial" w:hAnsi="Arial" w:cs="Arial"/>
          <w:color w:val="000000" w:themeColor="text1"/>
          <w:sz w:val="21"/>
          <w:szCs w:val="21"/>
        </w:rPr>
        <w:t xml:space="preserve"> se acreditará por medio de declaración juramentada ante notario junto con la copia de los documentos de identidad de la mujer. Y en el caso de </w:t>
      </w:r>
      <w:r w:rsidRPr="003A4086">
        <w:rPr>
          <w:rFonts w:ascii="Arial" w:hAnsi="Arial" w:cs="Arial"/>
          <w:b/>
          <w:bCs/>
          <w:color w:val="000000" w:themeColor="text1"/>
          <w:sz w:val="21"/>
          <w:szCs w:val="21"/>
        </w:rPr>
        <w:t>mujeres víctimas de la violencia intrafamiliar</w:t>
      </w:r>
      <w:r w:rsidRPr="003A4086">
        <w:rPr>
          <w:rFonts w:ascii="Arial" w:hAnsi="Arial" w:cs="Arial"/>
          <w:color w:val="000000" w:themeColor="text1"/>
          <w:sz w:val="21"/>
          <w:szCs w:val="21"/>
        </w:rPr>
        <w:t xml:space="preserve"> se acreditará con la medida de protección expedida por el Comisario de Familia, o el Juez (en caso de que en el lugar no exista comisario), o la autoridad indígena – en los casos de violencia intrafamiliar en las comunidades de esta naturaleza junto con la copia de los documentos de identidad de la mujer.</w:t>
      </w:r>
    </w:p>
    <w:p w14:paraId="73EB31D7" w14:textId="77777777" w:rsidR="00131F42" w:rsidRPr="003A4086" w:rsidRDefault="00131F42" w:rsidP="00131F42">
      <w:pPr>
        <w:rPr>
          <w:rFonts w:ascii="Arial" w:hAnsi="Arial" w:cs="Arial"/>
          <w:color w:val="000000" w:themeColor="text1"/>
        </w:rPr>
      </w:pPr>
    </w:p>
    <w:p w14:paraId="20E40336"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 Para persona jurídica en la cual participe o participen mayoritariamente mujeres cabeza de familia y/o mujeres víctimas de la violencia intrafamiliar</w:t>
      </w:r>
      <w:r w:rsidRPr="003A4086">
        <w:rPr>
          <w:rFonts w:ascii="Arial" w:hAnsi="Arial" w:cs="Arial"/>
          <w:color w:val="000000" w:themeColor="text1"/>
          <w:sz w:val="21"/>
          <w:szCs w:val="21"/>
        </w:rPr>
        <w:t>: Se acreditará mediante certificación del representante legal y/o revisor fiscal en los casos en que la sociedad esté obligada a tenerlo, en la que conste que más del 50% de la participación accionaria o cuota parte, son de titularidad de género femenino. En todo caso se deberá acreditar por parte de cada una de las mujeres que participen en la sociedad la condición de mujer cabeza de familia o mujer víctima de la violencia intrafamiliar conforme los documentos señalados anteriormente.</w:t>
      </w:r>
    </w:p>
    <w:p w14:paraId="665BFD11" w14:textId="77777777" w:rsidR="00131F42" w:rsidRPr="003A4086" w:rsidRDefault="00131F42" w:rsidP="00131F42">
      <w:pPr>
        <w:rPr>
          <w:rFonts w:ascii="Arial" w:hAnsi="Arial" w:cs="Arial"/>
          <w:color w:val="000000" w:themeColor="text1"/>
        </w:rPr>
      </w:pPr>
    </w:p>
    <w:p w14:paraId="720855D5" w14:textId="77777777" w:rsidR="00131F42" w:rsidRPr="003A4086" w:rsidRDefault="00131F42" w:rsidP="00131F42">
      <w:pPr>
        <w:pStyle w:val="NormalWeb"/>
        <w:spacing w:before="0" w:beforeAutospacing="0" w:after="120" w:afterAutospacing="0"/>
        <w:jc w:val="both"/>
        <w:rPr>
          <w:rFonts w:ascii="Arial" w:hAnsi="Arial" w:cs="Arial"/>
          <w:color w:val="000000" w:themeColor="text1"/>
        </w:rPr>
      </w:pPr>
      <w:r w:rsidRPr="003A4086">
        <w:rPr>
          <w:rFonts w:ascii="Arial" w:hAnsi="Arial" w:cs="Arial"/>
          <w:b/>
          <w:bCs/>
          <w:color w:val="000000" w:themeColor="text1"/>
          <w:sz w:val="21"/>
          <w:szCs w:val="21"/>
        </w:rPr>
        <w:lastRenderedPageBreak/>
        <w:t>- Para proponentes plurales:</w:t>
      </w:r>
      <w:r w:rsidRPr="003A4086">
        <w:rPr>
          <w:rFonts w:ascii="Arial" w:hAnsi="Arial" w:cs="Arial"/>
          <w:color w:val="000000" w:themeColor="text1"/>
          <w:sz w:val="21"/>
          <w:szCs w:val="21"/>
        </w:rPr>
        <w:t xml:space="preserve"> Debe acreditar que se encuentra constituida i) por mujeres cabeza de familia o mujeres víctimas de violencia intrafamiliar y/o ii) por personas jurídicas en las cuales tales mujeres participen mayoritariamente. Como la norma exige que la participación mayoritaria sea en la persona jurídica, en caso de existir varias personas jurídicas integrando el proponente plural, cada una de ellas debe acreditar la participación mayoritaria de mujeres cabeza de familia o mujeres víctimas de violencia intrafamiliar.</w:t>
      </w:r>
    </w:p>
    <w:p w14:paraId="44D1B25B" w14:textId="77777777" w:rsidR="00131F42" w:rsidRPr="00D8651D" w:rsidRDefault="00131F42" w:rsidP="00131F42">
      <w:pPr>
        <w:rPr>
          <w:rFonts w:ascii="Arial" w:hAnsi="Arial" w:cs="Arial"/>
          <w:color w:val="FF0000"/>
        </w:rPr>
      </w:pPr>
    </w:p>
    <w:p w14:paraId="3BB42F24"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La acreditación se deberá realizar conforme los documentos señalados anteriormente.</w:t>
      </w:r>
    </w:p>
    <w:p w14:paraId="0A814901" w14:textId="77777777" w:rsidR="00131F42" w:rsidRPr="003A4086" w:rsidRDefault="00131F42" w:rsidP="00131F42">
      <w:pPr>
        <w:rPr>
          <w:rFonts w:ascii="Arial" w:hAnsi="Arial" w:cs="Arial"/>
          <w:color w:val="000000" w:themeColor="text1"/>
        </w:rPr>
      </w:pPr>
    </w:p>
    <w:p w14:paraId="1CDA656F"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u w:val="single"/>
        </w:rPr>
        <w:t>Nota:</w:t>
      </w:r>
      <w:r w:rsidRPr="003A4086">
        <w:rPr>
          <w:rFonts w:ascii="Arial" w:hAnsi="Arial" w:cs="Arial"/>
          <w:color w:val="000000" w:themeColor="text1"/>
          <w:sz w:val="21"/>
          <w:szCs w:val="21"/>
          <w:u w:val="single"/>
        </w:rPr>
        <w:t xml:space="preserve"> Debido a que, para el otorgamiento de este criterio de desempate se entregan certificados que contienen datos sensibles, de acuerdo con el artículo 6° de la Ley 1581 de 2012, se requiere aportar autorización por parte del titular del dato. </w:t>
      </w:r>
    </w:p>
    <w:p w14:paraId="01722467" w14:textId="77777777" w:rsidR="00131F42" w:rsidRPr="003A4086" w:rsidRDefault="00131F42" w:rsidP="00131F42">
      <w:pPr>
        <w:rPr>
          <w:rFonts w:ascii="Arial" w:hAnsi="Arial" w:cs="Arial"/>
          <w:color w:val="000000" w:themeColor="text1"/>
        </w:rPr>
      </w:pPr>
    </w:p>
    <w:p w14:paraId="12EB2510"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u w:val="single"/>
        </w:rPr>
        <w:t>Por lo anterior, el proponente deberá anexar formato No. 10 de autorización para el tratamiento de datos personales o equivalente como requisito para el otorgamiento del criterio de desempate. De no allegar dicho documento no se tendrán en cuenta la documentación por medio de la cual pretende acreditar el requisito.</w:t>
      </w:r>
    </w:p>
    <w:p w14:paraId="61F99FA4" w14:textId="77777777" w:rsidR="00131F42" w:rsidRPr="003A4086" w:rsidRDefault="00131F42" w:rsidP="00131F42">
      <w:pPr>
        <w:rPr>
          <w:rFonts w:ascii="Arial" w:hAnsi="Arial" w:cs="Arial"/>
          <w:color w:val="000000" w:themeColor="text1"/>
        </w:rPr>
      </w:pPr>
    </w:p>
    <w:p w14:paraId="406E5133"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r w:rsidRPr="003A4086">
        <w:rPr>
          <w:rFonts w:ascii="Arial" w:hAnsi="Arial" w:cs="Arial"/>
          <w:color w:val="000000" w:themeColor="text1"/>
          <w:sz w:val="21"/>
          <w:szCs w:val="21"/>
        </w:rPr>
        <w:t> </w:t>
      </w:r>
    </w:p>
    <w:p w14:paraId="632DE200" w14:textId="77777777" w:rsidR="00131F42" w:rsidRPr="003A4086" w:rsidRDefault="00131F42" w:rsidP="00131F42">
      <w:pPr>
        <w:rPr>
          <w:rFonts w:ascii="Arial" w:hAnsi="Arial" w:cs="Arial"/>
          <w:color w:val="000000" w:themeColor="text1"/>
        </w:rPr>
      </w:pPr>
    </w:p>
    <w:p w14:paraId="7243F6FC"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El proponente deberá acreditar la condición antes señalada anexando el certificado expedido por el Ministerio de Trabajo, y en la cual también se certifique la antigüedad igual o mayor a un año del personal y para los casos de constitución inferior a un año se tendrá en cuenta a aquellos trabajadores que hayan estado vinculados desde el momento de constitución de esta.</w:t>
      </w:r>
    </w:p>
    <w:p w14:paraId="34670B59" w14:textId="77777777" w:rsidR="00131F42" w:rsidRPr="003A4086" w:rsidRDefault="00131F42" w:rsidP="00131F42">
      <w:pPr>
        <w:rPr>
          <w:rFonts w:ascii="Arial" w:hAnsi="Arial" w:cs="Arial"/>
          <w:color w:val="000000" w:themeColor="text1"/>
        </w:rPr>
      </w:pPr>
    </w:p>
    <w:p w14:paraId="702B1B16"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El certificado deberá estar vigente a la fecha de cierre del proceso. </w:t>
      </w:r>
    </w:p>
    <w:p w14:paraId="40BB1F51" w14:textId="77777777" w:rsidR="00131F42" w:rsidRPr="00D8651D" w:rsidRDefault="00131F42" w:rsidP="00131F42">
      <w:pPr>
        <w:rPr>
          <w:rFonts w:ascii="Arial" w:hAnsi="Arial" w:cs="Arial"/>
          <w:color w:val="FF0000"/>
        </w:rPr>
      </w:pPr>
    </w:p>
    <w:p w14:paraId="65AD37DF"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Si la propuesta es presentada por un consorcio o unión temporal o promesa de sociedad, el integrante del proponente plural deberá acreditar que el diez por ciento (10%) de su nómina está en condición de discapacidad en los términos del presente numeral, y tener una participación de por lo menos el veinticinco por ciento (25%) en el consorcio o unión temporal o promesa de sociedad y aportar mínimo el veinticinco por ciento (25%) de la experiencia habilitante. </w:t>
      </w:r>
    </w:p>
    <w:p w14:paraId="414550DC" w14:textId="77777777" w:rsidR="00131F42" w:rsidRPr="003A4086" w:rsidRDefault="00131F42" w:rsidP="00131F42">
      <w:pPr>
        <w:spacing w:after="240"/>
        <w:rPr>
          <w:rFonts w:ascii="Arial" w:hAnsi="Arial" w:cs="Arial"/>
          <w:color w:val="000000" w:themeColor="text1"/>
        </w:rPr>
      </w:pPr>
    </w:p>
    <w:p w14:paraId="1B3BE283"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 </w:t>
      </w:r>
    </w:p>
    <w:p w14:paraId="636D8637" w14:textId="77777777" w:rsidR="00131F42" w:rsidRPr="003A4086" w:rsidRDefault="00131F42" w:rsidP="00131F42">
      <w:pPr>
        <w:rPr>
          <w:rFonts w:ascii="Arial" w:hAnsi="Arial" w:cs="Arial"/>
          <w:color w:val="000000" w:themeColor="text1"/>
        </w:rPr>
      </w:pPr>
    </w:p>
    <w:p w14:paraId="7BC2E8E2"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 xml:space="preserve">- El proponente deberá acreditar mediante certificación bajo la gravedad de juramento expedida a través del representante legal y/o revisor fiscal de la persona jurídica según corresponda el número de personas mayores que hayan cumplido el requisito de edad de pensión y que no sean beneficiarios de la pensión de vejez, familiar o de sobrevivencia, y en la cual también se certifique la antigüedad igual o mayor a un año del personal contado a partir de la fecha de cierre del presente proceso, y allegar los contratos laborales o de prestación de servicios en los cuales se logre verificar la antigüedad igual o mayor a un (1) año del personal contado; para los casos de constitución de la empresa inferior a un año se tendrá en cuenta a aquellos trabajadores que hayan estado vinculados desde el momento de constitución de esta. Además de lo anterior el proponente deberá aportar el certificado del fondo de pensión al que pertenece la persona, con </w:t>
      </w:r>
      <w:r w:rsidRPr="003A4086">
        <w:rPr>
          <w:rFonts w:ascii="Arial" w:hAnsi="Arial" w:cs="Arial"/>
          <w:color w:val="000000" w:themeColor="text1"/>
          <w:sz w:val="21"/>
          <w:szCs w:val="21"/>
        </w:rPr>
        <w:lastRenderedPageBreak/>
        <w:t>vigencia no mayor a treinta (30) días calendario a la fecha del cierre del proceso, donde acredite que la persona no es beneficiaria de algún tipo de pensión junto con los documentos de identificación de cada uno de ellos.</w:t>
      </w:r>
    </w:p>
    <w:p w14:paraId="7F6D1E6F" w14:textId="77777777" w:rsidR="00131F42" w:rsidRPr="003A4086" w:rsidRDefault="00131F42" w:rsidP="00131F42">
      <w:pPr>
        <w:rPr>
          <w:rFonts w:ascii="Arial" w:hAnsi="Arial" w:cs="Arial"/>
          <w:color w:val="000000" w:themeColor="text1"/>
        </w:rPr>
      </w:pPr>
    </w:p>
    <w:p w14:paraId="18357DBD"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 En el caso de proponentes plurales cada uno de sus integrantes deberá acreditar la condición con el cumplimiento de los requisitos antes señalados, El porcentaje se definirá de acuerdo con la sumatoria del personal vinculado por contrato laboral o contrato de prestación de servicios de cada uno de los integrantes del proponente plural y la sumatoria del número total de personas mayores que no sean beneficiarios de la pensión de vejez, familiar o de sobrevivencia, valores sobre los cuales se determinara el porcentaje</w:t>
      </w:r>
    </w:p>
    <w:p w14:paraId="57258769" w14:textId="77777777" w:rsidR="00131F42" w:rsidRPr="003A4086" w:rsidRDefault="00131F42" w:rsidP="00131F42">
      <w:pPr>
        <w:rPr>
          <w:rFonts w:ascii="Arial" w:hAnsi="Arial" w:cs="Arial"/>
          <w:color w:val="000000" w:themeColor="text1"/>
        </w:rPr>
      </w:pPr>
    </w:p>
    <w:p w14:paraId="55C8B97C"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La mayor proporción se definirá en relación con el número total de personas mayores que no sean beneficiarios de la pensión de vejez vinculadas por contrato laboral o contrato de prestación de servicios, por lo que se preferirá al proponente que acredite un porcentaje mayor.</w:t>
      </w:r>
    </w:p>
    <w:p w14:paraId="1080AAEF" w14:textId="77777777" w:rsidR="00131F42" w:rsidRPr="003A4086" w:rsidRDefault="00131F42" w:rsidP="00131F42">
      <w:pPr>
        <w:rPr>
          <w:rFonts w:ascii="Arial" w:hAnsi="Arial" w:cs="Arial"/>
          <w:color w:val="000000" w:themeColor="text1"/>
        </w:rPr>
      </w:pPr>
    </w:p>
    <w:p w14:paraId="332A40FB"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5. Preferir la propuesta presentada por el oferente que acredite, en las condiciones establecidas en la ley, que por lo menos el diez por ciento (10%) de su nómina pertenece a población indígena, negra, afrocolombiana, raizal, palanquera, Rrom o gitanas. </w:t>
      </w:r>
    </w:p>
    <w:p w14:paraId="770BB2D3" w14:textId="77777777" w:rsidR="00131F42" w:rsidRPr="003A4086" w:rsidRDefault="00131F42" w:rsidP="00131F42">
      <w:pPr>
        <w:rPr>
          <w:rFonts w:ascii="Arial" w:hAnsi="Arial" w:cs="Arial"/>
          <w:color w:val="000000" w:themeColor="text1"/>
        </w:rPr>
      </w:pPr>
    </w:p>
    <w:p w14:paraId="16D83A19"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 El proponente deberá acreditar mediante certificación bajo la gravedad de juramento expedida a través del representante legal y/o revisor fiscal de la persona jurídica según corresponda, donde se certifique que al menos el 10% de su nómina pertenece a población indígena, negra, afrocolombiana, raizal, palanquera, Rrom o gitanas, y en la cual también se indique la antigüedad igual o mayor a un año del personal, contado a partir de la fecha de cierre del presente proceso. Para los casos de constitución de la empresa inferior a un año se tendrá en cuenta a aquellos trabajadores que hayan estado vinculados desde el momento de su constitución.</w:t>
      </w:r>
    </w:p>
    <w:p w14:paraId="003984DD" w14:textId="77777777" w:rsidR="00131F42" w:rsidRPr="003A4086" w:rsidRDefault="00131F42" w:rsidP="00131F42">
      <w:pPr>
        <w:rPr>
          <w:rFonts w:ascii="Arial" w:hAnsi="Arial" w:cs="Arial"/>
          <w:color w:val="000000" w:themeColor="text1"/>
        </w:rPr>
      </w:pPr>
    </w:p>
    <w:p w14:paraId="39AAB31B"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Adicionalmente deberá allegarse copia de la certificación expedida por el Ministerio del Interior en la cual acredite que el/ los trabajadores(es) pertenece(n) a una comunidad indígena, comunidad negra, afrocolombiana, raizal, palenquera, Rrom o gitana en los términos del Decreto 2893 de 2011, o la norma que lo modifique, sustituya o complemente y la copia de los documentos de identidad del personal con la cual se pretende acreditar esta condición.</w:t>
      </w:r>
    </w:p>
    <w:p w14:paraId="64A5DBB7" w14:textId="77777777" w:rsidR="00131F42" w:rsidRPr="003A4086" w:rsidRDefault="00131F42" w:rsidP="00131F42">
      <w:pPr>
        <w:rPr>
          <w:rFonts w:ascii="Arial" w:hAnsi="Arial" w:cs="Arial"/>
          <w:color w:val="000000" w:themeColor="text1"/>
        </w:rPr>
      </w:pPr>
    </w:p>
    <w:p w14:paraId="49EAD997"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 Para proponentes plurales se deberá acreditar el requisito conforme a lo establecido en el párrafo anterior. El porcentaje se definirá de acuerdo con la sumatoria de la nómina de cada uno de los integrantes del proponente plural.</w:t>
      </w:r>
    </w:p>
    <w:p w14:paraId="51AA5517" w14:textId="77777777" w:rsidR="00131F42" w:rsidRPr="00D8651D" w:rsidRDefault="00131F42" w:rsidP="00131F42">
      <w:pPr>
        <w:rPr>
          <w:rFonts w:ascii="Arial" w:hAnsi="Arial" w:cs="Arial"/>
          <w:color w:val="FF0000"/>
        </w:rPr>
      </w:pPr>
    </w:p>
    <w:p w14:paraId="0E8F2807"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Nota:</w:t>
      </w:r>
      <w:r w:rsidRPr="003A4086">
        <w:rPr>
          <w:rFonts w:ascii="Arial" w:hAnsi="Arial" w:cs="Arial"/>
          <w:color w:val="000000" w:themeColor="text1"/>
          <w:sz w:val="21"/>
          <w:szCs w:val="21"/>
        </w:rPr>
        <w:t xml:space="preserve"> Debido a que, para el otorgamiento de este criterio de desempate se entregan certificados que contienen datos sensibles, de acuerdo con el artículo 6° de la Ley 1581 de 2012, se requiere aportar autorización por parte del titular del dato. </w:t>
      </w:r>
    </w:p>
    <w:p w14:paraId="24FF51C3" w14:textId="77777777" w:rsidR="00131F42" w:rsidRPr="003A4086" w:rsidRDefault="00131F42" w:rsidP="00131F42">
      <w:pPr>
        <w:rPr>
          <w:rFonts w:ascii="Arial" w:hAnsi="Arial" w:cs="Arial"/>
          <w:color w:val="000000" w:themeColor="text1"/>
        </w:rPr>
      </w:pPr>
    </w:p>
    <w:p w14:paraId="71F068AC"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Por lo anterior, el proponente deberá anexar formato No. 10 de autorización para el tratamiento de datos personales o equivalente como requisito para el otorgamiento del criterio de desempate. De no allegar dicho documento no se tendrán en cuenta la documentación por medio de la cual pretende acreditar el requisito.</w:t>
      </w:r>
    </w:p>
    <w:p w14:paraId="2EEC8F96" w14:textId="77777777" w:rsidR="00131F42" w:rsidRPr="003A4086" w:rsidRDefault="00131F42" w:rsidP="00131F42">
      <w:pPr>
        <w:rPr>
          <w:rFonts w:ascii="Arial" w:hAnsi="Arial" w:cs="Arial"/>
          <w:color w:val="000000" w:themeColor="text1"/>
        </w:rPr>
      </w:pPr>
    </w:p>
    <w:p w14:paraId="444D4622"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6. 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 </w:t>
      </w:r>
    </w:p>
    <w:p w14:paraId="63885B9E" w14:textId="77777777" w:rsidR="00131F42" w:rsidRPr="003A4086" w:rsidRDefault="00131F42" w:rsidP="00131F42">
      <w:pPr>
        <w:rPr>
          <w:rFonts w:ascii="Arial" w:hAnsi="Arial" w:cs="Arial"/>
          <w:color w:val="000000" w:themeColor="text1"/>
        </w:rPr>
      </w:pPr>
    </w:p>
    <w:p w14:paraId="012FB15E"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color w:val="000000" w:themeColor="text1"/>
          <w:sz w:val="21"/>
          <w:szCs w:val="21"/>
        </w:rPr>
        <w:t>La acreditación para cada uno de los casos se efectuará en los siguientes términos:</w:t>
      </w:r>
    </w:p>
    <w:p w14:paraId="1DB40505" w14:textId="77777777" w:rsidR="00131F42" w:rsidRPr="003A4086" w:rsidRDefault="00131F42" w:rsidP="00131F42">
      <w:pPr>
        <w:rPr>
          <w:rFonts w:ascii="Arial" w:hAnsi="Arial" w:cs="Arial"/>
          <w:color w:val="000000" w:themeColor="text1"/>
        </w:rPr>
      </w:pPr>
    </w:p>
    <w:p w14:paraId="1E314831"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lastRenderedPageBreak/>
        <w:t xml:space="preserve">- Para persona natural, entendida esta como el proponente: </w:t>
      </w:r>
      <w:r w:rsidRPr="003A4086">
        <w:rPr>
          <w:rFonts w:ascii="Arial" w:hAnsi="Arial" w:cs="Arial"/>
          <w:color w:val="000000" w:themeColor="text1"/>
          <w:sz w:val="21"/>
          <w:szCs w:val="21"/>
        </w:rPr>
        <w:t xml:space="preserve">Si es </w:t>
      </w:r>
      <w:r w:rsidRPr="003A4086">
        <w:rPr>
          <w:rFonts w:ascii="Arial" w:hAnsi="Arial" w:cs="Arial"/>
          <w:b/>
          <w:bCs/>
          <w:color w:val="000000" w:themeColor="text1"/>
          <w:sz w:val="21"/>
          <w:szCs w:val="21"/>
        </w:rPr>
        <w:t>persona en proceso de reintegración o reincorporación</w:t>
      </w:r>
      <w:r w:rsidRPr="003A4086">
        <w:rPr>
          <w:rFonts w:ascii="Arial" w:hAnsi="Arial" w:cs="Arial"/>
          <w:b/>
          <w:bCs/>
          <w:color w:val="000000" w:themeColor="text1"/>
          <w:sz w:val="21"/>
          <w:szCs w:val="21"/>
          <w:u w:val="single"/>
        </w:rPr>
        <w:t xml:space="preserve"> </w:t>
      </w:r>
      <w:r w:rsidRPr="003A4086">
        <w:rPr>
          <w:rFonts w:ascii="Arial" w:hAnsi="Arial" w:cs="Arial"/>
          <w:color w:val="000000" w:themeColor="text1"/>
          <w:sz w:val="21"/>
          <w:szCs w:val="21"/>
        </w:rPr>
        <w:t xml:space="preserve">se acreditará por medio de: </w:t>
      </w:r>
      <w:r w:rsidRPr="003A4086">
        <w:rPr>
          <w:rFonts w:ascii="Arial" w:hAnsi="Arial" w:cs="Arial"/>
          <w:b/>
          <w:bCs/>
          <w:color w:val="000000" w:themeColor="text1"/>
          <w:sz w:val="21"/>
          <w:szCs w:val="21"/>
        </w:rPr>
        <w:t>A.</w:t>
      </w:r>
      <w:r w:rsidRPr="003A4086">
        <w:rPr>
          <w:rFonts w:ascii="Arial" w:hAnsi="Arial" w:cs="Arial"/>
          <w:color w:val="000000" w:themeColor="text1"/>
          <w:sz w:val="21"/>
          <w:szCs w:val="21"/>
        </w:rPr>
        <w:t xml:space="preserve"> Certificación en las desmovilizaciones colectivas que expide la Oficina de Alto Comisionado para la Paz, o </w:t>
      </w:r>
      <w:r w:rsidRPr="003A4086">
        <w:rPr>
          <w:rFonts w:ascii="Arial" w:hAnsi="Arial" w:cs="Arial"/>
          <w:b/>
          <w:bCs/>
          <w:color w:val="000000" w:themeColor="text1"/>
          <w:sz w:val="21"/>
          <w:szCs w:val="21"/>
        </w:rPr>
        <w:t>B.</w:t>
      </w:r>
      <w:r w:rsidRPr="003A4086">
        <w:rPr>
          <w:rFonts w:ascii="Arial" w:hAnsi="Arial" w:cs="Arial"/>
          <w:color w:val="000000" w:themeColor="text1"/>
          <w:sz w:val="21"/>
          <w:szCs w:val="21"/>
        </w:rPr>
        <w:t xml:space="preserve"> Certificado que expida el Comité Operativo para la Dejación de las Armas respecto de las personas desmovilizadas en forma individual, o </w:t>
      </w:r>
      <w:r w:rsidRPr="003A4086">
        <w:rPr>
          <w:rFonts w:ascii="Arial" w:hAnsi="Arial" w:cs="Arial"/>
          <w:b/>
          <w:bCs/>
          <w:color w:val="000000" w:themeColor="text1"/>
          <w:sz w:val="21"/>
          <w:szCs w:val="21"/>
        </w:rPr>
        <w:t>C.</w:t>
      </w:r>
      <w:r w:rsidRPr="003A4086">
        <w:rPr>
          <w:rFonts w:ascii="Arial" w:hAnsi="Arial" w:cs="Arial"/>
          <w:color w:val="000000" w:themeColor="text1"/>
          <w:sz w:val="21"/>
          <w:szCs w:val="21"/>
        </w:rPr>
        <w:t xml:space="preserve"> U otro documento que para el efecto determine las autoridades competentes. Lo anterior junto con la copia del documento de identificación de la persona en proceso de reintegración o reincorporación.</w:t>
      </w:r>
    </w:p>
    <w:p w14:paraId="63AB47B1" w14:textId="77777777" w:rsidR="00131F42" w:rsidRPr="003A4086" w:rsidRDefault="00131F42" w:rsidP="00131F42">
      <w:pPr>
        <w:rPr>
          <w:rFonts w:ascii="Arial" w:hAnsi="Arial" w:cs="Arial"/>
          <w:color w:val="000000" w:themeColor="text1"/>
        </w:rPr>
      </w:pPr>
    </w:p>
    <w:p w14:paraId="3CEA4939" w14:textId="77777777" w:rsidR="00131F42" w:rsidRPr="003A4086" w:rsidRDefault="00131F42" w:rsidP="00131F42">
      <w:pPr>
        <w:pStyle w:val="NormalWeb"/>
        <w:spacing w:before="0" w:beforeAutospacing="0" w:after="0" w:afterAutospacing="0"/>
        <w:jc w:val="both"/>
        <w:rPr>
          <w:rFonts w:ascii="Arial" w:hAnsi="Arial" w:cs="Arial"/>
          <w:color w:val="000000" w:themeColor="text1"/>
        </w:rPr>
      </w:pPr>
      <w:r w:rsidRPr="003A4086">
        <w:rPr>
          <w:rFonts w:ascii="Arial" w:hAnsi="Arial" w:cs="Arial"/>
          <w:b/>
          <w:bCs/>
          <w:color w:val="000000" w:themeColor="text1"/>
          <w:sz w:val="21"/>
          <w:szCs w:val="21"/>
        </w:rPr>
        <w:t>- Para persona jurídica en la cual participe o participen mayoritariamente persona(s) en proceso de reintegración o reincorporación</w:t>
      </w:r>
      <w:r w:rsidRPr="003A4086">
        <w:rPr>
          <w:rFonts w:ascii="Arial" w:hAnsi="Arial" w:cs="Arial"/>
          <w:color w:val="000000" w:themeColor="text1"/>
          <w:sz w:val="21"/>
          <w:szCs w:val="21"/>
        </w:rPr>
        <w:t>: Se acreditará mediante certificación del representante legal y/o revisor fiscal en los casos en que la sociedad esté obligada a tenerlo, en la que conste que más del 50% de la participación accionaria o cuota parte, son de titularidad de personas en proceso de reintegración o reincorporación. En todo caso se deberá acreditar por parte de cada una de las personas en proceso de reintegración o reincorporación</w:t>
      </w:r>
      <w:r w:rsidRPr="003A4086">
        <w:rPr>
          <w:rFonts w:ascii="Arial" w:hAnsi="Arial" w:cs="Arial"/>
          <w:b/>
          <w:bCs/>
          <w:color w:val="000000" w:themeColor="text1"/>
          <w:sz w:val="21"/>
          <w:szCs w:val="21"/>
        </w:rPr>
        <w:t xml:space="preserve"> </w:t>
      </w:r>
      <w:r w:rsidRPr="003A4086">
        <w:rPr>
          <w:rFonts w:ascii="Arial" w:hAnsi="Arial" w:cs="Arial"/>
          <w:color w:val="000000" w:themeColor="text1"/>
          <w:sz w:val="21"/>
          <w:szCs w:val="21"/>
        </w:rPr>
        <w:t>que participen en la sociedad la condición requerida en el presente numeral mediante los documentos señalados anteriormente.</w:t>
      </w:r>
    </w:p>
    <w:p w14:paraId="0307F1DE" w14:textId="77777777" w:rsidR="00131F42" w:rsidRPr="00D8651D" w:rsidRDefault="00131F42" w:rsidP="00131F42">
      <w:pPr>
        <w:rPr>
          <w:rFonts w:ascii="Arial" w:hAnsi="Arial" w:cs="Arial"/>
          <w:color w:val="FF0000"/>
        </w:rPr>
      </w:pPr>
    </w:p>
    <w:p w14:paraId="62D6832D"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 Para proponentes plurales:</w:t>
      </w:r>
      <w:r w:rsidRPr="00B308A0">
        <w:rPr>
          <w:rFonts w:ascii="Arial" w:hAnsi="Arial" w:cs="Arial"/>
          <w:color w:val="000000" w:themeColor="text1"/>
          <w:sz w:val="21"/>
          <w:szCs w:val="21"/>
        </w:rPr>
        <w:t xml:space="preserve"> Se preferirá la oferta cuando cada uno de los integrantes acredite alguna de las condiciones señaladas en los incisos anteriores de este numeral.</w:t>
      </w:r>
    </w:p>
    <w:p w14:paraId="5A7331A9" w14:textId="77777777" w:rsidR="00131F42" w:rsidRPr="00B308A0" w:rsidRDefault="00131F42" w:rsidP="00131F42">
      <w:pPr>
        <w:rPr>
          <w:rFonts w:ascii="Arial" w:hAnsi="Arial" w:cs="Arial"/>
          <w:color w:val="000000" w:themeColor="text1"/>
        </w:rPr>
      </w:pPr>
    </w:p>
    <w:p w14:paraId="104508D9"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u w:val="single"/>
        </w:rPr>
        <w:t>Nota:</w:t>
      </w:r>
      <w:r w:rsidRPr="00B308A0">
        <w:rPr>
          <w:rFonts w:ascii="Arial" w:hAnsi="Arial" w:cs="Arial"/>
          <w:color w:val="000000" w:themeColor="text1"/>
          <w:sz w:val="21"/>
          <w:szCs w:val="21"/>
          <w:u w:val="single"/>
        </w:rPr>
        <w:t xml:space="preserve"> Debido a que, para el otorgamiento de este criterio de desempate se entregan certificados que contienen datos sensibles, de acuerdo con el artículo 6° de la Ley 1581 de 2012, se requiere aportar autorización por parte del titular del dato. </w:t>
      </w:r>
    </w:p>
    <w:p w14:paraId="43712840" w14:textId="77777777" w:rsidR="00131F42" w:rsidRPr="00B308A0" w:rsidRDefault="00131F42" w:rsidP="00131F42">
      <w:pPr>
        <w:rPr>
          <w:rFonts w:ascii="Arial" w:hAnsi="Arial" w:cs="Arial"/>
          <w:color w:val="000000" w:themeColor="text1"/>
        </w:rPr>
      </w:pPr>
    </w:p>
    <w:p w14:paraId="6721FAA9"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u w:val="single"/>
        </w:rPr>
        <w:t>Por lo anterior, el proponente deberá anexar formato No. 10 de autorización para el tratamiento de datos personales o equivalente como requisito para el otorgamiento del criterio de desempate. De no allegar dicho documento no se tendrán en cuenta la documentación por medio de la cual pretende acreditar el requisito.</w:t>
      </w:r>
    </w:p>
    <w:p w14:paraId="1D9A1650" w14:textId="77777777" w:rsidR="00131F42" w:rsidRPr="00B308A0" w:rsidRDefault="00131F42" w:rsidP="00131F42">
      <w:pPr>
        <w:rPr>
          <w:rFonts w:ascii="Arial" w:hAnsi="Arial" w:cs="Arial"/>
          <w:color w:val="000000" w:themeColor="text1"/>
        </w:rPr>
      </w:pPr>
    </w:p>
    <w:p w14:paraId="3B56CAA3"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7. 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 </w:t>
      </w:r>
    </w:p>
    <w:p w14:paraId="0BA8A550" w14:textId="77777777" w:rsidR="00131F42" w:rsidRPr="00B308A0" w:rsidRDefault="00131F42" w:rsidP="00131F42">
      <w:pPr>
        <w:rPr>
          <w:rFonts w:ascii="Arial" w:hAnsi="Arial" w:cs="Arial"/>
          <w:color w:val="000000" w:themeColor="text1"/>
        </w:rPr>
      </w:pPr>
    </w:p>
    <w:p w14:paraId="5FDA9639"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rPr>
        <w:t>Las condiciones señaladas en el presente factor de desempate se acreditarán en los términos regulados anteriormente para cada caso específico.</w:t>
      </w:r>
    </w:p>
    <w:p w14:paraId="5FC1F055" w14:textId="77777777" w:rsidR="00131F42" w:rsidRPr="00B308A0" w:rsidRDefault="00131F42" w:rsidP="00131F42">
      <w:pPr>
        <w:rPr>
          <w:rFonts w:ascii="Arial" w:hAnsi="Arial" w:cs="Arial"/>
          <w:color w:val="000000" w:themeColor="text1"/>
        </w:rPr>
      </w:pPr>
    </w:p>
    <w:p w14:paraId="2E2DCEBD"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8. Preferir la oferta presentada por una MiPymes o cooperativas o asociaciones mutuales; o un proponente plural constituido por MiPymes, cooperativas o asociaciones mutuales. </w:t>
      </w:r>
    </w:p>
    <w:p w14:paraId="2E60E4AE" w14:textId="77777777" w:rsidR="00131F42" w:rsidRPr="00B308A0" w:rsidRDefault="00131F42" w:rsidP="00131F42">
      <w:pPr>
        <w:rPr>
          <w:rFonts w:ascii="Arial" w:hAnsi="Arial" w:cs="Arial"/>
          <w:color w:val="000000" w:themeColor="text1"/>
        </w:rPr>
      </w:pPr>
    </w:p>
    <w:p w14:paraId="5631ADA4"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 MiPymes:</w:t>
      </w:r>
      <w:r w:rsidRPr="00B308A0">
        <w:rPr>
          <w:rFonts w:ascii="Arial" w:hAnsi="Arial" w:cs="Arial"/>
          <w:color w:val="000000" w:themeColor="text1"/>
          <w:sz w:val="21"/>
          <w:szCs w:val="21"/>
        </w:rPr>
        <w:t xml:space="preserve"> El proponente deberá acreditarlo mediante el Certificado de Existencia y Representación Legal, o Cooperativas o Asociaciones se acreditará mediante el certificado de existencia y representación legal expedido por la Cámara de Comercio. Tratándose de proponentes plurales, se preferirá la oferta cuando cada uno de los integrantes acredite la condición señalada.</w:t>
      </w:r>
    </w:p>
    <w:p w14:paraId="4ADF62E4" w14:textId="77777777" w:rsidR="00131F42" w:rsidRPr="00B308A0" w:rsidRDefault="00131F42" w:rsidP="00131F42">
      <w:pPr>
        <w:rPr>
          <w:rFonts w:ascii="Arial" w:hAnsi="Arial" w:cs="Arial"/>
          <w:color w:val="000000" w:themeColor="text1"/>
        </w:rPr>
      </w:pPr>
    </w:p>
    <w:p w14:paraId="76E19765"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u w:val="single"/>
        </w:rPr>
        <w:t>9.</w:t>
      </w:r>
      <w:r w:rsidRPr="00B308A0">
        <w:rPr>
          <w:rFonts w:ascii="Arial" w:hAnsi="Arial" w:cs="Arial"/>
          <w:b/>
          <w:bCs/>
          <w:color w:val="000000" w:themeColor="text1"/>
          <w:sz w:val="21"/>
          <w:szCs w:val="21"/>
        </w:rPr>
        <w:t xml:space="preserve"> Preferir la oferta presentada por el proponente plural constituido por micro y/o pequeñas empresas, cooperativas o asociaciones mutuales. </w:t>
      </w:r>
    </w:p>
    <w:p w14:paraId="477A0456" w14:textId="77777777" w:rsidR="00131F42" w:rsidRPr="00B308A0" w:rsidRDefault="00131F42" w:rsidP="00131F42">
      <w:pPr>
        <w:rPr>
          <w:rFonts w:ascii="Arial" w:hAnsi="Arial" w:cs="Arial"/>
          <w:color w:val="000000" w:themeColor="text1"/>
        </w:rPr>
      </w:pPr>
    </w:p>
    <w:p w14:paraId="2F0540D1"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lastRenderedPageBreak/>
        <w:t>- Para las empresas micro y/o pequeñas empresas:</w:t>
      </w:r>
      <w:r w:rsidRPr="00B308A0">
        <w:rPr>
          <w:rFonts w:ascii="Arial" w:hAnsi="Arial" w:cs="Arial"/>
          <w:color w:val="000000" w:themeColor="text1"/>
          <w:sz w:val="21"/>
          <w:szCs w:val="21"/>
        </w:rPr>
        <w:t xml:space="preserve"> El proponente deberá acreditarlo mediante el Certificado de Existencia y Representación Legal, o Cooperativas o Asociaciones se acreditará mediante el certificado de existencia y representación legal expedido por la Cámara de Comercio.</w:t>
      </w:r>
    </w:p>
    <w:p w14:paraId="77946924" w14:textId="77777777" w:rsidR="00131F42" w:rsidRPr="00B308A0" w:rsidRDefault="00131F42" w:rsidP="00131F42">
      <w:pPr>
        <w:rPr>
          <w:rFonts w:ascii="Arial" w:hAnsi="Arial" w:cs="Arial"/>
          <w:color w:val="000000" w:themeColor="text1"/>
        </w:rPr>
      </w:pPr>
    </w:p>
    <w:p w14:paraId="13927468" w14:textId="77777777" w:rsidR="00131F42" w:rsidRDefault="00131F42" w:rsidP="00131F42">
      <w:pPr>
        <w:pStyle w:val="NormalWeb"/>
        <w:spacing w:before="0" w:beforeAutospacing="0" w:after="0" w:afterAutospacing="0"/>
        <w:jc w:val="both"/>
        <w:rPr>
          <w:rFonts w:ascii="Arial" w:hAnsi="Arial" w:cs="Arial"/>
          <w:color w:val="000000" w:themeColor="text1"/>
          <w:sz w:val="21"/>
          <w:szCs w:val="21"/>
        </w:rPr>
      </w:pPr>
      <w:r w:rsidRPr="00B308A0">
        <w:rPr>
          <w:rFonts w:ascii="Arial" w:hAnsi="Arial" w:cs="Arial"/>
          <w:color w:val="000000" w:themeColor="text1"/>
          <w:sz w:val="21"/>
          <w:szCs w:val="21"/>
        </w:rPr>
        <w:t>- Tratándose de proponentes plurales, se preferirá la oferta cuando cada uno de los integrantes acredite alguna la condición señalada.</w:t>
      </w:r>
    </w:p>
    <w:p w14:paraId="748863AA"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rPr>
        <w:br/>
      </w:r>
    </w:p>
    <w:p w14:paraId="2F645F34"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10. Preferir al oferente que acredite de acuerdo con sus estados financieros o información contable con corte a 31 de diciembre del año anterior, que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 </w:t>
      </w:r>
    </w:p>
    <w:p w14:paraId="3AC4FBE7" w14:textId="2D0C3422"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34175414" w14:textId="77777777" w:rsidR="00131F42" w:rsidRPr="00B308A0" w:rsidRDefault="00131F42" w:rsidP="00131F42">
      <w:pPr>
        <w:pStyle w:val="NormalWeb"/>
        <w:spacing w:before="0" w:beforeAutospacing="0" w:after="120" w:afterAutospacing="0"/>
        <w:jc w:val="both"/>
        <w:rPr>
          <w:rFonts w:ascii="Arial" w:hAnsi="Arial" w:cs="Arial"/>
          <w:color w:val="000000" w:themeColor="text1"/>
        </w:rPr>
      </w:pPr>
      <w:r w:rsidRPr="00B308A0">
        <w:rPr>
          <w:rFonts w:ascii="Arial" w:hAnsi="Arial" w:cs="Arial"/>
          <w:color w:val="000000" w:themeColor="text1"/>
          <w:sz w:val="21"/>
          <w:szCs w:val="21"/>
        </w:rPr>
        <w:t>El proponente deberá acreditar los pagos con corte a 31 de diciembre del año inmediatamente anterior realizados a MIPYMES para lo cual deberá tener en cuenta la totalidad de las siguientes condiciones:</w:t>
      </w:r>
    </w:p>
    <w:p w14:paraId="7E014739" w14:textId="77777777" w:rsidR="00131F42" w:rsidRPr="00B308A0" w:rsidRDefault="00131F42" w:rsidP="00131F42">
      <w:pPr>
        <w:pStyle w:val="NormalWeb"/>
        <w:spacing w:before="0" w:beforeAutospacing="0" w:after="120" w:afterAutospacing="0"/>
        <w:jc w:val="both"/>
        <w:rPr>
          <w:rFonts w:ascii="Arial" w:hAnsi="Arial" w:cs="Arial"/>
          <w:color w:val="000000" w:themeColor="text1"/>
        </w:rPr>
      </w:pPr>
      <w:r w:rsidRPr="00B308A0">
        <w:rPr>
          <w:rFonts w:ascii="Arial" w:hAnsi="Arial" w:cs="Arial"/>
          <w:color w:val="000000" w:themeColor="text1"/>
          <w:sz w:val="21"/>
          <w:szCs w:val="21"/>
        </w:rPr>
        <w:t>En todos los casos, la MIPYME, cooperativa o asociación mutual, sus accionistas, socios o representantes legales, no podrán ejercer u ostentar la calidad de accionista, socio, empleado o representante legal en más de uno de los integrantes de la figura asociativa oferente. Para acreditar la calidad de MIPYME, Cooperativa o Asociación Mutual:</w:t>
      </w:r>
    </w:p>
    <w:p w14:paraId="12164C3F" w14:textId="77777777" w:rsidR="00131F42" w:rsidRPr="00B308A0" w:rsidRDefault="00131F42" w:rsidP="00131F42">
      <w:pPr>
        <w:rPr>
          <w:rFonts w:ascii="Arial" w:hAnsi="Arial" w:cs="Arial"/>
          <w:color w:val="000000" w:themeColor="text1"/>
        </w:rPr>
      </w:pPr>
    </w:p>
    <w:p w14:paraId="7C77CE25" w14:textId="77777777" w:rsidR="00131F42" w:rsidRPr="00B308A0" w:rsidRDefault="00131F42" w:rsidP="00131F42">
      <w:pPr>
        <w:pStyle w:val="NormalWeb"/>
        <w:spacing w:before="0" w:beforeAutospacing="0" w:after="120" w:afterAutospacing="0"/>
        <w:jc w:val="both"/>
        <w:rPr>
          <w:rFonts w:ascii="Arial" w:hAnsi="Arial" w:cs="Arial"/>
          <w:color w:val="000000" w:themeColor="text1"/>
        </w:rPr>
      </w:pPr>
      <w:r w:rsidRPr="00B308A0">
        <w:rPr>
          <w:rFonts w:ascii="Arial" w:hAnsi="Arial" w:cs="Arial"/>
          <w:color w:val="000000" w:themeColor="text1"/>
          <w:sz w:val="21"/>
          <w:szCs w:val="21"/>
        </w:rPr>
        <w:t>- Si se trata de MiPymes: El proponente deberá acreditarlo mediante: el Certificado de Existencia y Representación Legal, y</w:t>
      </w:r>
    </w:p>
    <w:p w14:paraId="1B2C69AA" w14:textId="77777777" w:rsidR="00131F42" w:rsidRPr="00B308A0" w:rsidRDefault="00131F42" w:rsidP="00131F42">
      <w:pPr>
        <w:pStyle w:val="NormalWeb"/>
        <w:spacing w:before="0" w:beforeAutospacing="0" w:after="120" w:afterAutospacing="0"/>
        <w:jc w:val="both"/>
        <w:rPr>
          <w:rFonts w:ascii="Arial" w:hAnsi="Arial" w:cs="Arial"/>
          <w:color w:val="000000" w:themeColor="text1"/>
        </w:rPr>
      </w:pPr>
      <w:r w:rsidRPr="00B308A0">
        <w:rPr>
          <w:rFonts w:ascii="Arial" w:hAnsi="Arial" w:cs="Arial"/>
          <w:color w:val="000000" w:themeColor="text1"/>
          <w:sz w:val="21"/>
          <w:szCs w:val="21"/>
        </w:rPr>
        <w:t>- Si se trata de Cooperativas o Asociaciones se acreditará mediante el certificado de existencia y representación legal expedido por la Cámara de Comercio.</w:t>
      </w:r>
    </w:p>
    <w:p w14:paraId="11DE5AEE" w14:textId="77777777" w:rsidR="00131F42" w:rsidRPr="00B308A0" w:rsidRDefault="00131F42" w:rsidP="00131F42">
      <w:pPr>
        <w:pStyle w:val="NormalWeb"/>
        <w:spacing w:before="0" w:beforeAutospacing="0" w:after="120" w:afterAutospacing="0"/>
        <w:jc w:val="both"/>
        <w:rPr>
          <w:rFonts w:ascii="Arial" w:hAnsi="Arial" w:cs="Arial"/>
          <w:color w:val="000000" w:themeColor="text1"/>
        </w:rPr>
      </w:pPr>
      <w:r w:rsidRPr="00B308A0">
        <w:rPr>
          <w:rFonts w:ascii="Arial" w:hAnsi="Arial" w:cs="Arial"/>
          <w:color w:val="000000" w:themeColor="text1"/>
          <w:sz w:val="21"/>
          <w:szCs w:val="21"/>
        </w:rPr>
        <w:t>Una vez lo anterior, el proponente podrá optar por las siguientes alternativas en orden de precedencia para lograr el desempate:</w:t>
      </w:r>
    </w:p>
    <w:p w14:paraId="1A530A78" w14:textId="77777777" w:rsidR="00131F42" w:rsidRPr="00B308A0" w:rsidRDefault="00131F42" w:rsidP="00131F42">
      <w:pPr>
        <w:pStyle w:val="NormalWeb"/>
        <w:spacing w:before="0" w:beforeAutospacing="0" w:after="120" w:afterAutospacing="0"/>
        <w:jc w:val="both"/>
        <w:rPr>
          <w:rFonts w:ascii="Arial" w:hAnsi="Arial" w:cs="Arial"/>
          <w:color w:val="000000" w:themeColor="text1"/>
        </w:rPr>
      </w:pPr>
      <w:r w:rsidRPr="00B308A0">
        <w:rPr>
          <w:rFonts w:ascii="Arial" w:hAnsi="Arial" w:cs="Arial"/>
          <w:color w:val="000000" w:themeColor="text1"/>
          <w:sz w:val="21"/>
          <w:szCs w:val="21"/>
        </w:rPr>
        <w:t>O, adjuntar certificación suscrita por el representante legal y el revisor fiscal, si está obligado a tenerlo o el contador, en la que conste, con corte a 31 de diciembre del año anterior, el valor total de los pagos realizados por concepto de proveeduría del oferente, el nombre o razón social, Nit y valor total del pago realizado a Cooperativas, MiPymes o Asociaciones Mutuales, el proponente deberá acreditar que al menos un 25% de los pagos realizados por concepto de proveeduría se realizaron en favor de Cooperativas, MiPymes o Asociaciones Mutuales por concepto de ejecución de contratos celebrados en el marco del orden legal. Para el efecto anterior, el oferente deberá allegar sus estados financieros acompañados de sus revelaciones o notas a los estados financieros. Adicionalmente, deberá aportar el certificado de existencia y representación legal que acredite que el receptor del pago es en efecto una cooperativa, MiPymes o Asociaciones Mutuales. </w:t>
      </w:r>
    </w:p>
    <w:p w14:paraId="7EC5654C"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rPr>
        <w:t>O, mediante documento de conformación de la figura asociativa y sus modificaciones, con fundamento en el cual, según el porcentaje de participación del integrante, se evidencie el que la experiencia aportada por la Cooperativas, MiPymes o Asociaciones Mutuales, sea no inferior al 25% del total acreditado en la oferta.</w:t>
      </w:r>
    </w:p>
    <w:p w14:paraId="75CC0E4A" w14:textId="77777777" w:rsidR="00131F42" w:rsidRPr="00B308A0" w:rsidRDefault="00131F42" w:rsidP="00131F42">
      <w:pPr>
        <w:rPr>
          <w:rFonts w:ascii="Arial" w:hAnsi="Arial" w:cs="Arial"/>
          <w:color w:val="000000" w:themeColor="text1"/>
        </w:rPr>
      </w:pPr>
    </w:p>
    <w:p w14:paraId="304D2C7D"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11. Preferir las empresas reconocidas y establecidas como Sociedad de Beneficio e Interés Colectivo o Sociedad BIC, del segmento MIPYMES. </w:t>
      </w:r>
    </w:p>
    <w:p w14:paraId="1BB077C7" w14:textId="77777777" w:rsidR="00131F42" w:rsidRPr="00B308A0" w:rsidRDefault="00131F42" w:rsidP="00131F42">
      <w:pPr>
        <w:rPr>
          <w:rFonts w:ascii="Arial" w:hAnsi="Arial" w:cs="Arial"/>
          <w:color w:val="000000" w:themeColor="text1"/>
        </w:rPr>
      </w:pPr>
    </w:p>
    <w:p w14:paraId="5BEFC1E4"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rPr>
        <w:lastRenderedPageBreak/>
        <w:t xml:space="preserve">El proponente deberá acreditar mediante el certificado de existencia y representación legal de la sociedad, en el cual conste que reúne los requisitos del artículo 2° de la Ley 1901 de 2018 </w:t>
      </w:r>
      <w:r w:rsidRPr="00B308A0">
        <w:rPr>
          <w:rFonts w:ascii="Arial" w:hAnsi="Arial" w:cs="Arial"/>
          <w:i/>
          <w:iCs/>
          <w:color w:val="000000" w:themeColor="text1"/>
          <w:sz w:val="21"/>
          <w:szCs w:val="21"/>
        </w:rPr>
        <w:t xml:space="preserve">“Por medio de la cual se crean y desarrollan las sociedades comerciales de beneficio e interés colectivo (BIC)”, </w:t>
      </w:r>
      <w:r w:rsidRPr="00B308A0">
        <w:rPr>
          <w:rFonts w:ascii="Arial" w:hAnsi="Arial" w:cs="Arial"/>
          <w:color w:val="000000" w:themeColor="text1"/>
          <w:sz w:val="21"/>
          <w:szCs w:val="21"/>
        </w:rPr>
        <w:t xml:space="preserve">conforme el cual: </w:t>
      </w:r>
      <w:r w:rsidRPr="00B308A0">
        <w:rPr>
          <w:rFonts w:ascii="Arial" w:hAnsi="Arial" w:cs="Arial"/>
          <w:i/>
          <w:iCs/>
          <w:color w:val="000000" w:themeColor="text1"/>
          <w:sz w:val="21"/>
          <w:szCs w:val="21"/>
        </w:rPr>
        <w:t>"Tendrán la denominación de sociedades BIC todas aquellas compañías que sean constituidas de conformidad con la legislación vigente, las cuales además del beneficio e interés de sus accionistas, actuarán en procura del interés de la colectividad y del medio ambiente".</w:t>
      </w:r>
    </w:p>
    <w:p w14:paraId="17EE354D" w14:textId="77777777" w:rsidR="00131F42" w:rsidRPr="00B308A0" w:rsidRDefault="00131F42" w:rsidP="00131F42">
      <w:pPr>
        <w:rPr>
          <w:rFonts w:ascii="Arial" w:hAnsi="Arial" w:cs="Arial"/>
          <w:color w:val="000000" w:themeColor="text1"/>
        </w:rPr>
      </w:pPr>
    </w:p>
    <w:p w14:paraId="287F8CE9"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rPr>
        <w:t>12. Utilizar un método aleatorio para seleccionar el oferente, así: </w:t>
      </w:r>
    </w:p>
    <w:p w14:paraId="404D9A7D" w14:textId="77777777" w:rsidR="00131F42" w:rsidRPr="00B308A0" w:rsidRDefault="00131F42" w:rsidP="00131F42">
      <w:pPr>
        <w:rPr>
          <w:rFonts w:ascii="Arial" w:hAnsi="Arial" w:cs="Arial"/>
          <w:color w:val="000000" w:themeColor="text1"/>
        </w:rPr>
      </w:pPr>
      <w:r w:rsidRPr="00D8651D">
        <w:rPr>
          <w:rFonts w:ascii="Arial" w:hAnsi="Arial" w:cs="Arial"/>
          <w:color w:val="FF0000"/>
        </w:rPr>
        <w:br/>
      </w:r>
    </w:p>
    <w:p w14:paraId="7C2C9110" w14:textId="77777777" w:rsidR="00131F42" w:rsidRPr="00B308A0" w:rsidRDefault="00131F42" w:rsidP="00131F42">
      <w:pPr>
        <w:pStyle w:val="NormalWeb"/>
        <w:numPr>
          <w:ilvl w:val="0"/>
          <w:numId w:val="9"/>
        </w:numPr>
        <w:spacing w:before="0" w:beforeAutospacing="0" w:after="0" w:afterAutospacing="0"/>
        <w:jc w:val="both"/>
        <w:textAlignment w:val="baseline"/>
        <w:rPr>
          <w:rFonts w:ascii="Arial" w:hAnsi="Arial" w:cs="Arial"/>
          <w:color w:val="000000" w:themeColor="text1"/>
          <w:sz w:val="21"/>
          <w:szCs w:val="21"/>
          <w:u w:val="single"/>
        </w:rPr>
      </w:pPr>
      <w:r w:rsidRPr="00B308A0">
        <w:rPr>
          <w:rFonts w:ascii="Arial" w:hAnsi="Arial" w:cs="Arial"/>
          <w:b/>
          <w:bCs/>
          <w:color w:val="000000" w:themeColor="text1"/>
          <w:sz w:val="21"/>
          <w:szCs w:val="21"/>
          <w:u w:val="single"/>
        </w:rPr>
        <w:t>Si la audiencia se realiza de manera presencial o través de medios electrónicos: </w:t>
      </w:r>
    </w:p>
    <w:p w14:paraId="54C602FB" w14:textId="77777777" w:rsidR="00131F42" w:rsidRPr="00B308A0" w:rsidRDefault="00131F42" w:rsidP="00131F42">
      <w:pPr>
        <w:rPr>
          <w:rFonts w:ascii="Arial" w:hAnsi="Arial" w:cs="Arial"/>
          <w:color w:val="000000" w:themeColor="text1"/>
        </w:rPr>
      </w:pPr>
    </w:p>
    <w:p w14:paraId="4B6D2DE0"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rPr>
        <w:t>- La adjudicación se realizará por sorteo mediante el mecanismo de papeletas así: Un funcionario de la FUGA o participante escogido entre los asistentes a la audiencia (En caso de que la audiencia sea presencial) introducirá en una bolsa el número de papeletas equivalente a los proponentes respecto de los cuales persiste el empate con el nombre de cada uno de ellos. La primera papeleta que se seleccione de la bolsa será la seleccionada como ganadora.</w:t>
      </w:r>
    </w:p>
    <w:p w14:paraId="3685CA49" w14:textId="77777777" w:rsidR="00131F42" w:rsidRPr="00B308A0" w:rsidRDefault="00131F42" w:rsidP="00131F42">
      <w:pPr>
        <w:rPr>
          <w:rFonts w:ascii="Arial" w:hAnsi="Arial" w:cs="Arial"/>
          <w:color w:val="000000" w:themeColor="text1"/>
        </w:rPr>
      </w:pPr>
    </w:p>
    <w:p w14:paraId="45AE192D"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color w:val="000000" w:themeColor="text1"/>
          <w:sz w:val="21"/>
          <w:szCs w:val="21"/>
        </w:rPr>
        <w:t>- En caso de realizar el sorteo a través de medios electrónicos: Se informará mediante mensaje público en la plataforma del SECOP II el nombre de los proponentes que se encuentran empatados y se remitirá el link para que se conecten conforme la hora y el día señalado a fin de llevar a cabo el sorteo.</w:t>
      </w:r>
    </w:p>
    <w:p w14:paraId="4308B834" w14:textId="77777777" w:rsidR="00131F42" w:rsidRPr="00B308A0" w:rsidRDefault="00131F42" w:rsidP="00131F42">
      <w:pPr>
        <w:rPr>
          <w:rFonts w:ascii="Arial" w:hAnsi="Arial" w:cs="Arial"/>
          <w:color w:val="000000" w:themeColor="text1"/>
        </w:rPr>
      </w:pPr>
    </w:p>
    <w:p w14:paraId="408F6919" w14:textId="77777777" w:rsidR="00131F42" w:rsidRPr="00B308A0" w:rsidRDefault="00131F42" w:rsidP="00131F42">
      <w:pPr>
        <w:pStyle w:val="NormalWeb"/>
        <w:spacing w:before="0" w:beforeAutospacing="0" w:after="0" w:afterAutospacing="0"/>
        <w:jc w:val="both"/>
        <w:rPr>
          <w:rFonts w:ascii="Arial" w:hAnsi="Arial" w:cs="Arial"/>
          <w:color w:val="000000" w:themeColor="text1"/>
        </w:rPr>
      </w:pPr>
      <w:r w:rsidRPr="00B308A0">
        <w:rPr>
          <w:rFonts w:ascii="Arial" w:hAnsi="Arial" w:cs="Arial"/>
          <w:b/>
          <w:bCs/>
          <w:color w:val="000000" w:themeColor="text1"/>
          <w:sz w:val="21"/>
          <w:szCs w:val="21"/>
          <w:u w:val="single"/>
        </w:rPr>
        <w:t>NOTA No. 1: ESTE RESULTADO ES ACEPTADO DE ANTEMANO POR LOS INTERESADOS INVOLUCRADOS EN EL EMPATE SIN LUGAR A RECLAMACIÓN ALGUNA.</w:t>
      </w:r>
    </w:p>
    <w:p w14:paraId="58BFC57D" w14:textId="77777777" w:rsidR="00131F42" w:rsidRPr="00B308A0" w:rsidRDefault="00131F42" w:rsidP="00131F42">
      <w:pPr>
        <w:rPr>
          <w:rFonts w:ascii="Arial" w:hAnsi="Arial" w:cs="Arial"/>
          <w:color w:val="000000" w:themeColor="text1"/>
        </w:rPr>
      </w:pPr>
    </w:p>
    <w:p w14:paraId="50082B58" w14:textId="77777777" w:rsidR="00131F42" w:rsidRPr="00B308A0" w:rsidRDefault="00131F42" w:rsidP="00131F42">
      <w:pPr>
        <w:pStyle w:val="NormalWeb"/>
        <w:spacing w:before="0" w:beforeAutospacing="0" w:after="0" w:afterAutospacing="0"/>
        <w:jc w:val="both"/>
        <w:rPr>
          <w:rFonts w:ascii="Arial" w:hAnsi="Arial" w:cs="Arial"/>
          <w:b/>
          <w:bCs/>
          <w:color w:val="000000" w:themeColor="text1"/>
          <w:sz w:val="21"/>
          <w:szCs w:val="21"/>
          <w:u w:val="single"/>
        </w:rPr>
      </w:pPr>
      <w:r w:rsidRPr="00B308A0">
        <w:rPr>
          <w:rFonts w:ascii="Arial" w:hAnsi="Arial" w:cs="Arial"/>
          <w:b/>
          <w:bCs/>
          <w:color w:val="000000" w:themeColor="text1"/>
          <w:sz w:val="21"/>
          <w:szCs w:val="21"/>
          <w:u w:val="single"/>
        </w:rPr>
        <w:t>NOTA No. 2: LOS PROPONENTES DEBERÁN ALLEGAR JUNTO CON SU PROPUESTA LA TOTALIDAD DE LOS DOCUMENTOS POR MEDIO DE LOS CUALES PRETENDEN ACREDITAR LOS CRITERIOS DE DESEMPATE.</w:t>
      </w:r>
    </w:p>
    <w:p w14:paraId="4838BF7D" w14:textId="2B3D48A4"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10240" w:type="dxa"/>
        <w:tblInd w:w="-39" w:type="dxa"/>
        <w:tblLayout w:type="fixed"/>
        <w:tblLook w:val="04A0" w:firstRow="1" w:lastRow="0" w:firstColumn="1" w:lastColumn="0" w:noHBand="0" w:noVBand="1"/>
      </w:tblPr>
      <w:tblGrid>
        <w:gridCol w:w="10240"/>
      </w:tblGrid>
      <w:tr w:rsidR="00131F42" w:rsidRPr="00B92CDB" w14:paraId="76488B7C" w14:textId="77777777" w:rsidTr="00770FBE">
        <w:tc>
          <w:tcPr>
            <w:tcW w:w="10240" w:type="dxa"/>
            <w:tcBorders>
              <w:top w:val="single" w:sz="4" w:space="0" w:color="000000"/>
              <w:left w:val="single" w:sz="4" w:space="0" w:color="000000"/>
              <w:bottom w:val="single" w:sz="4" w:space="0" w:color="000000"/>
              <w:right w:val="single" w:sz="4" w:space="0" w:color="000000"/>
            </w:tcBorders>
            <w:shd w:val="clear" w:color="auto" w:fill="D9D9D9"/>
            <w:hideMark/>
          </w:tcPr>
          <w:p w14:paraId="77B1AD0C" w14:textId="77777777" w:rsidR="00131F42" w:rsidRPr="00B92CDB" w:rsidRDefault="00131F42" w:rsidP="00770FBE">
            <w:pPr>
              <w:ind w:right="46"/>
              <w:jc w:val="center"/>
              <w:rPr>
                <w:rFonts w:ascii="Arial" w:hAnsi="Arial" w:cs="Arial"/>
                <w:color w:val="000000"/>
                <w:sz w:val="21"/>
                <w:szCs w:val="21"/>
              </w:rPr>
            </w:pPr>
            <w:r>
              <w:rPr>
                <w:rFonts w:ascii="Arial" w:hAnsi="Arial" w:cs="Arial"/>
                <w:b/>
                <w:color w:val="000000"/>
                <w:sz w:val="21"/>
                <w:szCs w:val="21"/>
              </w:rPr>
              <w:t>V</w:t>
            </w:r>
            <w:r w:rsidRPr="00B92CDB">
              <w:rPr>
                <w:rFonts w:ascii="Arial" w:hAnsi="Arial" w:cs="Arial"/>
                <w:b/>
                <w:color w:val="000000"/>
                <w:sz w:val="21"/>
                <w:szCs w:val="21"/>
              </w:rPr>
              <w:t xml:space="preserve">II. </w:t>
            </w:r>
            <w:r w:rsidRPr="00B92CDB">
              <w:rPr>
                <w:rFonts w:ascii="Arial" w:hAnsi="Arial" w:cs="Arial"/>
                <w:b/>
                <w:sz w:val="21"/>
                <w:szCs w:val="21"/>
              </w:rPr>
              <w:t xml:space="preserve">CAUSALES DE RECHAZO </w:t>
            </w:r>
          </w:p>
        </w:tc>
      </w:tr>
    </w:tbl>
    <w:p w14:paraId="69187E0A" w14:textId="0F2D3A9D"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7F026C23" w14:textId="77777777" w:rsidR="00131F42" w:rsidRPr="00B92CDB" w:rsidRDefault="00131F42" w:rsidP="00131F42">
      <w:pPr>
        <w:tabs>
          <w:tab w:val="left" w:pos="732"/>
          <w:tab w:val="center" w:pos="5056"/>
          <w:tab w:val="right" w:pos="9308"/>
        </w:tabs>
        <w:autoSpaceDE w:val="0"/>
        <w:jc w:val="both"/>
        <w:rPr>
          <w:rFonts w:ascii="Arial" w:hAnsi="Arial" w:cs="Arial"/>
          <w:bCs/>
          <w:sz w:val="21"/>
          <w:szCs w:val="21"/>
        </w:rPr>
      </w:pPr>
      <w:r w:rsidRPr="00B92CDB">
        <w:rPr>
          <w:rFonts w:ascii="Arial" w:hAnsi="Arial" w:cs="Arial"/>
          <w:bCs/>
          <w:sz w:val="21"/>
          <w:szCs w:val="21"/>
        </w:rPr>
        <w:t>Son causales de rechazo, en el marco del presente proceso competitivo, las siguientes:</w:t>
      </w:r>
    </w:p>
    <w:p w14:paraId="1AFB7BF8" w14:textId="77777777" w:rsidR="00131F42" w:rsidRPr="00B92CDB" w:rsidRDefault="00131F42" w:rsidP="00131F42">
      <w:pPr>
        <w:tabs>
          <w:tab w:val="left" w:pos="732"/>
          <w:tab w:val="center" w:pos="5056"/>
          <w:tab w:val="right" w:pos="9308"/>
        </w:tabs>
        <w:autoSpaceDE w:val="0"/>
        <w:jc w:val="both"/>
        <w:rPr>
          <w:rFonts w:ascii="Arial" w:hAnsi="Arial" w:cs="Arial"/>
          <w:sz w:val="21"/>
          <w:szCs w:val="21"/>
          <w:lang w:val="es-ES_tradnl"/>
        </w:rPr>
      </w:pPr>
    </w:p>
    <w:p w14:paraId="3CCF994F"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al proponente NO subsane un requisito habilitante, siempre que haya lugar a ello.</w:t>
      </w:r>
    </w:p>
    <w:p w14:paraId="033938BB" w14:textId="77777777" w:rsidR="00131F42" w:rsidRPr="00B92CDB" w:rsidRDefault="00131F42" w:rsidP="00131F42">
      <w:pPr>
        <w:pStyle w:val="Sinespaciado"/>
        <w:spacing w:line="240" w:lineRule="auto"/>
        <w:ind w:left="709"/>
        <w:jc w:val="both"/>
        <w:rPr>
          <w:rFonts w:ascii="Arial" w:hAnsi="Arial" w:cs="Arial"/>
          <w:sz w:val="21"/>
          <w:szCs w:val="21"/>
        </w:rPr>
      </w:pPr>
    </w:p>
    <w:p w14:paraId="454206EB"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 xml:space="preserve">Cuando se presenten dos o más propuestas por un mismo proponente, por si o por interpuesta persona. </w:t>
      </w:r>
    </w:p>
    <w:p w14:paraId="11104CED" w14:textId="77777777" w:rsidR="00131F42" w:rsidRPr="00B92CDB" w:rsidRDefault="00131F42" w:rsidP="00131F42">
      <w:pPr>
        <w:pStyle w:val="Sinespaciado"/>
        <w:spacing w:line="240" w:lineRule="auto"/>
        <w:jc w:val="both"/>
        <w:rPr>
          <w:rFonts w:ascii="Arial" w:hAnsi="Arial" w:cs="Arial"/>
          <w:sz w:val="21"/>
          <w:szCs w:val="21"/>
        </w:rPr>
      </w:pPr>
    </w:p>
    <w:p w14:paraId="3963EBA0"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 xml:space="preserve">Cuando se compruebe colusión o fraude entre los proponentes, que altere la transparencia para la selección objetiva. </w:t>
      </w:r>
    </w:p>
    <w:p w14:paraId="4953368F" w14:textId="77777777" w:rsidR="00131F42" w:rsidRPr="00B92CDB" w:rsidRDefault="00131F42" w:rsidP="00131F42">
      <w:pPr>
        <w:pStyle w:val="Sinespaciado"/>
        <w:spacing w:line="240" w:lineRule="auto"/>
        <w:jc w:val="both"/>
        <w:rPr>
          <w:rFonts w:ascii="Arial" w:hAnsi="Arial" w:cs="Arial"/>
          <w:sz w:val="21"/>
          <w:szCs w:val="21"/>
        </w:rPr>
      </w:pPr>
    </w:p>
    <w:p w14:paraId="1860F933"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 xml:space="preserve">Cuando el proponente se encuentre incurso en alguna de las causales de inhabilidad o incompatibilidad establecidas en la Constitución Política, Ley 80 de 1993 y en las demás disposiciones legales vigentes. </w:t>
      </w:r>
    </w:p>
    <w:p w14:paraId="5B44C68F" w14:textId="77777777" w:rsidR="00131F42" w:rsidRPr="00B92CDB" w:rsidRDefault="00131F42" w:rsidP="00131F42">
      <w:pPr>
        <w:pStyle w:val="Sinespaciado"/>
        <w:spacing w:line="240" w:lineRule="auto"/>
        <w:jc w:val="both"/>
        <w:rPr>
          <w:rFonts w:ascii="Arial" w:hAnsi="Arial" w:cs="Arial"/>
          <w:sz w:val="21"/>
          <w:szCs w:val="21"/>
        </w:rPr>
      </w:pPr>
    </w:p>
    <w:p w14:paraId="78823C27"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 xml:space="preserve">Cuando la propuesta se presente de forma extemporánea. </w:t>
      </w:r>
    </w:p>
    <w:p w14:paraId="374AAD10" w14:textId="77777777" w:rsidR="00131F42" w:rsidRPr="00B92CDB" w:rsidRDefault="00131F42" w:rsidP="00131F42">
      <w:pPr>
        <w:pStyle w:val="Sinespaciado"/>
        <w:spacing w:line="240" w:lineRule="auto"/>
        <w:jc w:val="both"/>
        <w:rPr>
          <w:rFonts w:ascii="Arial" w:hAnsi="Arial" w:cs="Arial"/>
          <w:sz w:val="21"/>
          <w:szCs w:val="21"/>
        </w:rPr>
      </w:pPr>
    </w:p>
    <w:p w14:paraId="46DE1342"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el proponente no tenga la capacidad jurídica para presentar la propuesta.</w:t>
      </w:r>
    </w:p>
    <w:p w14:paraId="509599A7" w14:textId="77777777" w:rsidR="00131F42" w:rsidRPr="00B92CDB" w:rsidRDefault="00131F42" w:rsidP="00131F42">
      <w:pPr>
        <w:pStyle w:val="Sinespaciado"/>
        <w:spacing w:line="240" w:lineRule="auto"/>
        <w:jc w:val="both"/>
        <w:rPr>
          <w:rFonts w:ascii="Arial" w:hAnsi="Arial" w:cs="Arial"/>
          <w:sz w:val="21"/>
          <w:szCs w:val="21"/>
        </w:rPr>
      </w:pPr>
    </w:p>
    <w:p w14:paraId="16346ADF"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la propuesta se presente con condicionamientos para la adjudicación de la presente Convocatoria.</w:t>
      </w:r>
    </w:p>
    <w:p w14:paraId="73F4A043" w14:textId="77777777" w:rsidR="00131F42" w:rsidRPr="00B92CDB" w:rsidRDefault="00131F42" w:rsidP="00131F42">
      <w:pPr>
        <w:pStyle w:val="Sinespaciado"/>
        <w:spacing w:line="240" w:lineRule="auto"/>
        <w:jc w:val="both"/>
        <w:rPr>
          <w:rFonts w:ascii="Arial" w:hAnsi="Arial" w:cs="Arial"/>
          <w:sz w:val="21"/>
          <w:szCs w:val="21"/>
        </w:rPr>
      </w:pPr>
    </w:p>
    <w:p w14:paraId="0AB50D79"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lastRenderedPageBreak/>
        <w:t>Las propuestas que se hayan radicado en sitio diferente al establecido en el pliego.</w:t>
      </w:r>
    </w:p>
    <w:p w14:paraId="5ED29A6B" w14:textId="77777777" w:rsidR="00131F42" w:rsidRPr="00B92CDB" w:rsidRDefault="00131F42" w:rsidP="00131F42">
      <w:pPr>
        <w:pStyle w:val="Sinespaciado"/>
        <w:spacing w:line="240" w:lineRule="auto"/>
        <w:jc w:val="both"/>
        <w:rPr>
          <w:rFonts w:ascii="Arial" w:hAnsi="Arial" w:cs="Arial"/>
          <w:sz w:val="21"/>
          <w:szCs w:val="21"/>
        </w:rPr>
      </w:pPr>
    </w:p>
    <w:p w14:paraId="507AF54E"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se compruebe que los documentos presentados por el proponente contienen información imprecisa, inexacta o que de cualquier manera no correspondan a la realidad e induzcan a la Fundación a error en beneficio del proponente.</w:t>
      </w:r>
    </w:p>
    <w:p w14:paraId="18218389" w14:textId="77777777" w:rsidR="00131F42" w:rsidRPr="00B92CDB" w:rsidRDefault="00131F42" w:rsidP="00131F42">
      <w:pPr>
        <w:pStyle w:val="Sinespaciado"/>
        <w:spacing w:line="240" w:lineRule="auto"/>
        <w:ind w:left="709"/>
        <w:jc w:val="both"/>
        <w:rPr>
          <w:rFonts w:ascii="Arial" w:hAnsi="Arial" w:cs="Arial"/>
          <w:sz w:val="21"/>
          <w:szCs w:val="21"/>
        </w:rPr>
      </w:pPr>
    </w:p>
    <w:p w14:paraId="58BFDC36"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el proponente haya tratado de interferir o influir indebidamente en el análisis de las propuestas o en el acto de adjudicación o de informarse indebidamente del mismo.</w:t>
      </w:r>
    </w:p>
    <w:p w14:paraId="536FDB5B" w14:textId="77777777" w:rsidR="00131F42" w:rsidRPr="00B92CDB" w:rsidRDefault="00131F42" w:rsidP="00131F42">
      <w:pPr>
        <w:pStyle w:val="Sinespaciado"/>
        <w:spacing w:line="240" w:lineRule="auto"/>
        <w:jc w:val="both"/>
        <w:rPr>
          <w:rFonts w:ascii="Arial" w:hAnsi="Arial" w:cs="Arial"/>
          <w:sz w:val="21"/>
          <w:szCs w:val="21"/>
        </w:rPr>
      </w:pPr>
    </w:p>
    <w:p w14:paraId="053F26CD"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las propuestas se presenten de tal forma que no permitan realizar el análisis de las mismas y obtener una valoración objetiva.</w:t>
      </w:r>
    </w:p>
    <w:p w14:paraId="62C039CC" w14:textId="77777777" w:rsidR="00131F42" w:rsidRPr="00B92CDB" w:rsidRDefault="00131F42" w:rsidP="00131F42">
      <w:pPr>
        <w:pStyle w:val="Sinespaciado"/>
        <w:spacing w:line="240" w:lineRule="auto"/>
        <w:jc w:val="both"/>
        <w:rPr>
          <w:rFonts w:ascii="Arial" w:hAnsi="Arial" w:cs="Arial"/>
          <w:sz w:val="21"/>
          <w:szCs w:val="21"/>
        </w:rPr>
      </w:pPr>
    </w:p>
    <w:p w14:paraId="03763136"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incumpla con los compromisos de lucha contra la corrupción según lo previsto en el presente capítulo.</w:t>
      </w:r>
    </w:p>
    <w:p w14:paraId="684A9FE2" w14:textId="77777777" w:rsidR="00131F42" w:rsidRPr="00B92CDB" w:rsidRDefault="00131F42" w:rsidP="00131F42">
      <w:pPr>
        <w:pStyle w:val="Sinespaciado"/>
        <w:spacing w:line="240" w:lineRule="auto"/>
        <w:jc w:val="both"/>
        <w:rPr>
          <w:rFonts w:ascii="Arial" w:hAnsi="Arial" w:cs="Arial"/>
          <w:sz w:val="21"/>
          <w:szCs w:val="21"/>
        </w:rPr>
      </w:pPr>
    </w:p>
    <w:p w14:paraId="11E494F2"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Cuando el proponente se encuentre reportado en el Boletín de Responsables Fiscales de la Contraloría General de la República.</w:t>
      </w:r>
    </w:p>
    <w:p w14:paraId="0932B45A" w14:textId="77777777" w:rsidR="00131F42" w:rsidRPr="00B92CDB" w:rsidRDefault="00131F42" w:rsidP="00131F42">
      <w:pPr>
        <w:pStyle w:val="Sinespaciado"/>
        <w:spacing w:line="240" w:lineRule="auto"/>
        <w:jc w:val="both"/>
        <w:rPr>
          <w:rFonts w:ascii="Arial" w:hAnsi="Arial" w:cs="Arial"/>
          <w:sz w:val="21"/>
          <w:szCs w:val="21"/>
        </w:rPr>
      </w:pPr>
    </w:p>
    <w:p w14:paraId="793D8927" w14:textId="77777777" w:rsidR="00131F42" w:rsidRPr="00B92CDB" w:rsidRDefault="00131F42" w:rsidP="00131F42">
      <w:pPr>
        <w:pStyle w:val="Sinespaciado"/>
        <w:widowControl w:val="0"/>
        <w:numPr>
          <w:ilvl w:val="0"/>
          <w:numId w:val="10"/>
        </w:numPr>
        <w:spacing w:line="240" w:lineRule="auto"/>
        <w:ind w:left="709" w:hanging="425"/>
        <w:jc w:val="both"/>
        <w:rPr>
          <w:rFonts w:ascii="Arial" w:hAnsi="Arial" w:cs="Arial"/>
          <w:sz w:val="21"/>
          <w:szCs w:val="21"/>
        </w:rPr>
      </w:pPr>
      <w:r w:rsidRPr="00B92CDB">
        <w:rPr>
          <w:rFonts w:ascii="Arial" w:hAnsi="Arial" w:cs="Arial"/>
          <w:sz w:val="21"/>
          <w:szCs w:val="21"/>
        </w:rPr>
        <w:t>Las demás expresamente previstas en la Ley o en el pliego de condiciones.</w:t>
      </w:r>
    </w:p>
    <w:p w14:paraId="552E5EF1" w14:textId="1B985287"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tbl>
      <w:tblPr>
        <w:tblW w:w="5000" w:type="pct"/>
        <w:tblLook w:val="04A0" w:firstRow="1" w:lastRow="0" w:firstColumn="1" w:lastColumn="0" w:noHBand="0" w:noVBand="1"/>
      </w:tblPr>
      <w:tblGrid>
        <w:gridCol w:w="9962"/>
      </w:tblGrid>
      <w:tr w:rsidR="00131F42" w:rsidRPr="00B92CDB" w14:paraId="4384A3AE" w14:textId="77777777" w:rsidTr="00770FBE">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06714C31" w14:textId="77777777" w:rsidR="00131F42" w:rsidRPr="00B92CDB" w:rsidRDefault="00131F42" w:rsidP="00770FBE">
            <w:pPr>
              <w:ind w:right="46"/>
              <w:jc w:val="center"/>
              <w:rPr>
                <w:rFonts w:ascii="Arial" w:hAnsi="Arial" w:cs="Arial"/>
                <w:color w:val="000000"/>
                <w:sz w:val="21"/>
                <w:szCs w:val="21"/>
              </w:rPr>
            </w:pPr>
            <w:r w:rsidRPr="00B92CDB">
              <w:rPr>
                <w:rFonts w:ascii="Arial" w:hAnsi="Arial" w:cs="Arial"/>
                <w:b/>
                <w:color w:val="000000"/>
                <w:sz w:val="21"/>
                <w:szCs w:val="21"/>
              </w:rPr>
              <w:t>VI</w:t>
            </w:r>
            <w:r>
              <w:rPr>
                <w:rFonts w:ascii="Arial" w:hAnsi="Arial" w:cs="Arial"/>
                <w:b/>
                <w:color w:val="000000"/>
                <w:sz w:val="21"/>
                <w:szCs w:val="21"/>
              </w:rPr>
              <w:t>I</w:t>
            </w:r>
            <w:r w:rsidRPr="00B92CDB">
              <w:rPr>
                <w:rFonts w:ascii="Arial" w:hAnsi="Arial" w:cs="Arial"/>
                <w:b/>
                <w:color w:val="000000"/>
                <w:sz w:val="21"/>
                <w:szCs w:val="21"/>
              </w:rPr>
              <w:t>I. ESTIMACI</w:t>
            </w:r>
            <w:r>
              <w:rPr>
                <w:rFonts w:ascii="Arial" w:hAnsi="Arial" w:cs="Arial"/>
                <w:b/>
                <w:color w:val="000000"/>
                <w:sz w:val="21"/>
                <w:szCs w:val="21"/>
              </w:rPr>
              <w:t>Ó</w:t>
            </w:r>
            <w:r w:rsidRPr="00B92CDB">
              <w:rPr>
                <w:rFonts w:ascii="Arial" w:hAnsi="Arial" w:cs="Arial"/>
                <w:b/>
                <w:color w:val="000000"/>
                <w:sz w:val="21"/>
                <w:szCs w:val="21"/>
              </w:rPr>
              <w:t>N, TIPIFICACI</w:t>
            </w:r>
            <w:r>
              <w:rPr>
                <w:rFonts w:ascii="Arial" w:hAnsi="Arial" w:cs="Arial"/>
                <w:b/>
                <w:color w:val="000000"/>
                <w:sz w:val="21"/>
                <w:szCs w:val="21"/>
              </w:rPr>
              <w:t>Ó</w:t>
            </w:r>
            <w:r w:rsidRPr="00B92CDB">
              <w:rPr>
                <w:rFonts w:ascii="Arial" w:hAnsi="Arial" w:cs="Arial"/>
                <w:b/>
                <w:color w:val="000000"/>
                <w:sz w:val="21"/>
                <w:szCs w:val="21"/>
              </w:rPr>
              <w:t>N Y ASIGNACIÓN DE LOS RIESGOS PREVISIBLES QUE PUEDEN AFECTAR EL EQUILIBRIO / ACCIONES PARA MITIGARLOS</w:t>
            </w:r>
          </w:p>
        </w:tc>
      </w:tr>
    </w:tbl>
    <w:p w14:paraId="3DA2B945" w14:textId="5FA9EE41"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488B411A" w14:textId="77777777" w:rsidR="00131F42" w:rsidRPr="00B92CDB" w:rsidRDefault="00131F42" w:rsidP="00131F42">
      <w:pPr>
        <w:pStyle w:val="Textoindependiente"/>
        <w:jc w:val="both"/>
        <w:rPr>
          <w:rFonts w:ascii="Arial" w:hAnsi="Arial" w:cs="Arial"/>
          <w:iCs/>
          <w:color w:val="00B0F0"/>
          <w:sz w:val="21"/>
          <w:szCs w:val="21"/>
        </w:rPr>
      </w:pPr>
      <w:r w:rsidRPr="00B92CDB">
        <w:rPr>
          <w:rFonts w:ascii="Arial" w:hAnsi="Arial" w:cs="Arial"/>
          <w:iCs/>
          <w:color w:val="00B0F0"/>
          <w:sz w:val="21"/>
          <w:szCs w:val="21"/>
        </w:rPr>
        <w:t>(En este numeral las áreas señalar</w:t>
      </w:r>
      <w:r w:rsidRPr="00B92CDB">
        <w:rPr>
          <w:rFonts w:ascii="Arial" w:hAnsi="Arial" w:cs="Arial"/>
          <w:iCs/>
          <w:color w:val="00B0F0"/>
          <w:sz w:val="21"/>
          <w:szCs w:val="21"/>
          <w:lang w:val="es-ES"/>
        </w:rPr>
        <w:t>á</w:t>
      </w:r>
      <w:r w:rsidRPr="00B92CDB">
        <w:rPr>
          <w:rFonts w:ascii="Arial" w:hAnsi="Arial" w:cs="Arial"/>
          <w:iCs/>
          <w:color w:val="00B0F0"/>
          <w:sz w:val="21"/>
          <w:szCs w:val="21"/>
        </w:rPr>
        <w:t xml:space="preserve">n los posibles imprevistos que surjan durante la ejecución del contrato y que eventualmente generen un desequilibrio económico del </w:t>
      </w:r>
      <w:r w:rsidRPr="00B92CDB">
        <w:rPr>
          <w:rFonts w:ascii="Arial" w:hAnsi="Arial" w:cs="Arial"/>
          <w:iCs/>
          <w:color w:val="00B0F0"/>
          <w:sz w:val="21"/>
          <w:szCs w:val="21"/>
          <w:lang w:val="es-ES"/>
        </w:rPr>
        <w:t>mismo</w:t>
      </w:r>
      <w:r w:rsidRPr="00B92CDB">
        <w:rPr>
          <w:rFonts w:ascii="Arial" w:hAnsi="Arial" w:cs="Arial"/>
          <w:iCs/>
          <w:color w:val="00B0F0"/>
          <w:sz w:val="21"/>
          <w:szCs w:val="21"/>
        </w:rPr>
        <w:t>, por ejemplo, subida de precios de los materiales, inexistencia o escasez de los de elementos a suministrar, etc., dependiendo del objeto y obligaciones del contrato deben preverse los posibles riesgos que alteren o afecten el equilibrio económico del contrato o su adecuada ejecución)</w:t>
      </w:r>
    </w:p>
    <w:p w14:paraId="214D63B4" w14:textId="77777777" w:rsidR="00131F42" w:rsidRPr="00B92CDB" w:rsidRDefault="00131F42" w:rsidP="00131F42">
      <w:pPr>
        <w:pStyle w:val="CM42"/>
        <w:ind w:right="49"/>
        <w:jc w:val="both"/>
        <w:rPr>
          <w:rFonts w:cs="Arial"/>
          <w:iCs/>
          <w:color w:val="000000"/>
          <w:sz w:val="21"/>
          <w:szCs w:val="21"/>
          <w:lang w:val="es-ES"/>
        </w:rPr>
      </w:pPr>
    </w:p>
    <w:p w14:paraId="30F6C164" w14:textId="77777777" w:rsidR="00131F42" w:rsidRPr="00B92CDB" w:rsidRDefault="00131F42" w:rsidP="00131F42">
      <w:pPr>
        <w:pStyle w:val="CM42"/>
        <w:ind w:right="49"/>
        <w:jc w:val="both"/>
        <w:rPr>
          <w:rFonts w:cs="Arial"/>
          <w:color w:val="000000"/>
          <w:sz w:val="21"/>
          <w:szCs w:val="21"/>
        </w:rPr>
      </w:pPr>
      <w:r w:rsidRPr="00B92CDB">
        <w:rPr>
          <w:rFonts w:cs="Arial"/>
          <w:iCs/>
          <w:color w:val="000000"/>
          <w:sz w:val="21"/>
          <w:szCs w:val="21"/>
          <w:lang w:val="es-ES"/>
        </w:rPr>
        <w:t xml:space="preserve">En cumplimiento del artículo 4° de la Ley 1150 de 2007, así como el artículo 2.2.1.1.1.6.4., y numeral 6 del artículo 2.2.1.1.2.1.1., del Decreto 1082 de 2015, la Fundación procede a realizar la tipificación, estimación, y asignación de los riesgos previsibles que puedan afectar la ejecución y el cumplimiento del contrato, análisis que se expone a continuación: </w:t>
      </w:r>
    </w:p>
    <w:p w14:paraId="0565DA5F" w14:textId="77777777" w:rsidR="00131F42" w:rsidRPr="00B92CDB" w:rsidRDefault="00131F42" w:rsidP="00131F42">
      <w:pPr>
        <w:ind w:right="46"/>
        <w:jc w:val="both"/>
        <w:rPr>
          <w:rFonts w:ascii="Arial" w:hAnsi="Arial" w:cs="Arial"/>
          <w:color w:val="000000"/>
          <w:sz w:val="21"/>
          <w:szCs w:val="21"/>
        </w:rPr>
      </w:pPr>
    </w:p>
    <w:p w14:paraId="2F77151A" w14:textId="77777777" w:rsidR="00131F42" w:rsidRPr="00B92CDB" w:rsidRDefault="00131F42" w:rsidP="00131F42">
      <w:pPr>
        <w:jc w:val="both"/>
        <w:rPr>
          <w:rFonts w:ascii="Arial" w:hAnsi="Arial" w:cs="Arial"/>
          <w:iCs/>
          <w:sz w:val="21"/>
          <w:szCs w:val="21"/>
        </w:rPr>
      </w:pPr>
      <w:r w:rsidRPr="00B92CDB">
        <w:rPr>
          <w:rFonts w:ascii="Arial" w:hAnsi="Arial" w:cs="Arial"/>
          <w:iCs/>
          <w:sz w:val="21"/>
          <w:szCs w:val="21"/>
        </w:rPr>
        <w:t>El objetivo del presente ejercicio es identificar por parte del área de origen aquellos riesgos que afectarían la ejecución del contrato, garantizando de esta forma el cumplimiento de los fines propios de la contratación, en consecuencia, el contratista aceptará la estimación del riesgo relacionada en el presente anexo y asumirá el costo de los mismos, siempre que no se encuentren expresamente a cargo de la Fundación.</w:t>
      </w:r>
    </w:p>
    <w:p w14:paraId="06714ED4" w14:textId="77777777" w:rsidR="00131F42" w:rsidRPr="00B92CDB" w:rsidRDefault="00131F42" w:rsidP="00131F42">
      <w:pPr>
        <w:jc w:val="both"/>
        <w:rPr>
          <w:rFonts w:ascii="Arial" w:hAnsi="Arial" w:cs="Arial"/>
          <w:iCs/>
          <w:sz w:val="21"/>
          <w:szCs w:val="21"/>
        </w:rPr>
      </w:pPr>
    </w:p>
    <w:p w14:paraId="43E9E053" w14:textId="77777777" w:rsidR="00131F42" w:rsidRPr="00B92CDB" w:rsidRDefault="00131F42" w:rsidP="00131F42">
      <w:pPr>
        <w:pStyle w:val="Textoindependiente"/>
        <w:jc w:val="both"/>
        <w:rPr>
          <w:rFonts w:ascii="Arial" w:hAnsi="Arial" w:cs="Arial"/>
          <w:iCs/>
          <w:color w:val="00B0F0"/>
          <w:sz w:val="21"/>
          <w:szCs w:val="21"/>
        </w:rPr>
      </w:pPr>
      <w:r w:rsidRPr="00B92CDB">
        <w:rPr>
          <w:rFonts w:ascii="Arial" w:hAnsi="Arial" w:cs="Arial"/>
          <w:b/>
          <w:bCs/>
          <w:iCs/>
          <w:color w:val="00B0F0"/>
          <w:sz w:val="21"/>
          <w:szCs w:val="21"/>
        </w:rPr>
        <w:t>NOTA:</w:t>
      </w:r>
      <w:r w:rsidRPr="00B92CDB">
        <w:rPr>
          <w:rFonts w:ascii="Arial" w:hAnsi="Arial" w:cs="Arial"/>
          <w:iCs/>
          <w:color w:val="00B0F0"/>
          <w:sz w:val="21"/>
          <w:szCs w:val="21"/>
        </w:rPr>
        <w:t xml:space="preserve"> Se recomienda al área técnica incluir y determinar los riesgos de declaratoria de desierta para implementar las acciones tratamientos y controles a ser implementados en el caso en que ocurra. </w:t>
      </w:r>
    </w:p>
    <w:p w14:paraId="7E4FAAAA" w14:textId="77777777" w:rsidR="00131F42" w:rsidRPr="00B92CDB" w:rsidRDefault="00131F42" w:rsidP="00131F42">
      <w:pPr>
        <w:pStyle w:val="Textoindependiente"/>
        <w:jc w:val="both"/>
        <w:rPr>
          <w:rFonts w:ascii="Arial" w:hAnsi="Arial" w:cs="Arial"/>
          <w:iCs/>
          <w:color w:val="00B0F0"/>
          <w:sz w:val="21"/>
          <w:szCs w:val="21"/>
        </w:rPr>
      </w:pPr>
      <w:r w:rsidRPr="00B92CDB">
        <w:rPr>
          <w:rFonts w:ascii="Arial" w:hAnsi="Arial" w:cs="Arial"/>
          <w:iCs/>
          <w:color w:val="00B0F0"/>
          <w:sz w:val="21"/>
          <w:szCs w:val="21"/>
        </w:rPr>
        <w:t>Es importante que se tenga en cuenta los diferentes riesgos por los cuales se puede generar la declaratoria de desierta, ya sea por carencia de proponentes o por incumplimiento de los pliegos de condiciones por parte de los proponentes.</w:t>
      </w:r>
    </w:p>
    <w:p w14:paraId="15260EF4" w14:textId="2C95AF42" w:rsid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0571456E" w14:textId="77777777" w:rsidR="00131F42" w:rsidRPr="00131F42" w:rsidRDefault="00131F42" w:rsidP="000D40B3">
      <w:pPr>
        <w:tabs>
          <w:tab w:val="center" w:pos="5056"/>
          <w:tab w:val="right" w:pos="9308"/>
        </w:tabs>
        <w:autoSpaceDE w:val="0"/>
        <w:jc w:val="both"/>
        <w:rPr>
          <w:rFonts w:ascii="Arial" w:eastAsia="Times New Roman" w:hAnsi="Arial" w:cs="Arial"/>
          <w:bCs/>
          <w:iCs/>
          <w:color w:val="000000"/>
          <w:sz w:val="21"/>
          <w:szCs w:val="21"/>
        </w:rPr>
      </w:pPr>
    </w:p>
    <w:p w14:paraId="27E3E56C" w14:textId="77777777" w:rsidR="00D8651D" w:rsidRPr="00B92CDB" w:rsidRDefault="00D8651D" w:rsidP="00D8651D">
      <w:pPr>
        <w:jc w:val="both"/>
        <w:rPr>
          <w:rFonts w:ascii="Arial" w:hAnsi="Arial" w:cs="Arial"/>
          <w:iCs/>
          <w:sz w:val="21"/>
          <w:szCs w:val="21"/>
        </w:rPr>
      </w:pPr>
    </w:p>
    <w:p w14:paraId="31CAD08F" w14:textId="6CE52C5C" w:rsidR="00D8651D" w:rsidRDefault="00D8651D" w:rsidP="00D8651D">
      <w:pPr>
        <w:rPr>
          <w:rFonts w:ascii="Arial" w:hAnsi="Arial" w:cs="Arial"/>
        </w:rPr>
      </w:pPr>
    </w:p>
    <w:p w14:paraId="2EE3B43E" w14:textId="70867ADF" w:rsidR="00D8651D" w:rsidRDefault="00D8651D" w:rsidP="00D8651D">
      <w:pPr>
        <w:rPr>
          <w:rFonts w:ascii="Arial" w:hAnsi="Arial" w:cs="Arial"/>
        </w:rPr>
      </w:pPr>
    </w:p>
    <w:p w14:paraId="7224C0BC" w14:textId="0702D2BA" w:rsidR="00D8651D" w:rsidRDefault="00D8651D" w:rsidP="00D8651D">
      <w:pPr>
        <w:rPr>
          <w:rFonts w:ascii="Arial" w:hAnsi="Arial" w:cs="Arial"/>
        </w:rPr>
      </w:pPr>
    </w:p>
    <w:p w14:paraId="125AE8BD" w14:textId="449F52DB" w:rsidR="00D8651D" w:rsidRDefault="00D8651D" w:rsidP="00D8651D">
      <w:pPr>
        <w:rPr>
          <w:rFonts w:ascii="Arial" w:hAnsi="Arial" w:cs="Arial"/>
        </w:rPr>
      </w:pPr>
    </w:p>
    <w:p w14:paraId="7CF5D70E" w14:textId="77777777" w:rsidR="00D8651D" w:rsidRDefault="00D8651D" w:rsidP="00D8651D">
      <w:pPr>
        <w:rPr>
          <w:rFonts w:ascii="Arial" w:hAnsi="Arial" w:cs="Arial"/>
        </w:rPr>
        <w:sectPr w:rsidR="00D8651D" w:rsidSect="00D8651D">
          <w:headerReference w:type="default" r:id="rId8"/>
          <w:footerReference w:type="default" r:id="rId9"/>
          <w:pgSz w:w="12240" w:h="15840"/>
          <w:pgMar w:top="1134" w:right="1134" w:bottom="1134" w:left="1134" w:header="567" w:footer="567" w:gutter="0"/>
          <w:cols w:space="708"/>
          <w:docGrid w:linePitch="360"/>
        </w:sectPr>
      </w:pPr>
    </w:p>
    <w:tbl>
      <w:tblPr>
        <w:tblW w:w="0" w:type="auto"/>
        <w:tblLayout w:type="fixed"/>
        <w:tblCellMar>
          <w:left w:w="70" w:type="dxa"/>
          <w:right w:w="70" w:type="dxa"/>
        </w:tblCellMar>
        <w:tblLook w:val="04A0" w:firstRow="1" w:lastRow="0" w:firstColumn="1" w:lastColumn="0" w:noHBand="0" w:noVBand="1"/>
      </w:tblPr>
      <w:tblGrid>
        <w:gridCol w:w="321"/>
        <w:gridCol w:w="322"/>
        <w:gridCol w:w="322"/>
        <w:gridCol w:w="322"/>
        <w:gridCol w:w="322"/>
        <w:gridCol w:w="998"/>
        <w:gridCol w:w="1156"/>
        <w:gridCol w:w="322"/>
        <w:gridCol w:w="322"/>
        <w:gridCol w:w="322"/>
        <w:gridCol w:w="322"/>
        <w:gridCol w:w="706"/>
        <w:gridCol w:w="1239"/>
        <w:gridCol w:w="322"/>
        <w:gridCol w:w="322"/>
        <w:gridCol w:w="322"/>
        <w:gridCol w:w="322"/>
        <w:gridCol w:w="322"/>
        <w:gridCol w:w="1031"/>
        <w:gridCol w:w="956"/>
        <w:gridCol w:w="956"/>
        <w:gridCol w:w="964"/>
        <w:gridCol w:w="1039"/>
      </w:tblGrid>
      <w:tr w:rsidR="0094790C" w:rsidRPr="00B92CDB" w14:paraId="62C0593D" w14:textId="77777777" w:rsidTr="0094790C">
        <w:trPr>
          <w:trHeight w:val="657"/>
        </w:trPr>
        <w:tc>
          <w:tcPr>
            <w:tcW w:w="321" w:type="dxa"/>
            <w:vMerge w:val="restart"/>
            <w:tcBorders>
              <w:top w:val="single" w:sz="8" w:space="0" w:color="auto"/>
              <w:left w:val="single" w:sz="8" w:space="0" w:color="auto"/>
              <w:bottom w:val="single" w:sz="8" w:space="0" w:color="000000"/>
              <w:right w:val="single" w:sz="4" w:space="0" w:color="FFFFFF"/>
            </w:tcBorders>
            <w:shd w:val="clear" w:color="auto" w:fill="5B9BD5" w:themeFill="accent5"/>
            <w:textDirection w:val="btLr"/>
            <w:vAlign w:val="center"/>
            <w:hideMark/>
          </w:tcPr>
          <w:p w14:paraId="421E46C7"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lastRenderedPageBreak/>
              <w:t>No.</w:t>
            </w:r>
          </w:p>
        </w:tc>
        <w:tc>
          <w:tcPr>
            <w:tcW w:w="322" w:type="dxa"/>
            <w:vMerge w:val="restart"/>
            <w:tcBorders>
              <w:top w:val="single" w:sz="8" w:space="0" w:color="auto"/>
              <w:left w:val="single" w:sz="4" w:space="0" w:color="FFFFFF"/>
              <w:bottom w:val="single" w:sz="8" w:space="0" w:color="000000"/>
              <w:right w:val="single" w:sz="4" w:space="0" w:color="FFFFFF"/>
            </w:tcBorders>
            <w:shd w:val="clear" w:color="auto" w:fill="5B9BD5" w:themeFill="accent5"/>
            <w:textDirection w:val="btLr"/>
            <w:vAlign w:val="center"/>
            <w:hideMark/>
          </w:tcPr>
          <w:p w14:paraId="1E8E2AFE"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Clase</w:t>
            </w:r>
          </w:p>
        </w:tc>
        <w:tc>
          <w:tcPr>
            <w:tcW w:w="322" w:type="dxa"/>
            <w:vMerge w:val="restart"/>
            <w:tcBorders>
              <w:top w:val="single" w:sz="8" w:space="0" w:color="auto"/>
              <w:left w:val="single" w:sz="4" w:space="0" w:color="FFFFFF"/>
              <w:bottom w:val="single" w:sz="8" w:space="0" w:color="000000"/>
              <w:right w:val="single" w:sz="4" w:space="0" w:color="FFFFFF"/>
            </w:tcBorders>
            <w:shd w:val="clear" w:color="auto" w:fill="5B9BD5" w:themeFill="accent5"/>
            <w:textDirection w:val="btLr"/>
            <w:vAlign w:val="center"/>
            <w:hideMark/>
          </w:tcPr>
          <w:p w14:paraId="4F141EED"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Fuente</w:t>
            </w:r>
          </w:p>
        </w:tc>
        <w:tc>
          <w:tcPr>
            <w:tcW w:w="322" w:type="dxa"/>
            <w:vMerge w:val="restart"/>
            <w:tcBorders>
              <w:top w:val="single" w:sz="8" w:space="0" w:color="auto"/>
              <w:left w:val="single" w:sz="4" w:space="0" w:color="FFFFFF"/>
              <w:bottom w:val="single" w:sz="8" w:space="0" w:color="000000"/>
              <w:right w:val="single" w:sz="4" w:space="0" w:color="FFFFFF"/>
            </w:tcBorders>
            <w:shd w:val="clear" w:color="auto" w:fill="5B9BD5" w:themeFill="accent5"/>
            <w:textDirection w:val="btLr"/>
            <w:vAlign w:val="center"/>
            <w:hideMark/>
          </w:tcPr>
          <w:p w14:paraId="51F33CF8"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Etapa</w:t>
            </w:r>
          </w:p>
        </w:tc>
        <w:tc>
          <w:tcPr>
            <w:tcW w:w="322" w:type="dxa"/>
            <w:vMerge w:val="restart"/>
            <w:tcBorders>
              <w:top w:val="single" w:sz="8" w:space="0" w:color="auto"/>
              <w:left w:val="single" w:sz="4" w:space="0" w:color="FFFFFF"/>
              <w:bottom w:val="single" w:sz="8" w:space="0" w:color="000000"/>
              <w:right w:val="single" w:sz="8" w:space="0" w:color="auto"/>
            </w:tcBorders>
            <w:shd w:val="clear" w:color="auto" w:fill="5B9BD5" w:themeFill="accent5"/>
            <w:textDirection w:val="btLr"/>
            <w:vAlign w:val="center"/>
            <w:hideMark/>
          </w:tcPr>
          <w:p w14:paraId="7B76CBE2"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Tipo</w:t>
            </w:r>
          </w:p>
        </w:tc>
        <w:tc>
          <w:tcPr>
            <w:tcW w:w="998" w:type="dxa"/>
            <w:vMerge w:val="restart"/>
            <w:tcBorders>
              <w:top w:val="single" w:sz="8" w:space="0" w:color="auto"/>
              <w:left w:val="single" w:sz="8" w:space="0" w:color="auto"/>
              <w:bottom w:val="single" w:sz="8" w:space="0" w:color="000000"/>
              <w:right w:val="single" w:sz="4" w:space="0" w:color="FFFFFF"/>
            </w:tcBorders>
            <w:shd w:val="clear" w:color="auto" w:fill="5B9BD5" w:themeFill="accent5"/>
            <w:vAlign w:val="center"/>
            <w:hideMark/>
          </w:tcPr>
          <w:p w14:paraId="17789C7C"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Descripción (Que puede pasar y cómo puede ocurrir)</w:t>
            </w:r>
          </w:p>
        </w:tc>
        <w:tc>
          <w:tcPr>
            <w:tcW w:w="1156" w:type="dxa"/>
            <w:vMerge w:val="restart"/>
            <w:tcBorders>
              <w:top w:val="single" w:sz="8" w:space="0" w:color="auto"/>
              <w:left w:val="single" w:sz="4" w:space="0" w:color="FFFFFF"/>
              <w:bottom w:val="single" w:sz="8" w:space="0" w:color="000000"/>
              <w:right w:val="nil"/>
            </w:tcBorders>
            <w:shd w:val="clear" w:color="auto" w:fill="5B9BD5" w:themeFill="accent5"/>
            <w:vAlign w:val="center"/>
            <w:hideMark/>
          </w:tcPr>
          <w:p w14:paraId="0917EC6F"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 xml:space="preserve">Consecuencia de la ocurrencia del evento </w:t>
            </w:r>
          </w:p>
        </w:tc>
        <w:tc>
          <w:tcPr>
            <w:tcW w:w="322" w:type="dxa"/>
            <w:vMerge w:val="restart"/>
            <w:tcBorders>
              <w:top w:val="single" w:sz="8" w:space="0" w:color="auto"/>
              <w:left w:val="single" w:sz="8" w:space="0" w:color="auto"/>
              <w:bottom w:val="single" w:sz="8" w:space="0" w:color="000000"/>
              <w:right w:val="single" w:sz="4" w:space="0" w:color="FFFFFF"/>
            </w:tcBorders>
            <w:shd w:val="clear" w:color="auto" w:fill="5B9BD5" w:themeFill="accent5"/>
            <w:textDirection w:val="btLr"/>
            <w:vAlign w:val="center"/>
            <w:hideMark/>
          </w:tcPr>
          <w:p w14:paraId="75D61851"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Probabilidad</w:t>
            </w:r>
          </w:p>
        </w:tc>
        <w:tc>
          <w:tcPr>
            <w:tcW w:w="322" w:type="dxa"/>
            <w:vMerge w:val="restart"/>
            <w:tcBorders>
              <w:top w:val="single" w:sz="8" w:space="0" w:color="auto"/>
              <w:left w:val="single" w:sz="4" w:space="0" w:color="FFFFFF"/>
              <w:bottom w:val="single" w:sz="8" w:space="0" w:color="000000"/>
              <w:right w:val="single" w:sz="4" w:space="0" w:color="FFFFFF"/>
            </w:tcBorders>
            <w:shd w:val="clear" w:color="auto" w:fill="5B9BD5" w:themeFill="accent5"/>
            <w:textDirection w:val="btLr"/>
            <w:vAlign w:val="center"/>
            <w:hideMark/>
          </w:tcPr>
          <w:p w14:paraId="316FCBE5"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Impacto</w:t>
            </w:r>
          </w:p>
        </w:tc>
        <w:tc>
          <w:tcPr>
            <w:tcW w:w="322" w:type="dxa"/>
            <w:vMerge w:val="restart"/>
            <w:tcBorders>
              <w:top w:val="single" w:sz="8" w:space="0" w:color="auto"/>
              <w:left w:val="single" w:sz="4" w:space="0" w:color="FFFFFF"/>
              <w:bottom w:val="single" w:sz="8" w:space="0" w:color="000000"/>
              <w:right w:val="single" w:sz="4" w:space="0" w:color="FFFFFF"/>
            </w:tcBorders>
            <w:shd w:val="clear" w:color="auto" w:fill="5B9BD5" w:themeFill="accent5"/>
            <w:textDirection w:val="btLr"/>
            <w:vAlign w:val="center"/>
            <w:hideMark/>
          </w:tcPr>
          <w:p w14:paraId="28EDDC65"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Valoración del Riesgo</w:t>
            </w:r>
          </w:p>
        </w:tc>
        <w:tc>
          <w:tcPr>
            <w:tcW w:w="322" w:type="dxa"/>
            <w:vMerge w:val="restart"/>
            <w:tcBorders>
              <w:top w:val="single" w:sz="8" w:space="0" w:color="auto"/>
              <w:left w:val="single" w:sz="4" w:space="0" w:color="FFFFFF"/>
              <w:bottom w:val="single" w:sz="8" w:space="0" w:color="000000"/>
              <w:right w:val="nil"/>
            </w:tcBorders>
            <w:shd w:val="clear" w:color="auto" w:fill="5B9BD5" w:themeFill="accent5"/>
            <w:textDirection w:val="btLr"/>
            <w:vAlign w:val="center"/>
            <w:hideMark/>
          </w:tcPr>
          <w:p w14:paraId="482CDE1D"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Categoría</w:t>
            </w:r>
          </w:p>
        </w:tc>
        <w:tc>
          <w:tcPr>
            <w:tcW w:w="706" w:type="dxa"/>
            <w:vMerge w:val="restart"/>
            <w:tcBorders>
              <w:top w:val="single" w:sz="8" w:space="0" w:color="auto"/>
              <w:left w:val="single" w:sz="8" w:space="0" w:color="auto"/>
              <w:bottom w:val="single" w:sz="8" w:space="0" w:color="000000"/>
              <w:right w:val="single" w:sz="4" w:space="0" w:color="FFFFFF"/>
            </w:tcBorders>
            <w:shd w:val="clear" w:color="auto" w:fill="5B9BD5" w:themeFill="accent5"/>
            <w:vAlign w:val="center"/>
            <w:hideMark/>
          </w:tcPr>
          <w:p w14:paraId="7C51ED0D"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¿A quién se le asigna?</w:t>
            </w:r>
          </w:p>
        </w:tc>
        <w:tc>
          <w:tcPr>
            <w:tcW w:w="1239" w:type="dxa"/>
            <w:vMerge w:val="restart"/>
            <w:tcBorders>
              <w:top w:val="single" w:sz="8" w:space="0" w:color="auto"/>
              <w:left w:val="single" w:sz="4" w:space="0" w:color="FFFFFF"/>
              <w:bottom w:val="single" w:sz="8" w:space="0" w:color="000000"/>
              <w:right w:val="single" w:sz="8" w:space="0" w:color="auto"/>
            </w:tcBorders>
            <w:shd w:val="clear" w:color="auto" w:fill="5B9BD5" w:themeFill="accent5"/>
            <w:vAlign w:val="center"/>
            <w:hideMark/>
          </w:tcPr>
          <w:p w14:paraId="6E0008DA"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 xml:space="preserve">Tratamiento /Controles a ser Implementados </w:t>
            </w:r>
          </w:p>
        </w:tc>
        <w:tc>
          <w:tcPr>
            <w:tcW w:w="1610" w:type="dxa"/>
            <w:gridSpan w:val="5"/>
            <w:tcBorders>
              <w:top w:val="single" w:sz="8" w:space="0" w:color="auto"/>
              <w:left w:val="nil"/>
              <w:bottom w:val="single" w:sz="4" w:space="0" w:color="FFFFFF"/>
              <w:right w:val="single" w:sz="8" w:space="0" w:color="000000"/>
            </w:tcBorders>
            <w:shd w:val="clear" w:color="auto" w:fill="5B9BD5" w:themeFill="accent5"/>
            <w:vAlign w:val="center"/>
            <w:hideMark/>
          </w:tcPr>
          <w:p w14:paraId="12607A3A"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Impacto después del tratamiento</w:t>
            </w:r>
          </w:p>
        </w:tc>
        <w:tc>
          <w:tcPr>
            <w:tcW w:w="1031" w:type="dxa"/>
            <w:vMerge w:val="restart"/>
            <w:tcBorders>
              <w:top w:val="single" w:sz="8" w:space="0" w:color="auto"/>
              <w:left w:val="nil"/>
              <w:bottom w:val="single" w:sz="8" w:space="0" w:color="000000"/>
              <w:right w:val="single" w:sz="4" w:space="0" w:color="FFFFFF"/>
            </w:tcBorders>
            <w:shd w:val="clear" w:color="auto" w:fill="5B9BD5" w:themeFill="accent5"/>
            <w:vAlign w:val="center"/>
            <w:hideMark/>
          </w:tcPr>
          <w:p w14:paraId="1A3DAD42"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Persona responsable por implementar el tratamiento</w:t>
            </w:r>
          </w:p>
        </w:tc>
        <w:tc>
          <w:tcPr>
            <w:tcW w:w="956" w:type="dxa"/>
            <w:vMerge w:val="restart"/>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4B2C7A91"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 xml:space="preserve">Fecha estimada en que se inicia el tratamiento </w:t>
            </w:r>
          </w:p>
        </w:tc>
        <w:tc>
          <w:tcPr>
            <w:tcW w:w="956" w:type="dxa"/>
            <w:vMerge w:val="restart"/>
            <w:tcBorders>
              <w:top w:val="single" w:sz="8" w:space="0" w:color="auto"/>
              <w:left w:val="single" w:sz="4" w:space="0" w:color="FFFFFF"/>
              <w:bottom w:val="single" w:sz="8" w:space="0" w:color="000000"/>
              <w:right w:val="single" w:sz="8" w:space="0" w:color="auto"/>
            </w:tcBorders>
            <w:shd w:val="clear" w:color="auto" w:fill="5B9BD5" w:themeFill="accent5"/>
            <w:vAlign w:val="center"/>
            <w:hideMark/>
          </w:tcPr>
          <w:p w14:paraId="0466F25C"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 xml:space="preserve">Fecha estimada en que se completa el tratamiento </w:t>
            </w:r>
          </w:p>
        </w:tc>
        <w:tc>
          <w:tcPr>
            <w:tcW w:w="2003" w:type="dxa"/>
            <w:gridSpan w:val="2"/>
            <w:tcBorders>
              <w:top w:val="single" w:sz="8" w:space="0" w:color="auto"/>
              <w:left w:val="nil"/>
              <w:bottom w:val="single" w:sz="4" w:space="0" w:color="FFFFFF"/>
              <w:right w:val="single" w:sz="8" w:space="0" w:color="000000"/>
            </w:tcBorders>
            <w:shd w:val="clear" w:color="auto" w:fill="5B9BD5" w:themeFill="accent5"/>
            <w:vAlign w:val="center"/>
            <w:hideMark/>
          </w:tcPr>
          <w:p w14:paraId="7C6C5330"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 xml:space="preserve">Monitoreo y Revisión </w:t>
            </w:r>
          </w:p>
        </w:tc>
      </w:tr>
      <w:tr w:rsidR="00D8651D" w:rsidRPr="00B92CDB" w14:paraId="24787D15" w14:textId="77777777" w:rsidTr="0094790C">
        <w:trPr>
          <w:trHeight w:val="1699"/>
        </w:trPr>
        <w:tc>
          <w:tcPr>
            <w:tcW w:w="321" w:type="dxa"/>
            <w:vMerge/>
            <w:tcBorders>
              <w:top w:val="single" w:sz="8" w:space="0" w:color="auto"/>
              <w:left w:val="single" w:sz="8" w:space="0" w:color="auto"/>
              <w:bottom w:val="single" w:sz="8" w:space="0" w:color="000000"/>
              <w:right w:val="single" w:sz="4" w:space="0" w:color="FFFFFF"/>
            </w:tcBorders>
            <w:shd w:val="clear" w:color="auto" w:fill="5B9BD5" w:themeFill="accent5"/>
            <w:vAlign w:val="center"/>
            <w:hideMark/>
          </w:tcPr>
          <w:p w14:paraId="082C5C4B"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28DD68A3"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51040251"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21D9B3BF"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single" w:sz="8" w:space="0" w:color="auto"/>
            </w:tcBorders>
            <w:shd w:val="clear" w:color="auto" w:fill="5B9BD5" w:themeFill="accent5"/>
            <w:vAlign w:val="center"/>
            <w:hideMark/>
          </w:tcPr>
          <w:p w14:paraId="37D16374" w14:textId="77777777" w:rsidR="00D8651D" w:rsidRPr="00B92CDB" w:rsidRDefault="00D8651D" w:rsidP="00D90D0B">
            <w:pPr>
              <w:rPr>
                <w:rFonts w:ascii="Arial" w:eastAsia="Times New Roman" w:hAnsi="Arial" w:cs="Arial"/>
                <w:b/>
                <w:bCs/>
                <w:sz w:val="21"/>
                <w:szCs w:val="21"/>
                <w:lang w:eastAsia="es-CO"/>
              </w:rPr>
            </w:pPr>
          </w:p>
        </w:tc>
        <w:tc>
          <w:tcPr>
            <w:tcW w:w="998" w:type="dxa"/>
            <w:vMerge/>
            <w:tcBorders>
              <w:top w:val="single" w:sz="8" w:space="0" w:color="auto"/>
              <w:left w:val="single" w:sz="8" w:space="0" w:color="auto"/>
              <w:bottom w:val="single" w:sz="8" w:space="0" w:color="000000"/>
              <w:right w:val="single" w:sz="4" w:space="0" w:color="FFFFFF"/>
            </w:tcBorders>
            <w:shd w:val="clear" w:color="auto" w:fill="5B9BD5" w:themeFill="accent5"/>
            <w:vAlign w:val="center"/>
            <w:hideMark/>
          </w:tcPr>
          <w:p w14:paraId="76E13466" w14:textId="77777777" w:rsidR="00D8651D" w:rsidRPr="00B92CDB" w:rsidRDefault="00D8651D" w:rsidP="00D90D0B">
            <w:pPr>
              <w:rPr>
                <w:rFonts w:ascii="Arial" w:eastAsia="Times New Roman" w:hAnsi="Arial" w:cs="Arial"/>
                <w:b/>
                <w:bCs/>
                <w:sz w:val="21"/>
                <w:szCs w:val="21"/>
                <w:lang w:eastAsia="es-CO"/>
              </w:rPr>
            </w:pPr>
          </w:p>
        </w:tc>
        <w:tc>
          <w:tcPr>
            <w:tcW w:w="1156" w:type="dxa"/>
            <w:vMerge/>
            <w:tcBorders>
              <w:top w:val="single" w:sz="8" w:space="0" w:color="auto"/>
              <w:left w:val="single" w:sz="4" w:space="0" w:color="FFFFFF"/>
              <w:bottom w:val="single" w:sz="8" w:space="0" w:color="000000"/>
              <w:right w:val="nil"/>
            </w:tcBorders>
            <w:shd w:val="clear" w:color="auto" w:fill="5B9BD5" w:themeFill="accent5"/>
            <w:vAlign w:val="center"/>
            <w:hideMark/>
          </w:tcPr>
          <w:p w14:paraId="38A43666"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8" w:space="0" w:color="auto"/>
              <w:bottom w:val="single" w:sz="8" w:space="0" w:color="000000"/>
              <w:right w:val="single" w:sz="4" w:space="0" w:color="FFFFFF"/>
            </w:tcBorders>
            <w:shd w:val="clear" w:color="auto" w:fill="5B9BD5" w:themeFill="accent5"/>
            <w:vAlign w:val="center"/>
            <w:hideMark/>
          </w:tcPr>
          <w:p w14:paraId="0EC7BEF3"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1FF5263A"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1AC85085" w14:textId="77777777" w:rsidR="00D8651D" w:rsidRPr="00B92CDB" w:rsidRDefault="00D8651D" w:rsidP="00D90D0B">
            <w:pPr>
              <w:rPr>
                <w:rFonts w:ascii="Arial" w:eastAsia="Times New Roman" w:hAnsi="Arial" w:cs="Arial"/>
                <w:b/>
                <w:bCs/>
                <w:sz w:val="21"/>
                <w:szCs w:val="21"/>
                <w:lang w:eastAsia="es-CO"/>
              </w:rPr>
            </w:pPr>
          </w:p>
        </w:tc>
        <w:tc>
          <w:tcPr>
            <w:tcW w:w="322" w:type="dxa"/>
            <w:vMerge/>
            <w:tcBorders>
              <w:top w:val="single" w:sz="8" w:space="0" w:color="auto"/>
              <w:left w:val="single" w:sz="4" w:space="0" w:color="FFFFFF"/>
              <w:bottom w:val="single" w:sz="8" w:space="0" w:color="000000"/>
              <w:right w:val="nil"/>
            </w:tcBorders>
            <w:shd w:val="clear" w:color="auto" w:fill="5B9BD5" w:themeFill="accent5"/>
            <w:vAlign w:val="center"/>
            <w:hideMark/>
          </w:tcPr>
          <w:p w14:paraId="11C5C2CE" w14:textId="77777777" w:rsidR="00D8651D" w:rsidRPr="00B92CDB" w:rsidRDefault="00D8651D" w:rsidP="00D90D0B">
            <w:pPr>
              <w:rPr>
                <w:rFonts w:ascii="Arial" w:eastAsia="Times New Roman" w:hAnsi="Arial" w:cs="Arial"/>
                <w:b/>
                <w:bCs/>
                <w:sz w:val="21"/>
                <w:szCs w:val="21"/>
                <w:lang w:eastAsia="es-CO"/>
              </w:rPr>
            </w:pPr>
          </w:p>
        </w:tc>
        <w:tc>
          <w:tcPr>
            <w:tcW w:w="706" w:type="dxa"/>
            <w:vMerge/>
            <w:tcBorders>
              <w:top w:val="single" w:sz="8" w:space="0" w:color="auto"/>
              <w:left w:val="single" w:sz="8" w:space="0" w:color="auto"/>
              <w:bottom w:val="single" w:sz="8" w:space="0" w:color="000000"/>
              <w:right w:val="single" w:sz="4" w:space="0" w:color="FFFFFF"/>
            </w:tcBorders>
            <w:shd w:val="clear" w:color="auto" w:fill="5B9BD5" w:themeFill="accent5"/>
            <w:vAlign w:val="center"/>
            <w:hideMark/>
          </w:tcPr>
          <w:p w14:paraId="6ACF0D0F" w14:textId="77777777" w:rsidR="00D8651D" w:rsidRPr="00B92CDB" w:rsidRDefault="00D8651D" w:rsidP="00D90D0B">
            <w:pPr>
              <w:rPr>
                <w:rFonts w:ascii="Arial" w:eastAsia="Times New Roman" w:hAnsi="Arial" w:cs="Arial"/>
                <w:b/>
                <w:bCs/>
                <w:sz w:val="21"/>
                <w:szCs w:val="21"/>
                <w:lang w:eastAsia="es-CO"/>
              </w:rPr>
            </w:pPr>
          </w:p>
        </w:tc>
        <w:tc>
          <w:tcPr>
            <w:tcW w:w="1239" w:type="dxa"/>
            <w:vMerge/>
            <w:tcBorders>
              <w:top w:val="single" w:sz="8" w:space="0" w:color="auto"/>
              <w:left w:val="single" w:sz="4" w:space="0" w:color="FFFFFF"/>
              <w:bottom w:val="single" w:sz="8" w:space="0" w:color="000000"/>
              <w:right w:val="single" w:sz="8" w:space="0" w:color="auto"/>
            </w:tcBorders>
            <w:shd w:val="clear" w:color="auto" w:fill="5B9BD5" w:themeFill="accent5"/>
            <w:vAlign w:val="center"/>
            <w:hideMark/>
          </w:tcPr>
          <w:p w14:paraId="2434E971" w14:textId="77777777" w:rsidR="00D8651D" w:rsidRPr="00B92CDB" w:rsidRDefault="00D8651D" w:rsidP="00D90D0B">
            <w:pPr>
              <w:rPr>
                <w:rFonts w:ascii="Arial" w:eastAsia="Times New Roman" w:hAnsi="Arial" w:cs="Arial"/>
                <w:b/>
                <w:bCs/>
                <w:sz w:val="21"/>
                <w:szCs w:val="21"/>
                <w:lang w:eastAsia="es-CO"/>
              </w:rPr>
            </w:pPr>
          </w:p>
        </w:tc>
        <w:tc>
          <w:tcPr>
            <w:tcW w:w="322" w:type="dxa"/>
            <w:tcBorders>
              <w:top w:val="nil"/>
              <w:left w:val="nil"/>
              <w:bottom w:val="single" w:sz="8" w:space="0" w:color="auto"/>
              <w:right w:val="single" w:sz="4" w:space="0" w:color="FFFFFF"/>
            </w:tcBorders>
            <w:shd w:val="clear" w:color="auto" w:fill="5B9BD5" w:themeFill="accent5"/>
            <w:textDirection w:val="btLr"/>
            <w:vAlign w:val="center"/>
            <w:hideMark/>
          </w:tcPr>
          <w:p w14:paraId="1CEC6A98"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Probabilidad</w:t>
            </w:r>
          </w:p>
        </w:tc>
        <w:tc>
          <w:tcPr>
            <w:tcW w:w="322" w:type="dxa"/>
            <w:tcBorders>
              <w:top w:val="nil"/>
              <w:left w:val="nil"/>
              <w:bottom w:val="single" w:sz="8" w:space="0" w:color="auto"/>
              <w:right w:val="single" w:sz="4" w:space="0" w:color="FFFFFF"/>
            </w:tcBorders>
            <w:shd w:val="clear" w:color="auto" w:fill="5B9BD5" w:themeFill="accent5"/>
            <w:textDirection w:val="btLr"/>
            <w:vAlign w:val="center"/>
            <w:hideMark/>
          </w:tcPr>
          <w:p w14:paraId="34C21B31"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Impacto</w:t>
            </w:r>
          </w:p>
        </w:tc>
        <w:tc>
          <w:tcPr>
            <w:tcW w:w="322" w:type="dxa"/>
            <w:tcBorders>
              <w:top w:val="nil"/>
              <w:left w:val="nil"/>
              <w:bottom w:val="single" w:sz="8" w:space="0" w:color="auto"/>
              <w:right w:val="single" w:sz="4" w:space="0" w:color="FFFFFF"/>
            </w:tcBorders>
            <w:shd w:val="clear" w:color="auto" w:fill="5B9BD5" w:themeFill="accent5"/>
            <w:textDirection w:val="btLr"/>
            <w:vAlign w:val="center"/>
            <w:hideMark/>
          </w:tcPr>
          <w:p w14:paraId="1599F5B4"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 xml:space="preserve">Valoración del Riesgo </w:t>
            </w:r>
          </w:p>
        </w:tc>
        <w:tc>
          <w:tcPr>
            <w:tcW w:w="322" w:type="dxa"/>
            <w:tcBorders>
              <w:top w:val="nil"/>
              <w:left w:val="nil"/>
              <w:bottom w:val="single" w:sz="8" w:space="0" w:color="auto"/>
              <w:right w:val="single" w:sz="4" w:space="0" w:color="FFFFFF"/>
            </w:tcBorders>
            <w:shd w:val="clear" w:color="auto" w:fill="5B9BD5" w:themeFill="accent5"/>
            <w:textDirection w:val="btLr"/>
            <w:vAlign w:val="center"/>
            <w:hideMark/>
          </w:tcPr>
          <w:p w14:paraId="4E73B822"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Categoría</w:t>
            </w:r>
          </w:p>
        </w:tc>
        <w:tc>
          <w:tcPr>
            <w:tcW w:w="322" w:type="dxa"/>
            <w:tcBorders>
              <w:top w:val="nil"/>
              <w:left w:val="nil"/>
              <w:bottom w:val="single" w:sz="8" w:space="0" w:color="auto"/>
              <w:right w:val="single" w:sz="8" w:space="0" w:color="auto"/>
            </w:tcBorders>
            <w:shd w:val="clear" w:color="auto" w:fill="5B9BD5" w:themeFill="accent5"/>
            <w:textDirection w:val="btLr"/>
            <w:vAlign w:val="center"/>
            <w:hideMark/>
          </w:tcPr>
          <w:p w14:paraId="486BBD9A"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¿Afecta la ejecución del contrato?</w:t>
            </w:r>
          </w:p>
        </w:tc>
        <w:tc>
          <w:tcPr>
            <w:tcW w:w="1031" w:type="dxa"/>
            <w:vMerge/>
            <w:tcBorders>
              <w:top w:val="single" w:sz="8" w:space="0" w:color="auto"/>
              <w:left w:val="nil"/>
              <w:bottom w:val="single" w:sz="8" w:space="0" w:color="000000"/>
              <w:right w:val="single" w:sz="4" w:space="0" w:color="FFFFFF"/>
            </w:tcBorders>
            <w:shd w:val="clear" w:color="auto" w:fill="5B9BD5" w:themeFill="accent5"/>
            <w:vAlign w:val="center"/>
            <w:hideMark/>
          </w:tcPr>
          <w:p w14:paraId="6855A132" w14:textId="77777777" w:rsidR="00D8651D" w:rsidRPr="00B92CDB" w:rsidRDefault="00D8651D" w:rsidP="00D90D0B">
            <w:pPr>
              <w:rPr>
                <w:rFonts w:ascii="Arial" w:eastAsia="Times New Roman" w:hAnsi="Arial" w:cs="Arial"/>
                <w:b/>
                <w:bCs/>
                <w:sz w:val="21"/>
                <w:szCs w:val="21"/>
                <w:lang w:eastAsia="es-CO"/>
              </w:rPr>
            </w:pPr>
          </w:p>
        </w:tc>
        <w:tc>
          <w:tcPr>
            <w:tcW w:w="956" w:type="dxa"/>
            <w:vMerge/>
            <w:tcBorders>
              <w:top w:val="single" w:sz="8" w:space="0" w:color="auto"/>
              <w:left w:val="single" w:sz="4" w:space="0" w:color="FFFFFF"/>
              <w:bottom w:val="single" w:sz="8" w:space="0" w:color="000000"/>
              <w:right w:val="single" w:sz="4" w:space="0" w:color="FFFFFF"/>
            </w:tcBorders>
            <w:shd w:val="clear" w:color="auto" w:fill="5B9BD5" w:themeFill="accent5"/>
            <w:vAlign w:val="center"/>
            <w:hideMark/>
          </w:tcPr>
          <w:p w14:paraId="3815FCB7" w14:textId="77777777" w:rsidR="00D8651D" w:rsidRPr="00B92CDB" w:rsidRDefault="00D8651D" w:rsidP="00D90D0B">
            <w:pPr>
              <w:rPr>
                <w:rFonts w:ascii="Arial" w:eastAsia="Times New Roman" w:hAnsi="Arial" w:cs="Arial"/>
                <w:b/>
                <w:bCs/>
                <w:sz w:val="21"/>
                <w:szCs w:val="21"/>
                <w:lang w:eastAsia="es-CO"/>
              </w:rPr>
            </w:pPr>
          </w:p>
        </w:tc>
        <w:tc>
          <w:tcPr>
            <w:tcW w:w="956" w:type="dxa"/>
            <w:vMerge/>
            <w:tcBorders>
              <w:top w:val="single" w:sz="8" w:space="0" w:color="auto"/>
              <w:left w:val="single" w:sz="4" w:space="0" w:color="FFFFFF"/>
              <w:bottom w:val="single" w:sz="8" w:space="0" w:color="000000"/>
              <w:right w:val="single" w:sz="8" w:space="0" w:color="auto"/>
            </w:tcBorders>
            <w:shd w:val="clear" w:color="auto" w:fill="5B9BD5" w:themeFill="accent5"/>
            <w:vAlign w:val="center"/>
            <w:hideMark/>
          </w:tcPr>
          <w:p w14:paraId="3E8CD47E" w14:textId="77777777" w:rsidR="00D8651D" w:rsidRPr="00B92CDB" w:rsidRDefault="00D8651D" w:rsidP="00D90D0B">
            <w:pPr>
              <w:rPr>
                <w:rFonts w:ascii="Arial" w:eastAsia="Times New Roman" w:hAnsi="Arial" w:cs="Arial"/>
                <w:b/>
                <w:bCs/>
                <w:sz w:val="21"/>
                <w:szCs w:val="21"/>
                <w:lang w:eastAsia="es-CO"/>
              </w:rPr>
            </w:pPr>
          </w:p>
        </w:tc>
        <w:tc>
          <w:tcPr>
            <w:tcW w:w="964" w:type="dxa"/>
            <w:tcBorders>
              <w:top w:val="nil"/>
              <w:left w:val="nil"/>
              <w:bottom w:val="single" w:sz="8" w:space="0" w:color="auto"/>
              <w:right w:val="single" w:sz="4" w:space="0" w:color="FFFFFF"/>
            </w:tcBorders>
            <w:shd w:val="clear" w:color="auto" w:fill="5B9BD5" w:themeFill="accent5"/>
            <w:vAlign w:val="center"/>
            <w:hideMark/>
          </w:tcPr>
          <w:p w14:paraId="3BC0C1B6"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¿Cómo se realiza el monitoreo?</w:t>
            </w:r>
          </w:p>
        </w:tc>
        <w:tc>
          <w:tcPr>
            <w:tcW w:w="1039" w:type="dxa"/>
            <w:tcBorders>
              <w:top w:val="nil"/>
              <w:left w:val="nil"/>
              <w:bottom w:val="single" w:sz="8" w:space="0" w:color="auto"/>
              <w:right w:val="single" w:sz="8" w:space="0" w:color="auto"/>
            </w:tcBorders>
            <w:shd w:val="clear" w:color="auto" w:fill="5B9BD5" w:themeFill="accent5"/>
            <w:vAlign w:val="center"/>
            <w:hideMark/>
          </w:tcPr>
          <w:p w14:paraId="6CD43815" w14:textId="77777777" w:rsidR="00D8651D" w:rsidRPr="00B92CDB" w:rsidRDefault="00D8651D" w:rsidP="00D90D0B">
            <w:pPr>
              <w:jc w:val="center"/>
              <w:rPr>
                <w:rFonts w:ascii="Arial" w:eastAsia="Times New Roman" w:hAnsi="Arial" w:cs="Arial"/>
                <w:b/>
                <w:bCs/>
                <w:sz w:val="21"/>
                <w:szCs w:val="21"/>
                <w:lang w:eastAsia="es-CO"/>
              </w:rPr>
            </w:pPr>
            <w:r w:rsidRPr="00B92CDB">
              <w:rPr>
                <w:rFonts w:ascii="Arial" w:eastAsia="Times New Roman" w:hAnsi="Arial" w:cs="Arial"/>
                <w:b/>
                <w:bCs/>
                <w:sz w:val="21"/>
                <w:szCs w:val="21"/>
                <w:lang w:eastAsia="es-CO"/>
              </w:rPr>
              <w:t>Periodicidad ¿Cuándo?</w:t>
            </w:r>
          </w:p>
        </w:tc>
      </w:tr>
      <w:tr w:rsidR="00D8651D" w:rsidRPr="00B92CDB" w14:paraId="71B6F270" w14:textId="77777777" w:rsidTr="0094790C">
        <w:trPr>
          <w:trHeight w:val="2340"/>
        </w:trPr>
        <w:tc>
          <w:tcPr>
            <w:tcW w:w="321" w:type="dxa"/>
            <w:tcBorders>
              <w:top w:val="single" w:sz="4" w:space="0" w:color="16365C"/>
              <w:left w:val="single" w:sz="8" w:space="0" w:color="auto"/>
              <w:bottom w:val="single" w:sz="4" w:space="0" w:color="16365C"/>
              <w:right w:val="single" w:sz="4" w:space="0" w:color="16365C"/>
            </w:tcBorders>
            <w:shd w:val="clear" w:color="auto" w:fill="FFFFFF" w:themeFill="background1"/>
            <w:vAlign w:val="center"/>
          </w:tcPr>
          <w:p w14:paraId="3D63676B" w14:textId="77777777" w:rsidR="00D8651D" w:rsidRPr="00B92CDB" w:rsidRDefault="00D8651D" w:rsidP="00D90D0B">
            <w:pPr>
              <w:jc w:val="center"/>
              <w:rPr>
                <w:rFonts w:ascii="Arial" w:eastAsia="Times New Roman" w:hAnsi="Arial" w:cs="Arial"/>
                <w:sz w:val="21"/>
                <w:szCs w:val="21"/>
                <w:lang w:eastAsia="es-CO"/>
              </w:rPr>
            </w:pPr>
            <w:r w:rsidRPr="00B92CDB">
              <w:rPr>
                <w:rFonts w:ascii="Arial" w:eastAsia="Times New Roman" w:hAnsi="Arial" w:cs="Arial"/>
                <w:sz w:val="21"/>
                <w:szCs w:val="21"/>
                <w:lang w:eastAsia="es-CO"/>
              </w:rPr>
              <w:t>1</w:t>
            </w:r>
          </w:p>
        </w:tc>
        <w:tc>
          <w:tcPr>
            <w:tcW w:w="322" w:type="dxa"/>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29835714"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2EB060A0"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3F77A31B"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8" w:space="0" w:color="auto"/>
            </w:tcBorders>
            <w:shd w:val="clear" w:color="auto" w:fill="FFFFFF" w:themeFill="background1"/>
            <w:textDirection w:val="btLr"/>
            <w:vAlign w:val="center"/>
          </w:tcPr>
          <w:p w14:paraId="6BB91980" w14:textId="77777777" w:rsidR="00D8651D" w:rsidRPr="00B92CDB" w:rsidRDefault="00D8651D" w:rsidP="00D90D0B">
            <w:pPr>
              <w:jc w:val="center"/>
              <w:rPr>
                <w:rFonts w:ascii="Arial" w:eastAsia="Times New Roman" w:hAnsi="Arial" w:cs="Arial"/>
                <w:sz w:val="21"/>
                <w:szCs w:val="21"/>
                <w:lang w:eastAsia="es-CO"/>
              </w:rPr>
            </w:pPr>
          </w:p>
        </w:tc>
        <w:tc>
          <w:tcPr>
            <w:tcW w:w="998" w:type="dxa"/>
            <w:tcBorders>
              <w:top w:val="single" w:sz="4" w:space="0" w:color="16365C"/>
              <w:left w:val="nil"/>
              <w:bottom w:val="single" w:sz="4" w:space="0" w:color="16365C"/>
              <w:right w:val="single" w:sz="4" w:space="0" w:color="16365C"/>
            </w:tcBorders>
            <w:shd w:val="clear" w:color="auto" w:fill="FFFFFF" w:themeFill="background1"/>
            <w:vAlign w:val="center"/>
          </w:tcPr>
          <w:p w14:paraId="37142369" w14:textId="77777777" w:rsidR="00D8651D" w:rsidRPr="00B92CDB" w:rsidRDefault="00D8651D" w:rsidP="00D90D0B">
            <w:pPr>
              <w:jc w:val="center"/>
              <w:rPr>
                <w:rFonts w:ascii="Arial" w:eastAsia="Times New Roman" w:hAnsi="Arial" w:cs="Arial"/>
                <w:sz w:val="21"/>
                <w:szCs w:val="21"/>
                <w:lang w:eastAsia="es-CO"/>
              </w:rPr>
            </w:pPr>
          </w:p>
        </w:tc>
        <w:tc>
          <w:tcPr>
            <w:tcW w:w="1156" w:type="dxa"/>
            <w:tcBorders>
              <w:top w:val="single" w:sz="4" w:space="0" w:color="16365C"/>
              <w:left w:val="nil"/>
              <w:bottom w:val="single" w:sz="4" w:space="0" w:color="16365C"/>
              <w:right w:val="nil"/>
            </w:tcBorders>
            <w:shd w:val="clear" w:color="auto" w:fill="FFFFFF" w:themeFill="background1"/>
            <w:vAlign w:val="center"/>
          </w:tcPr>
          <w:p w14:paraId="1A9F39CE"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nil"/>
              <w:left w:val="single" w:sz="8" w:space="0" w:color="auto"/>
              <w:bottom w:val="single" w:sz="4" w:space="0" w:color="16365C"/>
              <w:right w:val="single" w:sz="4" w:space="0" w:color="16365C"/>
            </w:tcBorders>
            <w:shd w:val="clear" w:color="auto" w:fill="FFFFFF" w:themeFill="background1"/>
            <w:vAlign w:val="center"/>
          </w:tcPr>
          <w:p w14:paraId="69795253"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nil"/>
              <w:left w:val="nil"/>
              <w:bottom w:val="single" w:sz="4" w:space="0" w:color="16365C"/>
              <w:right w:val="single" w:sz="4" w:space="0" w:color="16365C"/>
            </w:tcBorders>
            <w:shd w:val="clear" w:color="auto" w:fill="FFFFFF" w:themeFill="background1"/>
            <w:vAlign w:val="center"/>
          </w:tcPr>
          <w:p w14:paraId="6E5826B9"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8" w:space="0" w:color="auto"/>
              <w:left w:val="single" w:sz="4" w:space="0" w:color="16365C"/>
              <w:bottom w:val="single" w:sz="4" w:space="0" w:color="16365C"/>
              <w:right w:val="single" w:sz="4" w:space="0" w:color="16365C"/>
            </w:tcBorders>
            <w:shd w:val="clear" w:color="auto" w:fill="FFFFFF" w:themeFill="background1"/>
            <w:vAlign w:val="center"/>
          </w:tcPr>
          <w:p w14:paraId="46D2689D"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nil"/>
              <w:left w:val="nil"/>
              <w:bottom w:val="single" w:sz="4" w:space="0" w:color="16365C"/>
              <w:right w:val="single" w:sz="8" w:space="0" w:color="auto"/>
            </w:tcBorders>
            <w:shd w:val="clear" w:color="auto" w:fill="FFFFFF" w:themeFill="background1"/>
            <w:textDirection w:val="btLr"/>
            <w:vAlign w:val="center"/>
          </w:tcPr>
          <w:p w14:paraId="11042DF9" w14:textId="77777777" w:rsidR="00D8651D" w:rsidRPr="00B92CDB" w:rsidRDefault="00D8651D" w:rsidP="00D90D0B">
            <w:pPr>
              <w:jc w:val="center"/>
              <w:rPr>
                <w:rFonts w:ascii="Arial" w:eastAsia="Times New Roman" w:hAnsi="Arial" w:cs="Arial"/>
                <w:sz w:val="21"/>
                <w:szCs w:val="21"/>
                <w:lang w:eastAsia="es-CO"/>
              </w:rPr>
            </w:pPr>
          </w:p>
        </w:tc>
        <w:tc>
          <w:tcPr>
            <w:tcW w:w="706" w:type="dxa"/>
            <w:tcBorders>
              <w:top w:val="nil"/>
              <w:left w:val="nil"/>
              <w:bottom w:val="single" w:sz="4" w:space="0" w:color="16365C"/>
              <w:right w:val="single" w:sz="4" w:space="0" w:color="16365C"/>
            </w:tcBorders>
            <w:shd w:val="clear" w:color="auto" w:fill="FFFFFF" w:themeFill="background1"/>
            <w:vAlign w:val="center"/>
          </w:tcPr>
          <w:p w14:paraId="68646240" w14:textId="77777777" w:rsidR="00D8651D" w:rsidRPr="00B92CDB" w:rsidRDefault="00D8651D" w:rsidP="00D90D0B">
            <w:pPr>
              <w:jc w:val="center"/>
              <w:rPr>
                <w:rFonts w:ascii="Arial" w:eastAsia="Times New Roman" w:hAnsi="Arial" w:cs="Arial"/>
                <w:sz w:val="21"/>
                <w:szCs w:val="21"/>
                <w:lang w:eastAsia="es-CO"/>
              </w:rPr>
            </w:pPr>
          </w:p>
        </w:tc>
        <w:tc>
          <w:tcPr>
            <w:tcW w:w="1239" w:type="dxa"/>
            <w:tcBorders>
              <w:top w:val="nil"/>
              <w:left w:val="nil"/>
              <w:bottom w:val="single" w:sz="4" w:space="0" w:color="16365C"/>
              <w:right w:val="single" w:sz="8" w:space="0" w:color="auto"/>
            </w:tcBorders>
            <w:shd w:val="clear" w:color="auto" w:fill="FFFFFF" w:themeFill="background1"/>
            <w:vAlign w:val="center"/>
          </w:tcPr>
          <w:p w14:paraId="6E1A2550" w14:textId="77777777" w:rsidR="00D8651D" w:rsidRPr="00B92CDB" w:rsidRDefault="00D8651D" w:rsidP="00D90D0B">
            <w:pPr>
              <w:jc w:val="both"/>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4" w:space="0" w:color="16365C"/>
            </w:tcBorders>
            <w:shd w:val="clear" w:color="auto" w:fill="FFFFFF" w:themeFill="background1"/>
            <w:vAlign w:val="center"/>
          </w:tcPr>
          <w:p w14:paraId="7C1655C3"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4" w:space="0" w:color="16365C"/>
            </w:tcBorders>
            <w:shd w:val="clear" w:color="auto" w:fill="FFFFFF" w:themeFill="background1"/>
            <w:vAlign w:val="center"/>
          </w:tcPr>
          <w:p w14:paraId="7FE502A9"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single" w:sz="4" w:space="0" w:color="16365C"/>
              <w:bottom w:val="single" w:sz="4" w:space="0" w:color="16365C"/>
              <w:right w:val="single" w:sz="4" w:space="0" w:color="16365C"/>
            </w:tcBorders>
            <w:shd w:val="clear" w:color="auto" w:fill="FFFFFF" w:themeFill="background1"/>
            <w:vAlign w:val="center"/>
          </w:tcPr>
          <w:p w14:paraId="0FA41219"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2456F092" w14:textId="77777777" w:rsidR="00D8651D" w:rsidRPr="00B92CDB" w:rsidRDefault="00D8651D" w:rsidP="00D90D0B">
            <w:pPr>
              <w:jc w:val="center"/>
              <w:rPr>
                <w:rFonts w:ascii="Arial" w:eastAsia="Times New Roman" w:hAnsi="Arial" w:cs="Arial"/>
                <w:sz w:val="21"/>
                <w:szCs w:val="21"/>
                <w:lang w:eastAsia="es-CO"/>
              </w:rPr>
            </w:pPr>
          </w:p>
        </w:tc>
        <w:tc>
          <w:tcPr>
            <w:tcW w:w="322" w:type="dxa"/>
            <w:tcBorders>
              <w:top w:val="single" w:sz="4" w:space="0" w:color="16365C"/>
              <w:left w:val="nil"/>
              <w:bottom w:val="single" w:sz="4" w:space="0" w:color="16365C"/>
              <w:right w:val="single" w:sz="8" w:space="0" w:color="auto"/>
            </w:tcBorders>
            <w:shd w:val="clear" w:color="auto" w:fill="FFFFFF" w:themeFill="background1"/>
            <w:vAlign w:val="center"/>
          </w:tcPr>
          <w:p w14:paraId="3657E050" w14:textId="77777777" w:rsidR="00D8651D" w:rsidRPr="00B92CDB" w:rsidRDefault="00D8651D" w:rsidP="00D90D0B">
            <w:pPr>
              <w:jc w:val="center"/>
              <w:rPr>
                <w:rFonts w:ascii="Arial" w:eastAsia="Times New Roman" w:hAnsi="Arial" w:cs="Arial"/>
                <w:sz w:val="21"/>
                <w:szCs w:val="21"/>
                <w:lang w:eastAsia="es-CO"/>
              </w:rPr>
            </w:pPr>
          </w:p>
        </w:tc>
        <w:tc>
          <w:tcPr>
            <w:tcW w:w="1031" w:type="dxa"/>
            <w:tcBorders>
              <w:top w:val="nil"/>
              <w:left w:val="nil"/>
              <w:bottom w:val="single" w:sz="4" w:space="0" w:color="16365C"/>
              <w:right w:val="single" w:sz="4" w:space="0" w:color="16365C"/>
            </w:tcBorders>
            <w:shd w:val="clear" w:color="auto" w:fill="FFFFFF" w:themeFill="background1"/>
            <w:vAlign w:val="center"/>
          </w:tcPr>
          <w:p w14:paraId="64453DA5" w14:textId="77777777" w:rsidR="00D8651D" w:rsidRPr="00B92CDB" w:rsidRDefault="00D8651D" w:rsidP="00D90D0B">
            <w:pPr>
              <w:jc w:val="center"/>
              <w:rPr>
                <w:rFonts w:ascii="Arial" w:eastAsia="Times New Roman" w:hAnsi="Arial" w:cs="Arial"/>
                <w:sz w:val="21"/>
                <w:szCs w:val="21"/>
                <w:lang w:eastAsia="es-CO"/>
              </w:rPr>
            </w:pPr>
          </w:p>
        </w:tc>
        <w:tc>
          <w:tcPr>
            <w:tcW w:w="956" w:type="dxa"/>
            <w:tcBorders>
              <w:top w:val="single" w:sz="4" w:space="0" w:color="16365C"/>
              <w:left w:val="nil"/>
              <w:bottom w:val="single" w:sz="4" w:space="0" w:color="16365C"/>
              <w:right w:val="single" w:sz="4" w:space="0" w:color="16365C"/>
            </w:tcBorders>
            <w:shd w:val="clear" w:color="auto" w:fill="FFFFFF" w:themeFill="background1"/>
            <w:vAlign w:val="center"/>
          </w:tcPr>
          <w:p w14:paraId="4F5AC1F3" w14:textId="77777777" w:rsidR="00D8651D" w:rsidRPr="00B92CDB" w:rsidRDefault="00D8651D" w:rsidP="00D90D0B">
            <w:pPr>
              <w:jc w:val="center"/>
              <w:rPr>
                <w:rFonts w:ascii="Arial" w:eastAsia="Times New Roman" w:hAnsi="Arial" w:cs="Arial"/>
                <w:sz w:val="21"/>
                <w:szCs w:val="21"/>
                <w:lang w:eastAsia="es-CO"/>
              </w:rPr>
            </w:pPr>
          </w:p>
        </w:tc>
        <w:tc>
          <w:tcPr>
            <w:tcW w:w="956" w:type="dxa"/>
            <w:tcBorders>
              <w:top w:val="single" w:sz="4" w:space="0" w:color="16365C"/>
              <w:left w:val="nil"/>
              <w:bottom w:val="single" w:sz="4" w:space="0" w:color="16365C"/>
              <w:right w:val="single" w:sz="8" w:space="0" w:color="auto"/>
            </w:tcBorders>
            <w:shd w:val="clear" w:color="auto" w:fill="FFFFFF" w:themeFill="background1"/>
            <w:vAlign w:val="center"/>
          </w:tcPr>
          <w:p w14:paraId="67CF6D67" w14:textId="77777777" w:rsidR="00D8651D" w:rsidRPr="00B92CDB" w:rsidRDefault="00D8651D" w:rsidP="00D90D0B">
            <w:pPr>
              <w:jc w:val="center"/>
              <w:rPr>
                <w:rFonts w:ascii="Arial" w:eastAsia="Times New Roman" w:hAnsi="Arial" w:cs="Arial"/>
                <w:sz w:val="21"/>
                <w:szCs w:val="21"/>
                <w:lang w:eastAsia="es-CO"/>
              </w:rPr>
            </w:pPr>
          </w:p>
        </w:tc>
        <w:tc>
          <w:tcPr>
            <w:tcW w:w="964" w:type="dxa"/>
            <w:tcBorders>
              <w:top w:val="single" w:sz="4" w:space="0" w:color="16365C"/>
              <w:left w:val="nil"/>
              <w:bottom w:val="single" w:sz="4" w:space="0" w:color="16365C"/>
              <w:right w:val="single" w:sz="4" w:space="0" w:color="16365C"/>
            </w:tcBorders>
            <w:shd w:val="clear" w:color="auto" w:fill="FFFFFF" w:themeFill="background1"/>
            <w:vAlign w:val="center"/>
          </w:tcPr>
          <w:p w14:paraId="1BA4F85D" w14:textId="77777777" w:rsidR="00D8651D" w:rsidRPr="00B92CDB" w:rsidRDefault="00D8651D" w:rsidP="00D90D0B">
            <w:pPr>
              <w:jc w:val="center"/>
              <w:rPr>
                <w:rFonts w:ascii="Arial" w:eastAsia="Times New Roman" w:hAnsi="Arial" w:cs="Arial"/>
                <w:sz w:val="21"/>
                <w:szCs w:val="21"/>
                <w:lang w:eastAsia="es-CO"/>
              </w:rPr>
            </w:pPr>
          </w:p>
        </w:tc>
        <w:tc>
          <w:tcPr>
            <w:tcW w:w="1039" w:type="dxa"/>
            <w:tcBorders>
              <w:top w:val="nil"/>
              <w:left w:val="nil"/>
              <w:bottom w:val="single" w:sz="4" w:space="0" w:color="16365C"/>
              <w:right w:val="single" w:sz="8" w:space="0" w:color="auto"/>
            </w:tcBorders>
            <w:shd w:val="clear" w:color="auto" w:fill="FFFFFF" w:themeFill="background1"/>
            <w:vAlign w:val="center"/>
          </w:tcPr>
          <w:p w14:paraId="22D8C980" w14:textId="77777777" w:rsidR="00D8651D" w:rsidRPr="00B92CDB" w:rsidRDefault="00D8651D" w:rsidP="00D90D0B">
            <w:pPr>
              <w:jc w:val="center"/>
              <w:rPr>
                <w:rFonts w:ascii="Arial" w:eastAsia="Times New Roman" w:hAnsi="Arial" w:cs="Arial"/>
                <w:sz w:val="21"/>
                <w:szCs w:val="21"/>
                <w:lang w:eastAsia="es-CO"/>
              </w:rPr>
            </w:pPr>
          </w:p>
        </w:tc>
      </w:tr>
    </w:tbl>
    <w:p w14:paraId="2F3A7E3E" w14:textId="109F54DC" w:rsidR="00D8651D" w:rsidRDefault="00D8651D" w:rsidP="00D8651D">
      <w:pPr>
        <w:rPr>
          <w:rFonts w:ascii="Arial" w:hAnsi="Arial" w:cs="Arial"/>
        </w:rPr>
      </w:pPr>
    </w:p>
    <w:p w14:paraId="4B872342" w14:textId="03820FAD" w:rsidR="0094790C" w:rsidRDefault="0094790C" w:rsidP="00D8651D">
      <w:pPr>
        <w:rPr>
          <w:rFonts w:ascii="Arial" w:hAnsi="Arial" w:cs="Arial"/>
        </w:rPr>
      </w:pPr>
    </w:p>
    <w:p w14:paraId="07D20662" w14:textId="77777777" w:rsidR="00405815" w:rsidRPr="00B92CDB" w:rsidRDefault="00405815" w:rsidP="00405815">
      <w:pPr>
        <w:outlineLvl w:val="0"/>
        <w:rPr>
          <w:rFonts w:ascii="Arial" w:hAnsi="Arial" w:cs="Arial"/>
          <w:color w:val="00B0F0"/>
          <w:sz w:val="21"/>
          <w:szCs w:val="21"/>
        </w:rPr>
      </w:pPr>
      <w:r w:rsidRPr="00B92CDB">
        <w:rPr>
          <w:rFonts w:ascii="Arial" w:hAnsi="Arial" w:cs="Arial"/>
          <w:color w:val="00B0F0"/>
          <w:sz w:val="21"/>
          <w:szCs w:val="21"/>
        </w:rPr>
        <w:t>(Incluir las filas necesarias de acuerdo al número de riesgos definidos para la contratación)</w:t>
      </w:r>
    </w:p>
    <w:p w14:paraId="2FA017BF" w14:textId="2BBBC132" w:rsidR="0094790C" w:rsidRDefault="0094790C" w:rsidP="00D8651D">
      <w:pPr>
        <w:rPr>
          <w:rFonts w:ascii="Arial" w:hAnsi="Arial" w:cs="Arial"/>
        </w:rPr>
      </w:pPr>
    </w:p>
    <w:p w14:paraId="5CEF6797" w14:textId="6765F02F" w:rsidR="0094790C" w:rsidRDefault="0094790C" w:rsidP="00D8651D">
      <w:pPr>
        <w:rPr>
          <w:rFonts w:ascii="Arial" w:hAnsi="Arial" w:cs="Arial"/>
        </w:rPr>
      </w:pPr>
    </w:p>
    <w:p w14:paraId="4CBC1D3B" w14:textId="67BA3853" w:rsidR="0094790C" w:rsidRDefault="0094790C" w:rsidP="00D8651D">
      <w:pPr>
        <w:rPr>
          <w:rFonts w:ascii="Arial" w:hAnsi="Arial" w:cs="Arial"/>
        </w:rPr>
      </w:pPr>
    </w:p>
    <w:p w14:paraId="6E0FA476" w14:textId="69253AAD" w:rsidR="0094790C" w:rsidRDefault="0094790C" w:rsidP="00D8651D">
      <w:pPr>
        <w:rPr>
          <w:rFonts w:ascii="Arial" w:hAnsi="Arial" w:cs="Arial"/>
        </w:rPr>
      </w:pPr>
    </w:p>
    <w:p w14:paraId="5448E9C5" w14:textId="0C3D0C20" w:rsidR="0094790C" w:rsidRDefault="0094790C" w:rsidP="00D8651D">
      <w:pPr>
        <w:rPr>
          <w:rFonts w:ascii="Arial" w:hAnsi="Arial" w:cs="Arial"/>
        </w:rPr>
      </w:pPr>
    </w:p>
    <w:p w14:paraId="1D06EE23" w14:textId="2DEA6545" w:rsidR="0094790C" w:rsidRDefault="0094790C" w:rsidP="00D8651D">
      <w:pPr>
        <w:rPr>
          <w:rFonts w:ascii="Arial" w:hAnsi="Arial" w:cs="Arial"/>
        </w:rPr>
      </w:pPr>
    </w:p>
    <w:p w14:paraId="143BD685" w14:textId="56A1669C" w:rsidR="0094790C" w:rsidRDefault="0094790C" w:rsidP="00D8651D">
      <w:pPr>
        <w:rPr>
          <w:rFonts w:ascii="Arial" w:hAnsi="Arial" w:cs="Arial"/>
        </w:rPr>
      </w:pPr>
    </w:p>
    <w:p w14:paraId="08EA54A7" w14:textId="20BE4650" w:rsidR="0094790C" w:rsidRDefault="0094790C" w:rsidP="00D8651D">
      <w:pPr>
        <w:rPr>
          <w:rFonts w:ascii="Arial" w:hAnsi="Arial" w:cs="Arial"/>
        </w:rPr>
      </w:pPr>
    </w:p>
    <w:p w14:paraId="3E9C3504" w14:textId="09AABF03" w:rsidR="0094790C" w:rsidRDefault="0094790C" w:rsidP="00D8651D">
      <w:pPr>
        <w:rPr>
          <w:rFonts w:ascii="Arial" w:hAnsi="Arial" w:cs="Arial"/>
        </w:rPr>
      </w:pPr>
    </w:p>
    <w:p w14:paraId="766E806C" w14:textId="0841A121" w:rsidR="0094790C" w:rsidRDefault="0094790C" w:rsidP="00D8651D">
      <w:pPr>
        <w:rPr>
          <w:rFonts w:ascii="Arial" w:hAnsi="Arial" w:cs="Arial"/>
        </w:rPr>
      </w:pPr>
    </w:p>
    <w:p w14:paraId="58CF260F" w14:textId="1DF3FAB2" w:rsidR="0094790C" w:rsidRDefault="0094790C" w:rsidP="00D8651D">
      <w:pPr>
        <w:rPr>
          <w:rFonts w:ascii="Arial" w:hAnsi="Arial" w:cs="Arial"/>
        </w:rPr>
      </w:pPr>
    </w:p>
    <w:p w14:paraId="33E5520F" w14:textId="7F89E9A7" w:rsidR="0094790C" w:rsidRDefault="0094790C" w:rsidP="00D8651D">
      <w:pPr>
        <w:rPr>
          <w:rFonts w:ascii="Arial" w:hAnsi="Arial" w:cs="Arial"/>
        </w:rPr>
      </w:pPr>
    </w:p>
    <w:p w14:paraId="68D5B48F" w14:textId="697CCCC1" w:rsidR="0094790C" w:rsidRDefault="0094790C" w:rsidP="00D8651D">
      <w:pPr>
        <w:rPr>
          <w:rFonts w:ascii="Arial" w:hAnsi="Arial" w:cs="Arial"/>
        </w:rPr>
      </w:pPr>
    </w:p>
    <w:p w14:paraId="20098203" w14:textId="77777777" w:rsidR="00596EE8" w:rsidRDefault="00596EE8" w:rsidP="00D8651D">
      <w:pPr>
        <w:rPr>
          <w:rFonts w:ascii="Arial" w:hAnsi="Arial" w:cs="Arial"/>
        </w:rPr>
        <w:sectPr w:rsidR="00596EE8" w:rsidSect="00D8651D">
          <w:pgSz w:w="15840" w:h="12240" w:orient="landscape" w:code="1"/>
          <w:pgMar w:top="1134" w:right="1134" w:bottom="1134" w:left="1134" w:header="567" w:footer="567" w:gutter="0"/>
          <w:cols w:space="708"/>
          <w:docGrid w:linePitch="360"/>
        </w:sectPr>
      </w:pPr>
    </w:p>
    <w:p w14:paraId="27CD7014" w14:textId="77777777" w:rsidR="00596EE8" w:rsidRPr="00B92CDB" w:rsidRDefault="00596EE8" w:rsidP="00596EE8">
      <w:pPr>
        <w:jc w:val="center"/>
        <w:outlineLvl w:val="0"/>
        <w:rPr>
          <w:rFonts w:ascii="Arial" w:hAnsi="Arial" w:cs="Arial"/>
          <w:b/>
          <w:sz w:val="21"/>
          <w:szCs w:val="21"/>
        </w:rPr>
      </w:pPr>
      <w:r w:rsidRPr="00B92CDB">
        <w:rPr>
          <w:rFonts w:ascii="Arial" w:hAnsi="Arial" w:cs="Arial"/>
          <w:b/>
          <w:sz w:val="21"/>
          <w:szCs w:val="21"/>
        </w:rPr>
        <w:lastRenderedPageBreak/>
        <w:t>PROBABILIDAD DEL RIESGO</w:t>
      </w:r>
    </w:p>
    <w:p w14:paraId="067A3FD7" w14:textId="1ED94068" w:rsidR="0094790C" w:rsidRDefault="0094790C" w:rsidP="00D8651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831"/>
        <w:gridCol w:w="7095"/>
      </w:tblGrid>
      <w:tr w:rsidR="00596EE8" w:rsidRPr="00B92CDB" w14:paraId="2CB60EBB" w14:textId="77777777" w:rsidTr="00596EE8">
        <w:trPr>
          <w:trHeight w:val="258"/>
          <w:jc w:val="center"/>
        </w:trPr>
        <w:tc>
          <w:tcPr>
            <w:tcW w:w="1036" w:type="dxa"/>
            <w:tcBorders>
              <w:top w:val="single" w:sz="4" w:space="0" w:color="auto"/>
              <w:left w:val="single" w:sz="4" w:space="0" w:color="auto"/>
              <w:bottom w:val="single" w:sz="4" w:space="0" w:color="auto"/>
              <w:right w:val="single" w:sz="4" w:space="0" w:color="auto"/>
            </w:tcBorders>
            <w:shd w:val="clear" w:color="auto" w:fill="D9D9D9"/>
            <w:hideMark/>
          </w:tcPr>
          <w:p w14:paraId="5BD9F973"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NIVEL</w:t>
            </w:r>
          </w:p>
        </w:tc>
        <w:tc>
          <w:tcPr>
            <w:tcW w:w="1831" w:type="dxa"/>
            <w:tcBorders>
              <w:top w:val="single" w:sz="4" w:space="0" w:color="auto"/>
              <w:left w:val="single" w:sz="4" w:space="0" w:color="auto"/>
              <w:bottom w:val="single" w:sz="4" w:space="0" w:color="auto"/>
              <w:right w:val="single" w:sz="4" w:space="0" w:color="auto"/>
            </w:tcBorders>
            <w:shd w:val="clear" w:color="auto" w:fill="D9D9D9"/>
            <w:hideMark/>
          </w:tcPr>
          <w:p w14:paraId="5443903C"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CATEGORÍA</w:t>
            </w:r>
          </w:p>
        </w:tc>
        <w:tc>
          <w:tcPr>
            <w:tcW w:w="7095" w:type="dxa"/>
            <w:tcBorders>
              <w:top w:val="single" w:sz="4" w:space="0" w:color="auto"/>
              <w:left w:val="single" w:sz="4" w:space="0" w:color="auto"/>
              <w:bottom w:val="single" w:sz="4" w:space="0" w:color="auto"/>
              <w:right w:val="single" w:sz="4" w:space="0" w:color="auto"/>
            </w:tcBorders>
            <w:shd w:val="clear" w:color="auto" w:fill="D9D9D9"/>
            <w:hideMark/>
          </w:tcPr>
          <w:p w14:paraId="3F01375F"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DESCRIPCIÓN</w:t>
            </w:r>
          </w:p>
        </w:tc>
      </w:tr>
      <w:tr w:rsidR="00596EE8" w:rsidRPr="00B92CDB" w14:paraId="4DE5FE85" w14:textId="77777777" w:rsidTr="00596EE8">
        <w:trPr>
          <w:trHeight w:val="227"/>
          <w:jc w:val="center"/>
        </w:trPr>
        <w:tc>
          <w:tcPr>
            <w:tcW w:w="1036" w:type="dxa"/>
            <w:tcBorders>
              <w:top w:val="single" w:sz="4" w:space="0" w:color="auto"/>
              <w:left w:val="single" w:sz="4" w:space="0" w:color="auto"/>
              <w:bottom w:val="single" w:sz="4" w:space="0" w:color="auto"/>
              <w:right w:val="single" w:sz="4" w:space="0" w:color="auto"/>
            </w:tcBorders>
            <w:hideMark/>
          </w:tcPr>
          <w:p w14:paraId="5F5FDFE4"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1</w:t>
            </w:r>
          </w:p>
        </w:tc>
        <w:tc>
          <w:tcPr>
            <w:tcW w:w="1831" w:type="dxa"/>
            <w:tcBorders>
              <w:top w:val="single" w:sz="4" w:space="0" w:color="auto"/>
              <w:left w:val="single" w:sz="4" w:space="0" w:color="auto"/>
              <w:bottom w:val="single" w:sz="4" w:space="0" w:color="auto"/>
              <w:right w:val="single" w:sz="4" w:space="0" w:color="auto"/>
            </w:tcBorders>
            <w:hideMark/>
          </w:tcPr>
          <w:p w14:paraId="7C1D245D"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Raro</w:t>
            </w:r>
          </w:p>
        </w:tc>
        <w:tc>
          <w:tcPr>
            <w:tcW w:w="7095" w:type="dxa"/>
            <w:tcBorders>
              <w:top w:val="single" w:sz="4" w:space="0" w:color="auto"/>
              <w:left w:val="single" w:sz="4" w:space="0" w:color="auto"/>
              <w:bottom w:val="single" w:sz="4" w:space="0" w:color="auto"/>
              <w:right w:val="single" w:sz="4" w:space="0" w:color="auto"/>
            </w:tcBorders>
            <w:hideMark/>
          </w:tcPr>
          <w:tbl>
            <w:tblPr>
              <w:tblW w:w="5505" w:type="dxa"/>
              <w:tblLayout w:type="fixed"/>
              <w:tblCellMar>
                <w:left w:w="0" w:type="dxa"/>
                <w:right w:w="0" w:type="dxa"/>
              </w:tblCellMar>
              <w:tblLook w:val="04A0" w:firstRow="1" w:lastRow="0" w:firstColumn="1" w:lastColumn="0" w:noHBand="0" w:noVBand="1"/>
            </w:tblPr>
            <w:tblGrid>
              <w:gridCol w:w="5505"/>
            </w:tblGrid>
            <w:tr w:rsidR="00596EE8" w:rsidRPr="00B92CDB" w14:paraId="42363D56" w14:textId="77777777" w:rsidTr="00596EE8">
              <w:trPr>
                <w:trHeight w:val="75"/>
              </w:trPr>
              <w:tc>
                <w:tcPr>
                  <w:tcW w:w="5500" w:type="dxa"/>
                  <w:tcBorders>
                    <w:top w:val="nil"/>
                    <w:left w:val="nil"/>
                    <w:bottom w:val="nil"/>
                    <w:right w:val="nil"/>
                  </w:tcBorders>
                  <w:hideMark/>
                </w:tcPr>
                <w:p w14:paraId="0508EB44" w14:textId="77777777" w:rsidR="00596EE8" w:rsidRPr="00B92CDB" w:rsidRDefault="00596EE8" w:rsidP="00D90D0B">
                  <w:pPr>
                    <w:autoSpaceDE w:val="0"/>
                    <w:autoSpaceDN w:val="0"/>
                    <w:adjustRightInd w:val="0"/>
                    <w:rPr>
                      <w:rFonts w:ascii="Arial" w:hAnsi="Arial" w:cs="Arial"/>
                      <w:sz w:val="21"/>
                      <w:szCs w:val="21"/>
                      <w:lang w:eastAsia="es-CO"/>
                    </w:rPr>
                  </w:pPr>
                  <w:r w:rsidRPr="00B92CDB">
                    <w:rPr>
                      <w:rFonts w:ascii="Arial" w:hAnsi="Arial" w:cs="Arial"/>
                      <w:sz w:val="21"/>
                      <w:szCs w:val="21"/>
                      <w:lang w:eastAsia="es-CO"/>
                    </w:rPr>
                    <w:t>Puede ocurrir excepcionalmente.</w:t>
                  </w:r>
                </w:p>
              </w:tc>
            </w:tr>
          </w:tbl>
          <w:p w14:paraId="35DBD779" w14:textId="77777777" w:rsidR="00596EE8" w:rsidRPr="00B92CDB" w:rsidRDefault="00596EE8" w:rsidP="00D90D0B">
            <w:pPr>
              <w:rPr>
                <w:rFonts w:ascii="Arial" w:hAnsi="Arial" w:cs="Arial"/>
                <w:sz w:val="21"/>
                <w:szCs w:val="21"/>
              </w:rPr>
            </w:pPr>
          </w:p>
        </w:tc>
      </w:tr>
      <w:tr w:rsidR="00596EE8" w:rsidRPr="00B92CDB" w14:paraId="48486BB1" w14:textId="77777777" w:rsidTr="00596EE8">
        <w:trPr>
          <w:trHeight w:val="227"/>
          <w:jc w:val="center"/>
        </w:trPr>
        <w:tc>
          <w:tcPr>
            <w:tcW w:w="1036" w:type="dxa"/>
            <w:tcBorders>
              <w:top w:val="single" w:sz="4" w:space="0" w:color="auto"/>
              <w:left w:val="single" w:sz="4" w:space="0" w:color="auto"/>
              <w:bottom w:val="single" w:sz="4" w:space="0" w:color="auto"/>
              <w:right w:val="single" w:sz="4" w:space="0" w:color="auto"/>
            </w:tcBorders>
            <w:hideMark/>
          </w:tcPr>
          <w:p w14:paraId="0B620BB0"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2</w:t>
            </w:r>
          </w:p>
        </w:tc>
        <w:tc>
          <w:tcPr>
            <w:tcW w:w="1831" w:type="dxa"/>
            <w:tcBorders>
              <w:top w:val="single" w:sz="4" w:space="0" w:color="auto"/>
              <w:left w:val="single" w:sz="4" w:space="0" w:color="auto"/>
              <w:bottom w:val="single" w:sz="4" w:space="0" w:color="auto"/>
              <w:right w:val="single" w:sz="4" w:space="0" w:color="auto"/>
            </w:tcBorders>
            <w:hideMark/>
          </w:tcPr>
          <w:p w14:paraId="4B670A78"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Improbable</w:t>
            </w:r>
          </w:p>
        </w:tc>
        <w:tc>
          <w:tcPr>
            <w:tcW w:w="7095" w:type="dxa"/>
            <w:tcBorders>
              <w:top w:val="single" w:sz="4" w:space="0" w:color="auto"/>
              <w:left w:val="single" w:sz="4" w:space="0" w:color="auto"/>
              <w:bottom w:val="single" w:sz="4" w:space="0" w:color="auto"/>
              <w:right w:val="single" w:sz="4" w:space="0" w:color="auto"/>
            </w:tcBorders>
            <w:hideMark/>
          </w:tcPr>
          <w:p w14:paraId="4B098BE3" w14:textId="77777777" w:rsidR="00596EE8" w:rsidRPr="00B92CDB" w:rsidRDefault="00596EE8" w:rsidP="00D90D0B">
            <w:pPr>
              <w:rPr>
                <w:rFonts w:ascii="Arial" w:hAnsi="Arial" w:cs="Arial"/>
                <w:sz w:val="21"/>
                <w:szCs w:val="21"/>
              </w:rPr>
            </w:pPr>
            <w:r w:rsidRPr="00B92CDB">
              <w:rPr>
                <w:rFonts w:ascii="Arial" w:hAnsi="Arial" w:cs="Arial"/>
                <w:sz w:val="21"/>
                <w:szCs w:val="21"/>
                <w:lang w:eastAsia="es-CO"/>
              </w:rPr>
              <w:t>Puede ocurrir ocasionalmente</w:t>
            </w:r>
          </w:p>
        </w:tc>
      </w:tr>
      <w:tr w:rsidR="00596EE8" w:rsidRPr="00B92CDB" w14:paraId="5A546439" w14:textId="77777777" w:rsidTr="00596EE8">
        <w:trPr>
          <w:trHeight w:val="227"/>
          <w:jc w:val="center"/>
        </w:trPr>
        <w:tc>
          <w:tcPr>
            <w:tcW w:w="1036" w:type="dxa"/>
            <w:tcBorders>
              <w:top w:val="single" w:sz="4" w:space="0" w:color="auto"/>
              <w:left w:val="single" w:sz="4" w:space="0" w:color="auto"/>
              <w:bottom w:val="single" w:sz="4" w:space="0" w:color="auto"/>
              <w:right w:val="single" w:sz="4" w:space="0" w:color="auto"/>
            </w:tcBorders>
            <w:hideMark/>
          </w:tcPr>
          <w:p w14:paraId="1D58322E"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3</w:t>
            </w:r>
          </w:p>
        </w:tc>
        <w:tc>
          <w:tcPr>
            <w:tcW w:w="1831" w:type="dxa"/>
            <w:tcBorders>
              <w:top w:val="single" w:sz="4" w:space="0" w:color="auto"/>
              <w:left w:val="single" w:sz="4" w:space="0" w:color="auto"/>
              <w:bottom w:val="single" w:sz="4" w:space="0" w:color="auto"/>
              <w:right w:val="single" w:sz="4" w:space="0" w:color="auto"/>
            </w:tcBorders>
            <w:hideMark/>
          </w:tcPr>
          <w:p w14:paraId="5B89D01F"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Posible</w:t>
            </w:r>
          </w:p>
        </w:tc>
        <w:tc>
          <w:tcPr>
            <w:tcW w:w="7095" w:type="dxa"/>
            <w:tcBorders>
              <w:top w:val="single" w:sz="4" w:space="0" w:color="auto"/>
              <w:left w:val="single" w:sz="4" w:space="0" w:color="auto"/>
              <w:bottom w:val="single" w:sz="4" w:space="0" w:color="auto"/>
              <w:right w:val="single" w:sz="4" w:space="0" w:color="auto"/>
            </w:tcBorders>
            <w:hideMark/>
          </w:tcPr>
          <w:p w14:paraId="5102250E" w14:textId="77777777" w:rsidR="00596EE8" w:rsidRPr="00B92CDB" w:rsidRDefault="00596EE8" w:rsidP="00D90D0B">
            <w:pPr>
              <w:rPr>
                <w:rFonts w:ascii="Arial" w:hAnsi="Arial" w:cs="Arial"/>
                <w:sz w:val="21"/>
                <w:szCs w:val="21"/>
              </w:rPr>
            </w:pPr>
            <w:r w:rsidRPr="00B92CDB">
              <w:rPr>
                <w:rFonts w:ascii="Arial" w:hAnsi="Arial" w:cs="Arial"/>
                <w:sz w:val="21"/>
                <w:szCs w:val="21"/>
                <w:lang w:eastAsia="es-CO"/>
              </w:rPr>
              <w:t>Puede ocurrir en cualquier momento futuro</w:t>
            </w:r>
            <w:r w:rsidRPr="00B92CDB">
              <w:rPr>
                <w:rFonts w:ascii="Arial" w:hAnsi="Arial" w:cs="Arial"/>
                <w:sz w:val="21"/>
                <w:szCs w:val="21"/>
              </w:rPr>
              <w:t>.</w:t>
            </w:r>
          </w:p>
        </w:tc>
      </w:tr>
      <w:tr w:rsidR="00596EE8" w:rsidRPr="00B92CDB" w14:paraId="1A147B9C" w14:textId="77777777" w:rsidTr="00596EE8">
        <w:trPr>
          <w:trHeight w:val="227"/>
          <w:jc w:val="center"/>
        </w:trPr>
        <w:tc>
          <w:tcPr>
            <w:tcW w:w="1036" w:type="dxa"/>
            <w:tcBorders>
              <w:top w:val="single" w:sz="4" w:space="0" w:color="auto"/>
              <w:left w:val="single" w:sz="4" w:space="0" w:color="auto"/>
              <w:bottom w:val="single" w:sz="4" w:space="0" w:color="auto"/>
              <w:right w:val="single" w:sz="4" w:space="0" w:color="auto"/>
            </w:tcBorders>
            <w:hideMark/>
          </w:tcPr>
          <w:p w14:paraId="7295CC40"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4</w:t>
            </w:r>
          </w:p>
        </w:tc>
        <w:tc>
          <w:tcPr>
            <w:tcW w:w="1831" w:type="dxa"/>
            <w:tcBorders>
              <w:top w:val="single" w:sz="4" w:space="0" w:color="auto"/>
              <w:left w:val="single" w:sz="4" w:space="0" w:color="auto"/>
              <w:bottom w:val="single" w:sz="4" w:space="0" w:color="auto"/>
              <w:right w:val="single" w:sz="4" w:space="0" w:color="auto"/>
            </w:tcBorders>
            <w:hideMark/>
          </w:tcPr>
          <w:p w14:paraId="77C9A284"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Probable</w:t>
            </w:r>
          </w:p>
        </w:tc>
        <w:tc>
          <w:tcPr>
            <w:tcW w:w="7095" w:type="dxa"/>
            <w:tcBorders>
              <w:top w:val="single" w:sz="4" w:space="0" w:color="auto"/>
              <w:left w:val="single" w:sz="4" w:space="0" w:color="auto"/>
              <w:bottom w:val="single" w:sz="4" w:space="0" w:color="auto"/>
              <w:right w:val="single" w:sz="4" w:space="0" w:color="auto"/>
            </w:tcBorders>
            <w:hideMark/>
          </w:tcPr>
          <w:p w14:paraId="0D6C981E" w14:textId="77777777" w:rsidR="00596EE8" w:rsidRPr="00B92CDB" w:rsidRDefault="00596EE8" w:rsidP="00D90D0B">
            <w:pPr>
              <w:rPr>
                <w:rFonts w:ascii="Arial" w:hAnsi="Arial" w:cs="Arial"/>
                <w:sz w:val="21"/>
                <w:szCs w:val="21"/>
              </w:rPr>
            </w:pPr>
            <w:r w:rsidRPr="00B92CDB">
              <w:rPr>
                <w:rFonts w:ascii="Arial" w:hAnsi="Arial" w:cs="Arial"/>
                <w:sz w:val="21"/>
                <w:szCs w:val="21"/>
              </w:rPr>
              <w:t>Probablemente va a ocurrir.</w:t>
            </w:r>
          </w:p>
        </w:tc>
      </w:tr>
      <w:tr w:rsidR="00596EE8" w:rsidRPr="00B92CDB" w14:paraId="124D45F2" w14:textId="77777777" w:rsidTr="00596EE8">
        <w:trPr>
          <w:trHeight w:val="227"/>
          <w:jc w:val="center"/>
        </w:trPr>
        <w:tc>
          <w:tcPr>
            <w:tcW w:w="1036" w:type="dxa"/>
            <w:tcBorders>
              <w:top w:val="single" w:sz="4" w:space="0" w:color="auto"/>
              <w:left w:val="single" w:sz="4" w:space="0" w:color="auto"/>
              <w:bottom w:val="single" w:sz="4" w:space="0" w:color="auto"/>
              <w:right w:val="single" w:sz="4" w:space="0" w:color="auto"/>
            </w:tcBorders>
            <w:hideMark/>
          </w:tcPr>
          <w:p w14:paraId="1ED6D8CE"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5</w:t>
            </w:r>
          </w:p>
        </w:tc>
        <w:tc>
          <w:tcPr>
            <w:tcW w:w="1831" w:type="dxa"/>
            <w:tcBorders>
              <w:top w:val="single" w:sz="4" w:space="0" w:color="auto"/>
              <w:left w:val="single" w:sz="4" w:space="0" w:color="auto"/>
              <w:bottom w:val="single" w:sz="4" w:space="0" w:color="auto"/>
              <w:right w:val="single" w:sz="4" w:space="0" w:color="auto"/>
            </w:tcBorders>
            <w:hideMark/>
          </w:tcPr>
          <w:p w14:paraId="3348151A" w14:textId="77777777" w:rsidR="00596EE8" w:rsidRPr="00B92CDB" w:rsidRDefault="00596EE8" w:rsidP="00D90D0B">
            <w:pPr>
              <w:jc w:val="center"/>
              <w:rPr>
                <w:rFonts w:ascii="Arial" w:hAnsi="Arial" w:cs="Arial"/>
                <w:b/>
                <w:sz w:val="21"/>
                <w:szCs w:val="21"/>
              </w:rPr>
            </w:pPr>
            <w:r w:rsidRPr="00B92CDB">
              <w:rPr>
                <w:rFonts w:ascii="Arial" w:hAnsi="Arial" w:cs="Arial"/>
                <w:b/>
                <w:sz w:val="21"/>
                <w:szCs w:val="21"/>
              </w:rPr>
              <w:t>Casi Cierto</w:t>
            </w:r>
          </w:p>
        </w:tc>
        <w:tc>
          <w:tcPr>
            <w:tcW w:w="7095" w:type="dxa"/>
            <w:tcBorders>
              <w:top w:val="single" w:sz="4" w:space="0" w:color="auto"/>
              <w:left w:val="single" w:sz="4" w:space="0" w:color="auto"/>
              <w:bottom w:val="single" w:sz="4" w:space="0" w:color="auto"/>
              <w:right w:val="single" w:sz="4" w:space="0" w:color="auto"/>
            </w:tcBorders>
            <w:hideMark/>
          </w:tcPr>
          <w:p w14:paraId="6F5E5E1C" w14:textId="77777777" w:rsidR="00596EE8" w:rsidRPr="00B92CDB" w:rsidRDefault="00596EE8" w:rsidP="00D90D0B">
            <w:pPr>
              <w:autoSpaceDE w:val="0"/>
              <w:autoSpaceDN w:val="0"/>
              <w:adjustRightInd w:val="0"/>
              <w:rPr>
                <w:rFonts w:ascii="Arial" w:hAnsi="Arial" w:cs="Arial"/>
                <w:sz w:val="21"/>
                <w:szCs w:val="21"/>
              </w:rPr>
            </w:pPr>
            <w:r w:rsidRPr="00B92CDB">
              <w:rPr>
                <w:rFonts w:ascii="Arial" w:hAnsi="Arial" w:cs="Arial"/>
                <w:sz w:val="21"/>
                <w:szCs w:val="21"/>
              </w:rPr>
              <w:t>Ocurre en la mayoría de las circunstancias.</w:t>
            </w:r>
          </w:p>
        </w:tc>
      </w:tr>
    </w:tbl>
    <w:p w14:paraId="0F88A176" w14:textId="38CC4D7C" w:rsidR="00596EE8" w:rsidRDefault="00596EE8" w:rsidP="00D8651D">
      <w:pPr>
        <w:rPr>
          <w:rFonts w:ascii="Arial" w:hAnsi="Arial" w:cs="Arial"/>
        </w:rPr>
      </w:pPr>
    </w:p>
    <w:p w14:paraId="39844688" w14:textId="77777777" w:rsidR="00596EE8" w:rsidRPr="00B92CDB" w:rsidRDefault="00596EE8" w:rsidP="00596EE8">
      <w:pPr>
        <w:jc w:val="center"/>
        <w:outlineLvl w:val="0"/>
        <w:rPr>
          <w:rFonts w:ascii="Arial" w:hAnsi="Arial" w:cs="Arial"/>
          <w:b/>
          <w:sz w:val="21"/>
          <w:szCs w:val="21"/>
        </w:rPr>
      </w:pPr>
      <w:r w:rsidRPr="00B92CDB">
        <w:rPr>
          <w:rFonts w:ascii="Arial" w:hAnsi="Arial" w:cs="Arial"/>
          <w:b/>
          <w:sz w:val="21"/>
          <w:szCs w:val="21"/>
        </w:rPr>
        <w:t>IMPACTO DEL RIESGO</w:t>
      </w:r>
    </w:p>
    <w:p w14:paraId="10C57081" w14:textId="2359B09D" w:rsidR="00596EE8" w:rsidRDefault="00596EE8" w:rsidP="00D8651D">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813"/>
        <w:gridCol w:w="1599"/>
        <w:gridCol w:w="1706"/>
        <w:gridCol w:w="1422"/>
        <w:gridCol w:w="1706"/>
        <w:gridCol w:w="1710"/>
      </w:tblGrid>
      <w:tr w:rsidR="00596EE8" w:rsidRPr="00B92CDB" w14:paraId="1A6265C0" w14:textId="77777777" w:rsidTr="00596EE8">
        <w:trPr>
          <w:trHeight w:val="176"/>
          <w:jc w:val="center"/>
        </w:trPr>
        <w:tc>
          <w:tcPr>
            <w:tcW w:w="5000" w:type="pct"/>
            <w:gridSpan w:val="6"/>
            <w:tcBorders>
              <w:top w:val="single" w:sz="4" w:space="0" w:color="auto"/>
              <w:left w:val="outset" w:sz="6" w:space="0" w:color="auto"/>
              <w:bottom w:val="outset" w:sz="6" w:space="0" w:color="auto"/>
              <w:right w:val="outset" w:sz="6" w:space="0" w:color="auto"/>
            </w:tcBorders>
            <w:shd w:val="clear" w:color="auto" w:fill="D9D9D9"/>
            <w:noWrap/>
            <w:vAlign w:val="center"/>
            <w:hideMark/>
          </w:tcPr>
          <w:p w14:paraId="33D55674"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IMPACTO</w:t>
            </w:r>
          </w:p>
        </w:tc>
      </w:tr>
      <w:tr w:rsidR="00596EE8" w:rsidRPr="00B92CDB" w14:paraId="6DA042C1" w14:textId="77777777" w:rsidTr="00596EE8">
        <w:trPr>
          <w:trHeight w:val="412"/>
          <w:jc w:val="center"/>
        </w:trPr>
        <w:tc>
          <w:tcPr>
            <w:tcW w:w="910" w:type="pct"/>
            <w:vMerge w:val="restart"/>
            <w:tcBorders>
              <w:top w:val="outset" w:sz="6" w:space="0" w:color="auto"/>
              <w:left w:val="outset" w:sz="6" w:space="0" w:color="auto"/>
              <w:bottom w:val="outset" w:sz="6" w:space="0" w:color="auto"/>
              <w:right w:val="single" w:sz="4" w:space="0" w:color="auto"/>
            </w:tcBorders>
            <w:shd w:val="clear" w:color="auto" w:fill="D9D9D9"/>
            <w:vAlign w:val="center"/>
            <w:hideMark/>
          </w:tcPr>
          <w:p w14:paraId="4BE646C6"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CLASIFICACIÓN CUALITATIVA</w:t>
            </w:r>
          </w:p>
        </w:tc>
        <w:tc>
          <w:tcPr>
            <w:tcW w:w="803" w:type="pct"/>
            <w:vMerge w:val="restart"/>
            <w:tcBorders>
              <w:top w:val="outset" w:sz="6" w:space="0" w:color="auto"/>
              <w:left w:val="single" w:sz="4" w:space="0" w:color="auto"/>
              <w:bottom w:val="outset" w:sz="6" w:space="0" w:color="auto"/>
              <w:right w:val="single" w:sz="4" w:space="0" w:color="000000"/>
            </w:tcBorders>
            <w:vAlign w:val="center"/>
            <w:hideMark/>
          </w:tcPr>
          <w:p w14:paraId="5C35F378"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Obstruye la ejecución del contrato de manera intrascendente.</w:t>
            </w:r>
          </w:p>
        </w:tc>
        <w:tc>
          <w:tcPr>
            <w:tcW w:w="857" w:type="pct"/>
            <w:vMerge w:val="restart"/>
            <w:tcBorders>
              <w:top w:val="outset" w:sz="6" w:space="0" w:color="auto"/>
              <w:left w:val="single" w:sz="4" w:space="0" w:color="auto"/>
              <w:bottom w:val="outset" w:sz="6" w:space="0" w:color="auto"/>
              <w:right w:val="single" w:sz="4" w:space="0" w:color="000000"/>
            </w:tcBorders>
            <w:vAlign w:val="center"/>
            <w:hideMark/>
          </w:tcPr>
          <w:p w14:paraId="1CCA1EC2"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Dificulta la ejecución del contrato de manera baja. Aplicando medidas mínimas se puede lograr el objeto contractual. </w:t>
            </w:r>
          </w:p>
        </w:tc>
        <w:tc>
          <w:tcPr>
            <w:tcW w:w="714" w:type="pct"/>
            <w:vMerge w:val="restart"/>
            <w:tcBorders>
              <w:top w:val="outset" w:sz="6" w:space="0" w:color="auto"/>
              <w:left w:val="single" w:sz="4" w:space="0" w:color="auto"/>
              <w:bottom w:val="outset" w:sz="6" w:space="0" w:color="auto"/>
              <w:right w:val="single" w:sz="4" w:space="0" w:color="000000"/>
            </w:tcBorders>
            <w:vAlign w:val="center"/>
            <w:hideMark/>
          </w:tcPr>
          <w:p w14:paraId="110ABBFD"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Afecta la ejecución del contrato sin alterar el beneficio de las partes. </w:t>
            </w:r>
          </w:p>
        </w:tc>
        <w:tc>
          <w:tcPr>
            <w:tcW w:w="857" w:type="pct"/>
            <w:vMerge w:val="restart"/>
            <w:tcBorders>
              <w:top w:val="outset" w:sz="6" w:space="0" w:color="auto"/>
              <w:left w:val="single" w:sz="4" w:space="0" w:color="auto"/>
              <w:bottom w:val="outset" w:sz="6" w:space="0" w:color="auto"/>
              <w:right w:val="single" w:sz="4" w:space="0" w:color="000000"/>
            </w:tcBorders>
            <w:vAlign w:val="center"/>
            <w:hideMark/>
          </w:tcPr>
          <w:p w14:paraId="63DAA5A3"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Obstruye la ejecución del contrato sustancialmente pero aun así permite la consecución del objeto contractual.</w:t>
            </w:r>
          </w:p>
        </w:tc>
        <w:tc>
          <w:tcPr>
            <w:tcW w:w="859" w:type="pct"/>
            <w:vMerge w:val="restart"/>
            <w:tcBorders>
              <w:top w:val="outset" w:sz="6" w:space="0" w:color="auto"/>
              <w:left w:val="single" w:sz="4" w:space="0" w:color="auto"/>
              <w:bottom w:val="outset" w:sz="6" w:space="0" w:color="auto"/>
              <w:right w:val="outset" w:sz="6" w:space="0" w:color="auto"/>
            </w:tcBorders>
            <w:vAlign w:val="center"/>
            <w:hideMark/>
          </w:tcPr>
          <w:p w14:paraId="5611380E"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Perturba la ejecución del contrato de manera grave imposibilitando la consecución del objeto contractual </w:t>
            </w:r>
          </w:p>
        </w:tc>
      </w:tr>
      <w:tr w:rsidR="00596EE8" w:rsidRPr="00B92CDB" w14:paraId="79FDC3AA" w14:textId="77777777" w:rsidTr="00596EE8">
        <w:trPr>
          <w:trHeight w:val="293"/>
          <w:jc w:val="center"/>
        </w:trPr>
        <w:tc>
          <w:tcPr>
            <w:tcW w:w="910" w:type="pct"/>
            <w:vMerge/>
            <w:tcBorders>
              <w:top w:val="outset" w:sz="6" w:space="0" w:color="auto"/>
              <w:left w:val="outset" w:sz="6" w:space="0" w:color="auto"/>
              <w:bottom w:val="outset" w:sz="6" w:space="0" w:color="auto"/>
              <w:right w:val="single" w:sz="4" w:space="0" w:color="auto"/>
            </w:tcBorders>
            <w:vAlign w:val="center"/>
            <w:hideMark/>
          </w:tcPr>
          <w:p w14:paraId="382DE5DE" w14:textId="77777777" w:rsidR="00596EE8" w:rsidRPr="00B92CDB" w:rsidRDefault="00596EE8" w:rsidP="00D90D0B">
            <w:pPr>
              <w:rPr>
                <w:rFonts w:ascii="Arial" w:hAnsi="Arial" w:cs="Arial"/>
                <w:b/>
                <w:bCs/>
                <w:sz w:val="21"/>
                <w:szCs w:val="21"/>
                <w:lang w:eastAsia="es-CO"/>
              </w:rPr>
            </w:pPr>
          </w:p>
        </w:tc>
        <w:tc>
          <w:tcPr>
            <w:tcW w:w="803" w:type="pct"/>
            <w:vMerge/>
            <w:tcBorders>
              <w:top w:val="outset" w:sz="6" w:space="0" w:color="auto"/>
              <w:left w:val="single" w:sz="4" w:space="0" w:color="auto"/>
              <w:bottom w:val="outset" w:sz="6" w:space="0" w:color="auto"/>
              <w:right w:val="single" w:sz="4" w:space="0" w:color="000000"/>
            </w:tcBorders>
            <w:vAlign w:val="center"/>
            <w:hideMark/>
          </w:tcPr>
          <w:p w14:paraId="53D843F3" w14:textId="77777777" w:rsidR="00596EE8" w:rsidRPr="00B92CDB" w:rsidRDefault="00596EE8" w:rsidP="00D90D0B">
            <w:pPr>
              <w:rPr>
                <w:rFonts w:ascii="Arial" w:hAnsi="Arial" w:cs="Arial"/>
                <w:sz w:val="21"/>
                <w:szCs w:val="21"/>
                <w:lang w:eastAsia="es-CO"/>
              </w:rPr>
            </w:pPr>
          </w:p>
        </w:tc>
        <w:tc>
          <w:tcPr>
            <w:tcW w:w="857" w:type="pct"/>
            <w:vMerge/>
            <w:tcBorders>
              <w:top w:val="outset" w:sz="6" w:space="0" w:color="auto"/>
              <w:left w:val="single" w:sz="4" w:space="0" w:color="auto"/>
              <w:bottom w:val="outset" w:sz="6" w:space="0" w:color="auto"/>
              <w:right w:val="single" w:sz="4" w:space="0" w:color="000000"/>
            </w:tcBorders>
            <w:vAlign w:val="center"/>
            <w:hideMark/>
          </w:tcPr>
          <w:p w14:paraId="2AB39400" w14:textId="77777777" w:rsidR="00596EE8" w:rsidRPr="00B92CDB" w:rsidRDefault="00596EE8" w:rsidP="00D90D0B">
            <w:pPr>
              <w:rPr>
                <w:rFonts w:ascii="Arial" w:hAnsi="Arial" w:cs="Arial"/>
                <w:sz w:val="21"/>
                <w:szCs w:val="21"/>
                <w:lang w:eastAsia="es-CO"/>
              </w:rPr>
            </w:pPr>
          </w:p>
        </w:tc>
        <w:tc>
          <w:tcPr>
            <w:tcW w:w="714" w:type="pct"/>
            <w:vMerge/>
            <w:tcBorders>
              <w:top w:val="outset" w:sz="6" w:space="0" w:color="auto"/>
              <w:left w:val="single" w:sz="4" w:space="0" w:color="auto"/>
              <w:bottom w:val="outset" w:sz="6" w:space="0" w:color="auto"/>
              <w:right w:val="single" w:sz="4" w:space="0" w:color="000000"/>
            </w:tcBorders>
            <w:vAlign w:val="center"/>
            <w:hideMark/>
          </w:tcPr>
          <w:p w14:paraId="46418BDB" w14:textId="77777777" w:rsidR="00596EE8" w:rsidRPr="00B92CDB" w:rsidRDefault="00596EE8" w:rsidP="00D90D0B">
            <w:pPr>
              <w:rPr>
                <w:rFonts w:ascii="Arial" w:hAnsi="Arial" w:cs="Arial"/>
                <w:sz w:val="21"/>
                <w:szCs w:val="21"/>
                <w:lang w:eastAsia="es-CO"/>
              </w:rPr>
            </w:pPr>
          </w:p>
        </w:tc>
        <w:tc>
          <w:tcPr>
            <w:tcW w:w="857" w:type="pct"/>
            <w:vMerge/>
            <w:tcBorders>
              <w:top w:val="outset" w:sz="6" w:space="0" w:color="auto"/>
              <w:left w:val="single" w:sz="4" w:space="0" w:color="auto"/>
              <w:bottom w:val="outset" w:sz="6" w:space="0" w:color="auto"/>
              <w:right w:val="single" w:sz="4" w:space="0" w:color="000000"/>
            </w:tcBorders>
            <w:vAlign w:val="center"/>
            <w:hideMark/>
          </w:tcPr>
          <w:p w14:paraId="5B9F31D0" w14:textId="77777777" w:rsidR="00596EE8" w:rsidRPr="00B92CDB" w:rsidRDefault="00596EE8" w:rsidP="00D90D0B">
            <w:pPr>
              <w:rPr>
                <w:rFonts w:ascii="Arial" w:hAnsi="Arial" w:cs="Arial"/>
                <w:sz w:val="21"/>
                <w:szCs w:val="21"/>
                <w:lang w:eastAsia="es-CO"/>
              </w:rPr>
            </w:pPr>
          </w:p>
        </w:tc>
        <w:tc>
          <w:tcPr>
            <w:tcW w:w="859" w:type="pct"/>
            <w:vMerge/>
            <w:tcBorders>
              <w:top w:val="outset" w:sz="6" w:space="0" w:color="auto"/>
              <w:left w:val="single" w:sz="4" w:space="0" w:color="auto"/>
              <w:bottom w:val="outset" w:sz="6" w:space="0" w:color="auto"/>
              <w:right w:val="outset" w:sz="6" w:space="0" w:color="auto"/>
            </w:tcBorders>
            <w:vAlign w:val="center"/>
            <w:hideMark/>
          </w:tcPr>
          <w:p w14:paraId="0546EFED" w14:textId="77777777" w:rsidR="00596EE8" w:rsidRPr="00B92CDB" w:rsidRDefault="00596EE8" w:rsidP="00D90D0B">
            <w:pPr>
              <w:rPr>
                <w:rFonts w:ascii="Arial" w:hAnsi="Arial" w:cs="Arial"/>
                <w:sz w:val="21"/>
                <w:szCs w:val="21"/>
                <w:lang w:eastAsia="es-CO"/>
              </w:rPr>
            </w:pPr>
          </w:p>
        </w:tc>
      </w:tr>
      <w:tr w:rsidR="00596EE8" w:rsidRPr="00B92CDB" w14:paraId="19BFD8D0" w14:textId="77777777" w:rsidTr="00596EE8">
        <w:trPr>
          <w:trHeight w:val="412"/>
          <w:jc w:val="center"/>
        </w:trPr>
        <w:tc>
          <w:tcPr>
            <w:tcW w:w="910" w:type="pct"/>
            <w:vMerge w:val="restart"/>
            <w:tcBorders>
              <w:top w:val="outset" w:sz="6" w:space="0" w:color="auto"/>
              <w:left w:val="outset" w:sz="6" w:space="0" w:color="auto"/>
              <w:bottom w:val="outset" w:sz="6" w:space="0" w:color="auto"/>
              <w:right w:val="single" w:sz="4" w:space="0" w:color="auto"/>
            </w:tcBorders>
            <w:shd w:val="clear" w:color="auto" w:fill="D9D9D9"/>
            <w:vAlign w:val="center"/>
            <w:hideMark/>
          </w:tcPr>
          <w:p w14:paraId="17483F81"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CLASIFICACIÓN MONETARIA</w:t>
            </w:r>
          </w:p>
        </w:tc>
        <w:tc>
          <w:tcPr>
            <w:tcW w:w="803" w:type="pct"/>
            <w:vMerge w:val="restart"/>
            <w:tcBorders>
              <w:top w:val="outset" w:sz="6" w:space="0" w:color="auto"/>
              <w:left w:val="single" w:sz="4" w:space="0" w:color="auto"/>
              <w:bottom w:val="outset" w:sz="6" w:space="0" w:color="auto"/>
              <w:right w:val="single" w:sz="4" w:space="0" w:color="auto"/>
            </w:tcBorders>
            <w:vAlign w:val="center"/>
            <w:hideMark/>
          </w:tcPr>
          <w:p w14:paraId="49B8FD52"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Los sobrecostos no representan más del uno por ciento (1%) del valor del contrato. </w:t>
            </w:r>
          </w:p>
        </w:tc>
        <w:tc>
          <w:tcPr>
            <w:tcW w:w="857" w:type="pct"/>
            <w:vMerge w:val="restart"/>
            <w:tcBorders>
              <w:top w:val="outset" w:sz="6" w:space="0" w:color="auto"/>
              <w:left w:val="single" w:sz="4" w:space="0" w:color="auto"/>
              <w:bottom w:val="outset" w:sz="6" w:space="0" w:color="auto"/>
              <w:right w:val="single" w:sz="4" w:space="0" w:color="auto"/>
            </w:tcBorders>
            <w:vAlign w:val="center"/>
            <w:hideMark/>
          </w:tcPr>
          <w:p w14:paraId="58DB1B3D"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Los sobrecostos no representan más del cinco por ciento (5%) del valor del contrato.</w:t>
            </w:r>
          </w:p>
        </w:tc>
        <w:tc>
          <w:tcPr>
            <w:tcW w:w="714" w:type="pct"/>
            <w:vMerge w:val="restart"/>
            <w:tcBorders>
              <w:top w:val="outset" w:sz="6" w:space="0" w:color="auto"/>
              <w:left w:val="single" w:sz="4" w:space="0" w:color="auto"/>
              <w:bottom w:val="outset" w:sz="6" w:space="0" w:color="auto"/>
              <w:right w:val="single" w:sz="4" w:space="0" w:color="auto"/>
            </w:tcBorders>
            <w:vAlign w:val="center"/>
            <w:hideMark/>
          </w:tcPr>
          <w:p w14:paraId="68B0D4F0"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Genera un impacto sobre el valor del contrato entre el cinco (5%) y el quince por ciento (15%).</w:t>
            </w:r>
          </w:p>
        </w:tc>
        <w:tc>
          <w:tcPr>
            <w:tcW w:w="857" w:type="pct"/>
            <w:vMerge w:val="restart"/>
            <w:tcBorders>
              <w:top w:val="outset" w:sz="6" w:space="0" w:color="auto"/>
              <w:left w:val="single" w:sz="4" w:space="0" w:color="auto"/>
              <w:bottom w:val="outset" w:sz="6" w:space="0" w:color="auto"/>
              <w:right w:val="single" w:sz="4" w:space="0" w:color="auto"/>
            </w:tcBorders>
            <w:vAlign w:val="center"/>
            <w:hideMark/>
          </w:tcPr>
          <w:p w14:paraId="62E5FCF6"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Incrementa el valor del contrato entre el quince (15%) y el treinta por ciento (30%).</w:t>
            </w:r>
          </w:p>
        </w:tc>
        <w:tc>
          <w:tcPr>
            <w:tcW w:w="859" w:type="pct"/>
            <w:vMerge w:val="restart"/>
            <w:tcBorders>
              <w:top w:val="outset" w:sz="6" w:space="0" w:color="auto"/>
              <w:left w:val="single" w:sz="4" w:space="0" w:color="auto"/>
              <w:bottom w:val="outset" w:sz="6" w:space="0" w:color="auto"/>
              <w:right w:val="outset" w:sz="6" w:space="0" w:color="auto"/>
            </w:tcBorders>
            <w:vAlign w:val="center"/>
            <w:hideMark/>
          </w:tcPr>
          <w:p w14:paraId="2C265A49"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Impacto sobre el valor del contrato en más del treinta por ciento (30%).</w:t>
            </w:r>
          </w:p>
        </w:tc>
      </w:tr>
      <w:tr w:rsidR="00596EE8" w:rsidRPr="00B92CDB" w14:paraId="7B49B19E" w14:textId="77777777" w:rsidTr="00596EE8">
        <w:trPr>
          <w:trHeight w:val="293"/>
          <w:jc w:val="center"/>
        </w:trPr>
        <w:tc>
          <w:tcPr>
            <w:tcW w:w="910" w:type="pct"/>
            <w:vMerge/>
            <w:tcBorders>
              <w:top w:val="outset" w:sz="6" w:space="0" w:color="auto"/>
              <w:left w:val="outset" w:sz="6" w:space="0" w:color="auto"/>
              <w:bottom w:val="outset" w:sz="6" w:space="0" w:color="auto"/>
              <w:right w:val="single" w:sz="4" w:space="0" w:color="auto"/>
            </w:tcBorders>
            <w:vAlign w:val="center"/>
            <w:hideMark/>
          </w:tcPr>
          <w:p w14:paraId="6FED7216" w14:textId="77777777" w:rsidR="00596EE8" w:rsidRPr="00B92CDB" w:rsidRDefault="00596EE8" w:rsidP="00D90D0B">
            <w:pPr>
              <w:rPr>
                <w:rFonts w:ascii="Arial" w:hAnsi="Arial" w:cs="Arial"/>
                <w:b/>
                <w:bCs/>
                <w:sz w:val="21"/>
                <w:szCs w:val="21"/>
                <w:lang w:eastAsia="es-CO"/>
              </w:rPr>
            </w:pPr>
          </w:p>
        </w:tc>
        <w:tc>
          <w:tcPr>
            <w:tcW w:w="803" w:type="pct"/>
            <w:vMerge/>
            <w:tcBorders>
              <w:top w:val="outset" w:sz="6" w:space="0" w:color="auto"/>
              <w:left w:val="single" w:sz="4" w:space="0" w:color="auto"/>
              <w:bottom w:val="outset" w:sz="6" w:space="0" w:color="auto"/>
              <w:right w:val="single" w:sz="4" w:space="0" w:color="auto"/>
            </w:tcBorders>
            <w:vAlign w:val="center"/>
            <w:hideMark/>
          </w:tcPr>
          <w:p w14:paraId="033E9D9F" w14:textId="77777777" w:rsidR="00596EE8" w:rsidRPr="00B92CDB" w:rsidRDefault="00596EE8" w:rsidP="00D90D0B">
            <w:pPr>
              <w:rPr>
                <w:rFonts w:ascii="Arial" w:hAnsi="Arial" w:cs="Arial"/>
                <w:sz w:val="21"/>
                <w:szCs w:val="21"/>
                <w:lang w:eastAsia="es-CO"/>
              </w:rPr>
            </w:pPr>
          </w:p>
        </w:tc>
        <w:tc>
          <w:tcPr>
            <w:tcW w:w="857" w:type="pct"/>
            <w:vMerge/>
            <w:tcBorders>
              <w:top w:val="outset" w:sz="6" w:space="0" w:color="auto"/>
              <w:left w:val="single" w:sz="4" w:space="0" w:color="auto"/>
              <w:bottom w:val="outset" w:sz="6" w:space="0" w:color="auto"/>
              <w:right w:val="single" w:sz="4" w:space="0" w:color="auto"/>
            </w:tcBorders>
            <w:vAlign w:val="center"/>
            <w:hideMark/>
          </w:tcPr>
          <w:p w14:paraId="14319855" w14:textId="77777777" w:rsidR="00596EE8" w:rsidRPr="00B92CDB" w:rsidRDefault="00596EE8" w:rsidP="00D90D0B">
            <w:pPr>
              <w:rPr>
                <w:rFonts w:ascii="Arial" w:hAnsi="Arial" w:cs="Arial"/>
                <w:sz w:val="21"/>
                <w:szCs w:val="21"/>
                <w:lang w:eastAsia="es-CO"/>
              </w:rPr>
            </w:pPr>
          </w:p>
        </w:tc>
        <w:tc>
          <w:tcPr>
            <w:tcW w:w="714" w:type="pct"/>
            <w:vMerge/>
            <w:tcBorders>
              <w:top w:val="outset" w:sz="6" w:space="0" w:color="auto"/>
              <w:left w:val="single" w:sz="4" w:space="0" w:color="auto"/>
              <w:bottom w:val="outset" w:sz="6" w:space="0" w:color="auto"/>
              <w:right w:val="single" w:sz="4" w:space="0" w:color="auto"/>
            </w:tcBorders>
            <w:vAlign w:val="center"/>
            <w:hideMark/>
          </w:tcPr>
          <w:p w14:paraId="4DADB7DE" w14:textId="77777777" w:rsidR="00596EE8" w:rsidRPr="00B92CDB" w:rsidRDefault="00596EE8" w:rsidP="00D90D0B">
            <w:pPr>
              <w:rPr>
                <w:rFonts w:ascii="Arial" w:hAnsi="Arial" w:cs="Arial"/>
                <w:sz w:val="21"/>
                <w:szCs w:val="21"/>
                <w:lang w:eastAsia="es-CO"/>
              </w:rPr>
            </w:pPr>
          </w:p>
        </w:tc>
        <w:tc>
          <w:tcPr>
            <w:tcW w:w="857" w:type="pct"/>
            <w:vMerge/>
            <w:tcBorders>
              <w:top w:val="outset" w:sz="6" w:space="0" w:color="auto"/>
              <w:left w:val="single" w:sz="4" w:space="0" w:color="auto"/>
              <w:bottom w:val="outset" w:sz="6" w:space="0" w:color="auto"/>
              <w:right w:val="single" w:sz="4" w:space="0" w:color="auto"/>
            </w:tcBorders>
            <w:vAlign w:val="center"/>
            <w:hideMark/>
          </w:tcPr>
          <w:p w14:paraId="1C7398F7" w14:textId="77777777" w:rsidR="00596EE8" w:rsidRPr="00B92CDB" w:rsidRDefault="00596EE8" w:rsidP="00D90D0B">
            <w:pPr>
              <w:rPr>
                <w:rFonts w:ascii="Arial" w:hAnsi="Arial" w:cs="Arial"/>
                <w:sz w:val="21"/>
                <w:szCs w:val="21"/>
                <w:lang w:eastAsia="es-CO"/>
              </w:rPr>
            </w:pPr>
          </w:p>
        </w:tc>
        <w:tc>
          <w:tcPr>
            <w:tcW w:w="859" w:type="pct"/>
            <w:vMerge/>
            <w:tcBorders>
              <w:top w:val="outset" w:sz="6" w:space="0" w:color="auto"/>
              <w:left w:val="single" w:sz="4" w:space="0" w:color="auto"/>
              <w:bottom w:val="outset" w:sz="6" w:space="0" w:color="auto"/>
              <w:right w:val="outset" w:sz="6" w:space="0" w:color="auto"/>
            </w:tcBorders>
            <w:vAlign w:val="center"/>
            <w:hideMark/>
          </w:tcPr>
          <w:p w14:paraId="19C002FD" w14:textId="77777777" w:rsidR="00596EE8" w:rsidRPr="00B92CDB" w:rsidRDefault="00596EE8" w:rsidP="00D90D0B">
            <w:pPr>
              <w:rPr>
                <w:rFonts w:ascii="Arial" w:hAnsi="Arial" w:cs="Arial"/>
                <w:sz w:val="21"/>
                <w:szCs w:val="21"/>
                <w:lang w:eastAsia="es-CO"/>
              </w:rPr>
            </w:pPr>
          </w:p>
        </w:tc>
      </w:tr>
      <w:tr w:rsidR="00596EE8" w:rsidRPr="00B92CDB" w14:paraId="39FBED46" w14:textId="77777777" w:rsidTr="00596EE8">
        <w:trPr>
          <w:trHeight w:val="45"/>
          <w:jc w:val="center"/>
        </w:trPr>
        <w:tc>
          <w:tcPr>
            <w:tcW w:w="910" w:type="pct"/>
            <w:tcBorders>
              <w:top w:val="outset" w:sz="6" w:space="0" w:color="auto"/>
              <w:left w:val="outset" w:sz="6" w:space="0" w:color="auto"/>
              <w:bottom w:val="outset" w:sz="6" w:space="0" w:color="auto"/>
              <w:right w:val="single" w:sz="4" w:space="0" w:color="auto"/>
            </w:tcBorders>
            <w:shd w:val="clear" w:color="auto" w:fill="D9D9D9"/>
            <w:vAlign w:val="center"/>
            <w:hideMark/>
          </w:tcPr>
          <w:p w14:paraId="5530053D"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CATEGORÍA</w:t>
            </w:r>
          </w:p>
        </w:tc>
        <w:tc>
          <w:tcPr>
            <w:tcW w:w="803" w:type="pct"/>
            <w:tcBorders>
              <w:top w:val="outset" w:sz="6" w:space="0" w:color="auto"/>
              <w:left w:val="nil"/>
              <w:bottom w:val="outset" w:sz="6" w:space="0" w:color="auto"/>
              <w:right w:val="single" w:sz="4" w:space="0" w:color="auto"/>
            </w:tcBorders>
            <w:shd w:val="clear" w:color="auto" w:fill="D9D9D9"/>
            <w:noWrap/>
            <w:vAlign w:val="center"/>
            <w:hideMark/>
          </w:tcPr>
          <w:p w14:paraId="2E45E554"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Insignificante</w:t>
            </w:r>
          </w:p>
        </w:tc>
        <w:tc>
          <w:tcPr>
            <w:tcW w:w="857" w:type="pct"/>
            <w:tcBorders>
              <w:top w:val="outset" w:sz="6" w:space="0" w:color="auto"/>
              <w:left w:val="nil"/>
              <w:bottom w:val="outset" w:sz="6" w:space="0" w:color="auto"/>
              <w:right w:val="single" w:sz="4" w:space="0" w:color="auto"/>
            </w:tcBorders>
            <w:shd w:val="clear" w:color="auto" w:fill="D9D9D9"/>
            <w:noWrap/>
            <w:vAlign w:val="center"/>
            <w:hideMark/>
          </w:tcPr>
          <w:p w14:paraId="4A7B9E22"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Menor</w:t>
            </w:r>
          </w:p>
        </w:tc>
        <w:tc>
          <w:tcPr>
            <w:tcW w:w="714" w:type="pct"/>
            <w:tcBorders>
              <w:top w:val="outset" w:sz="6" w:space="0" w:color="auto"/>
              <w:left w:val="nil"/>
              <w:bottom w:val="outset" w:sz="6" w:space="0" w:color="auto"/>
              <w:right w:val="single" w:sz="4" w:space="0" w:color="auto"/>
            </w:tcBorders>
            <w:shd w:val="clear" w:color="auto" w:fill="D9D9D9"/>
            <w:noWrap/>
            <w:vAlign w:val="center"/>
            <w:hideMark/>
          </w:tcPr>
          <w:p w14:paraId="036E574C"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Moderado</w:t>
            </w:r>
          </w:p>
        </w:tc>
        <w:tc>
          <w:tcPr>
            <w:tcW w:w="857" w:type="pct"/>
            <w:tcBorders>
              <w:top w:val="outset" w:sz="6" w:space="0" w:color="auto"/>
              <w:left w:val="nil"/>
              <w:bottom w:val="outset" w:sz="6" w:space="0" w:color="auto"/>
              <w:right w:val="single" w:sz="4" w:space="0" w:color="auto"/>
            </w:tcBorders>
            <w:shd w:val="clear" w:color="auto" w:fill="D9D9D9"/>
            <w:noWrap/>
            <w:vAlign w:val="center"/>
            <w:hideMark/>
          </w:tcPr>
          <w:p w14:paraId="3B17A306"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Mayor</w:t>
            </w:r>
          </w:p>
        </w:tc>
        <w:tc>
          <w:tcPr>
            <w:tcW w:w="859" w:type="pct"/>
            <w:tcBorders>
              <w:top w:val="outset" w:sz="6" w:space="0" w:color="auto"/>
              <w:left w:val="nil"/>
              <w:bottom w:val="outset" w:sz="6" w:space="0" w:color="auto"/>
              <w:right w:val="outset" w:sz="6" w:space="0" w:color="auto"/>
            </w:tcBorders>
            <w:shd w:val="clear" w:color="auto" w:fill="D9D9D9"/>
            <w:noWrap/>
            <w:vAlign w:val="center"/>
            <w:hideMark/>
          </w:tcPr>
          <w:p w14:paraId="14D601A9"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Catastrófico</w:t>
            </w:r>
          </w:p>
        </w:tc>
      </w:tr>
      <w:tr w:rsidR="00596EE8" w:rsidRPr="00B92CDB" w14:paraId="496266AF" w14:textId="77777777" w:rsidTr="00596EE8">
        <w:trPr>
          <w:trHeight w:val="45"/>
          <w:jc w:val="center"/>
        </w:trPr>
        <w:tc>
          <w:tcPr>
            <w:tcW w:w="910" w:type="pct"/>
            <w:tcBorders>
              <w:top w:val="outset" w:sz="6" w:space="0" w:color="auto"/>
              <w:left w:val="outset" w:sz="6" w:space="0" w:color="auto"/>
              <w:bottom w:val="outset" w:sz="6" w:space="0" w:color="auto"/>
              <w:right w:val="single" w:sz="4" w:space="0" w:color="auto"/>
            </w:tcBorders>
            <w:vAlign w:val="center"/>
            <w:hideMark/>
          </w:tcPr>
          <w:p w14:paraId="10CA7392"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VALORACIÓN</w:t>
            </w:r>
          </w:p>
        </w:tc>
        <w:tc>
          <w:tcPr>
            <w:tcW w:w="803" w:type="pct"/>
            <w:tcBorders>
              <w:top w:val="outset" w:sz="6" w:space="0" w:color="auto"/>
              <w:left w:val="nil"/>
              <w:bottom w:val="outset" w:sz="6" w:space="0" w:color="auto"/>
              <w:right w:val="single" w:sz="4" w:space="0" w:color="auto"/>
            </w:tcBorders>
            <w:noWrap/>
            <w:vAlign w:val="center"/>
            <w:hideMark/>
          </w:tcPr>
          <w:p w14:paraId="41C0530C"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1</w:t>
            </w:r>
          </w:p>
        </w:tc>
        <w:tc>
          <w:tcPr>
            <w:tcW w:w="857" w:type="pct"/>
            <w:tcBorders>
              <w:top w:val="outset" w:sz="6" w:space="0" w:color="auto"/>
              <w:left w:val="nil"/>
              <w:bottom w:val="outset" w:sz="6" w:space="0" w:color="auto"/>
              <w:right w:val="single" w:sz="4" w:space="0" w:color="auto"/>
            </w:tcBorders>
            <w:noWrap/>
            <w:vAlign w:val="center"/>
            <w:hideMark/>
          </w:tcPr>
          <w:p w14:paraId="0A3ED73E"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2</w:t>
            </w:r>
          </w:p>
        </w:tc>
        <w:tc>
          <w:tcPr>
            <w:tcW w:w="714" w:type="pct"/>
            <w:tcBorders>
              <w:top w:val="outset" w:sz="6" w:space="0" w:color="auto"/>
              <w:left w:val="nil"/>
              <w:bottom w:val="outset" w:sz="6" w:space="0" w:color="auto"/>
              <w:right w:val="single" w:sz="4" w:space="0" w:color="auto"/>
            </w:tcBorders>
            <w:noWrap/>
            <w:vAlign w:val="center"/>
            <w:hideMark/>
          </w:tcPr>
          <w:p w14:paraId="27D41DDF"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3</w:t>
            </w:r>
          </w:p>
        </w:tc>
        <w:tc>
          <w:tcPr>
            <w:tcW w:w="857" w:type="pct"/>
            <w:tcBorders>
              <w:top w:val="outset" w:sz="6" w:space="0" w:color="auto"/>
              <w:left w:val="nil"/>
              <w:bottom w:val="outset" w:sz="6" w:space="0" w:color="auto"/>
              <w:right w:val="single" w:sz="4" w:space="0" w:color="auto"/>
            </w:tcBorders>
            <w:noWrap/>
            <w:vAlign w:val="center"/>
            <w:hideMark/>
          </w:tcPr>
          <w:p w14:paraId="0F8ABE45"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4</w:t>
            </w:r>
          </w:p>
        </w:tc>
        <w:tc>
          <w:tcPr>
            <w:tcW w:w="859" w:type="pct"/>
            <w:tcBorders>
              <w:top w:val="outset" w:sz="6" w:space="0" w:color="auto"/>
              <w:left w:val="nil"/>
              <w:bottom w:val="outset" w:sz="6" w:space="0" w:color="auto"/>
              <w:right w:val="outset" w:sz="6" w:space="0" w:color="auto"/>
            </w:tcBorders>
            <w:noWrap/>
            <w:vAlign w:val="center"/>
            <w:hideMark/>
          </w:tcPr>
          <w:p w14:paraId="58B210C4"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5</w:t>
            </w:r>
          </w:p>
        </w:tc>
      </w:tr>
    </w:tbl>
    <w:p w14:paraId="42D93899" w14:textId="21082269" w:rsidR="00596EE8" w:rsidRDefault="00596EE8" w:rsidP="00D8651D">
      <w:pPr>
        <w:rPr>
          <w:rFonts w:ascii="Arial" w:hAnsi="Arial" w:cs="Arial"/>
        </w:rPr>
      </w:pPr>
    </w:p>
    <w:p w14:paraId="5266253C" w14:textId="77777777" w:rsidR="00596EE8" w:rsidRPr="00B92CDB" w:rsidRDefault="00596EE8" w:rsidP="00596EE8">
      <w:pPr>
        <w:jc w:val="center"/>
        <w:outlineLvl w:val="0"/>
        <w:rPr>
          <w:rFonts w:ascii="Arial" w:hAnsi="Arial" w:cs="Arial"/>
          <w:b/>
          <w:sz w:val="21"/>
          <w:szCs w:val="21"/>
        </w:rPr>
      </w:pPr>
      <w:r w:rsidRPr="00B92CDB">
        <w:rPr>
          <w:rFonts w:ascii="Arial" w:hAnsi="Arial" w:cs="Arial"/>
          <w:b/>
          <w:sz w:val="21"/>
          <w:szCs w:val="21"/>
        </w:rPr>
        <w:t>VALORACIÓN DEL RIESGO</w:t>
      </w:r>
    </w:p>
    <w:p w14:paraId="501CD648" w14:textId="3D34602D" w:rsidR="00596EE8" w:rsidRDefault="00596EE8" w:rsidP="00D8651D">
      <w:pPr>
        <w:rPr>
          <w:rFonts w:ascii="Arial" w:hAnsi="Arial" w:cs="Arial"/>
        </w:rPr>
      </w:pPr>
    </w:p>
    <w:tbl>
      <w:tblPr>
        <w:tblW w:w="5000" w:type="pct"/>
        <w:jc w:val="center"/>
        <w:tblCellMar>
          <w:left w:w="57" w:type="dxa"/>
          <w:right w:w="57" w:type="dxa"/>
        </w:tblCellMar>
        <w:tblLook w:val="04A0" w:firstRow="1" w:lastRow="0" w:firstColumn="1" w:lastColumn="0" w:noHBand="0" w:noVBand="1"/>
      </w:tblPr>
      <w:tblGrid>
        <w:gridCol w:w="369"/>
        <w:gridCol w:w="1246"/>
        <w:gridCol w:w="1324"/>
        <w:gridCol w:w="1550"/>
        <w:gridCol w:w="1314"/>
        <w:gridCol w:w="1028"/>
        <w:gridCol w:w="1632"/>
        <w:gridCol w:w="1504"/>
      </w:tblGrid>
      <w:tr w:rsidR="00596EE8" w:rsidRPr="00B92CDB" w14:paraId="72FC0C73" w14:textId="77777777" w:rsidTr="00CD2BDD">
        <w:trPr>
          <w:trHeight w:val="174"/>
          <w:jc w:val="center"/>
        </w:trPr>
        <w:tc>
          <w:tcPr>
            <w:tcW w:w="159" w:type="pct"/>
            <w:vMerge w:val="restart"/>
            <w:tcBorders>
              <w:top w:val="nil"/>
              <w:left w:val="nil"/>
              <w:bottom w:val="nil"/>
              <w:right w:val="single" w:sz="4" w:space="0" w:color="auto"/>
            </w:tcBorders>
            <w:vAlign w:val="center"/>
            <w:hideMark/>
          </w:tcPr>
          <w:p w14:paraId="06EC73ED" w14:textId="77777777" w:rsidR="00596EE8" w:rsidRPr="00B92CDB" w:rsidRDefault="00596EE8" w:rsidP="00D90D0B">
            <w:pPr>
              <w:rPr>
                <w:rFonts w:ascii="Arial" w:hAnsi="Arial" w:cs="Arial"/>
                <w:b/>
                <w:sz w:val="21"/>
                <w:szCs w:val="21"/>
              </w:rPr>
            </w:pPr>
          </w:p>
        </w:tc>
        <w:tc>
          <w:tcPr>
            <w:tcW w:w="4841" w:type="pct"/>
            <w:gridSpan w:val="7"/>
            <w:tcBorders>
              <w:top w:val="single" w:sz="4" w:space="0" w:color="auto"/>
              <w:left w:val="nil"/>
              <w:bottom w:val="single" w:sz="4" w:space="0" w:color="auto"/>
              <w:right w:val="single" w:sz="4" w:space="0" w:color="auto"/>
            </w:tcBorders>
            <w:shd w:val="clear" w:color="auto" w:fill="D9D9D9"/>
            <w:noWrap/>
            <w:vAlign w:val="center"/>
            <w:hideMark/>
          </w:tcPr>
          <w:p w14:paraId="3828095D"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IMPACTO</w:t>
            </w:r>
          </w:p>
        </w:tc>
      </w:tr>
      <w:tr w:rsidR="00596EE8" w:rsidRPr="00B92CDB" w14:paraId="6FE9FBEF" w14:textId="77777777" w:rsidTr="00CD2BDD">
        <w:trPr>
          <w:trHeight w:val="412"/>
          <w:jc w:val="center"/>
        </w:trPr>
        <w:tc>
          <w:tcPr>
            <w:tcW w:w="159" w:type="pct"/>
            <w:vMerge/>
            <w:tcBorders>
              <w:top w:val="nil"/>
              <w:left w:val="nil"/>
              <w:bottom w:val="nil"/>
              <w:right w:val="single" w:sz="4" w:space="0" w:color="auto"/>
            </w:tcBorders>
            <w:vAlign w:val="center"/>
            <w:hideMark/>
          </w:tcPr>
          <w:p w14:paraId="4A76858C" w14:textId="77777777" w:rsidR="00596EE8" w:rsidRPr="00B92CDB" w:rsidRDefault="00596EE8" w:rsidP="00D90D0B">
            <w:pPr>
              <w:rPr>
                <w:rFonts w:ascii="Arial" w:hAnsi="Arial" w:cs="Arial"/>
                <w:b/>
                <w:sz w:val="21"/>
                <w:szCs w:val="21"/>
              </w:rPr>
            </w:pPr>
          </w:p>
        </w:tc>
        <w:tc>
          <w:tcPr>
            <w:tcW w:w="1265"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FEE29BF"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 xml:space="preserve">CLASIFICACION </w:t>
            </w:r>
          </w:p>
          <w:p w14:paraId="2EC44EB8"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CUALITATIVA</w:t>
            </w:r>
          </w:p>
        </w:tc>
        <w:tc>
          <w:tcPr>
            <w:tcW w:w="683" w:type="pct"/>
            <w:vMerge w:val="restart"/>
            <w:tcBorders>
              <w:top w:val="single" w:sz="4" w:space="0" w:color="auto"/>
              <w:left w:val="single" w:sz="4" w:space="0" w:color="auto"/>
              <w:bottom w:val="single" w:sz="4" w:space="0" w:color="000000"/>
              <w:right w:val="single" w:sz="4" w:space="0" w:color="000000"/>
            </w:tcBorders>
            <w:vAlign w:val="center"/>
            <w:hideMark/>
          </w:tcPr>
          <w:p w14:paraId="3C0CA383"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Obstruye la ejecución del contrato de manera intrascendente.</w:t>
            </w:r>
          </w:p>
        </w:tc>
        <w:tc>
          <w:tcPr>
            <w:tcW w:w="814" w:type="pct"/>
            <w:vMerge w:val="restart"/>
            <w:tcBorders>
              <w:top w:val="single" w:sz="4" w:space="0" w:color="auto"/>
              <w:left w:val="single" w:sz="4" w:space="0" w:color="auto"/>
              <w:bottom w:val="single" w:sz="4" w:space="0" w:color="000000"/>
              <w:right w:val="single" w:sz="4" w:space="0" w:color="000000"/>
            </w:tcBorders>
            <w:vAlign w:val="center"/>
            <w:hideMark/>
          </w:tcPr>
          <w:p w14:paraId="4BE9BB0C"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Dificulta la ejecución del contrato de manera baja. Aplicando medidas mínimas se puede lograr el objeto contractual.</w:t>
            </w:r>
          </w:p>
        </w:tc>
        <w:tc>
          <w:tcPr>
            <w:tcW w:w="670" w:type="pct"/>
            <w:vMerge w:val="restart"/>
            <w:tcBorders>
              <w:top w:val="single" w:sz="4" w:space="0" w:color="auto"/>
              <w:left w:val="single" w:sz="4" w:space="0" w:color="auto"/>
              <w:bottom w:val="single" w:sz="4" w:space="0" w:color="000000"/>
              <w:right w:val="single" w:sz="4" w:space="0" w:color="000000"/>
            </w:tcBorders>
            <w:vAlign w:val="center"/>
            <w:hideMark/>
          </w:tcPr>
          <w:p w14:paraId="60B988C2"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Afecta la ejecución del contrato sin alterar el beneficio de las partes. </w:t>
            </w:r>
          </w:p>
        </w:tc>
        <w:tc>
          <w:tcPr>
            <w:tcW w:w="673" w:type="pct"/>
            <w:vMerge w:val="restart"/>
            <w:tcBorders>
              <w:top w:val="single" w:sz="4" w:space="0" w:color="auto"/>
              <w:left w:val="single" w:sz="4" w:space="0" w:color="auto"/>
              <w:bottom w:val="single" w:sz="4" w:space="0" w:color="000000"/>
              <w:right w:val="single" w:sz="4" w:space="0" w:color="000000"/>
            </w:tcBorders>
            <w:vAlign w:val="center"/>
            <w:hideMark/>
          </w:tcPr>
          <w:p w14:paraId="48C06CAB"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Obstruye la ejecución del contrato sustancialmente pero aun así permite la consecución del objeto contractual. </w:t>
            </w:r>
          </w:p>
        </w:tc>
        <w:tc>
          <w:tcPr>
            <w:tcW w:w="737" w:type="pct"/>
            <w:vMerge w:val="restart"/>
            <w:tcBorders>
              <w:top w:val="single" w:sz="4" w:space="0" w:color="auto"/>
              <w:left w:val="single" w:sz="4" w:space="0" w:color="auto"/>
              <w:bottom w:val="single" w:sz="4" w:space="0" w:color="000000"/>
              <w:right w:val="single" w:sz="4" w:space="0" w:color="000000"/>
            </w:tcBorders>
            <w:vAlign w:val="center"/>
            <w:hideMark/>
          </w:tcPr>
          <w:p w14:paraId="1915AF12"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Perturba la ejecución del contrato de manera grave imposibilitando la consecución del objeto contractual.</w:t>
            </w:r>
          </w:p>
        </w:tc>
      </w:tr>
      <w:tr w:rsidR="00596EE8" w:rsidRPr="00B92CDB" w14:paraId="5603DF3F" w14:textId="77777777" w:rsidTr="00CD2BDD">
        <w:trPr>
          <w:trHeight w:val="1065"/>
          <w:jc w:val="center"/>
        </w:trPr>
        <w:tc>
          <w:tcPr>
            <w:tcW w:w="159" w:type="pct"/>
            <w:vMerge/>
            <w:tcBorders>
              <w:top w:val="nil"/>
              <w:left w:val="nil"/>
              <w:bottom w:val="nil"/>
              <w:right w:val="single" w:sz="4" w:space="0" w:color="auto"/>
            </w:tcBorders>
            <w:vAlign w:val="center"/>
            <w:hideMark/>
          </w:tcPr>
          <w:p w14:paraId="7E72FB14" w14:textId="77777777" w:rsidR="00596EE8" w:rsidRPr="00B92CDB" w:rsidRDefault="00596EE8" w:rsidP="00D90D0B">
            <w:pPr>
              <w:rPr>
                <w:rFonts w:ascii="Arial" w:hAnsi="Arial" w:cs="Arial"/>
                <w:b/>
                <w:sz w:val="21"/>
                <w:szCs w:val="21"/>
              </w:rPr>
            </w:pPr>
          </w:p>
        </w:tc>
        <w:tc>
          <w:tcPr>
            <w:tcW w:w="1265" w:type="pct"/>
            <w:gridSpan w:val="2"/>
            <w:vMerge/>
            <w:tcBorders>
              <w:top w:val="single" w:sz="4" w:space="0" w:color="auto"/>
              <w:left w:val="single" w:sz="4" w:space="0" w:color="auto"/>
              <w:bottom w:val="single" w:sz="4" w:space="0" w:color="auto"/>
              <w:right w:val="single" w:sz="4" w:space="0" w:color="auto"/>
            </w:tcBorders>
            <w:vAlign w:val="center"/>
            <w:hideMark/>
          </w:tcPr>
          <w:p w14:paraId="1C1726D4" w14:textId="77777777" w:rsidR="00596EE8" w:rsidRPr="00B92CDB" w:rsidRDefault="00596EE8" w:rsidP="00D90D0B">
            <w:pPr>
              <w:rPr>
                <w:rFonts w:ascii="Arial" w:hAnsi="Arial" w:cs="Arial"/>
                <w:b/>
                <w:bCs/>
                <w:sz w:val="21"/>
                <w:szCs w:val="21"/>
                <w:lang w:eastAsia="es-CO"/>
              </w:rPr>
            </w:pPr>
          </w:p>
        </w:tc>
        <w:tc>
          <w:tcPr>
            <w:tcW w:w="683" w:type="pct"/>
            <w:vMerge/>
            <w:tcBorders>
              <w:top w:val="single" w:sz="4" w:space="0" w:color="auto"/>
              <w:left w:val="single" w:sz="4" w:space="0" w:color="auto"/>
              <w:bottom w:val="single" w:sz="4" w:space="0" w:color="000000"/>
              <w:right w:val="single" w:sz="4" w:space="0" w:color="000000"/>
            </w:tcBorders>
            <w:vAlign w:val="center"/>
            <w:hideMark/>
          </w:tcPr>
          <w:p w14:paraId="3F395088" w14:textId="77777777" w:rsidR="00596EE8" w:rsidRPr="00B92CDB" w:rsidRDefault="00596EE8" w:rsidP="00D90D0B">
            <w:pPr>
              <w:rPr>
                <w:rFonts w:ascii="Arial" w:hAnsi="Arial" w:cs="Arial"/>
                <w:sz w:val="21"/>
                <w:szCs w:val="21"/>
                <w:lang w:eastAsia="es-CO"/>
              </w:rPr>
            </w:pPr>
          </w:p>
        </w:tc>
        <w:tc>
          <w:tcPr>
            <w:tcW w:w="814" w:type="pct"/>
            <w:vMerge/>
            <w:tcBorders>
              <w:top w:val="single" w:sz="4" w:space="0" w:color="auto"/>
              <w:left w:val="single" w:sz="4" w:space="0" w:color="auto"/>
              <w:bottom w:val="single" w:sz="4" w:space="0" w:color="000000"/>
              <w:right w:val="single" w:sz="4" w:space="0" w:color="000000"/>
            </w:tcBorders>
            <w:vAlign w:val="center"/>
            <w:hideMark/>
          </w:tcPr>
          <w:p w14:paraId="14D3501E" w14:textId="77777777" w:rsidR="00596EE8" w:rsidRPr="00B92CDB" w:rsidRDefault="00596EE8" w:rsidP="00D90D0B">
            <w:pPr>
              <w:rPr>
                <w:rFonts w:ascii="Arial" w:hAnsi="Arial" w:cs="Arial"/>
                <w:sz w:val="21"/>
                <w:szCs w:val="21"/>
                <w:lang w:eastAsia="es-CO"/>
              </w:rPr>
            </w:pPr>
          </w:p>
        </w:tc>
        <w:tc>
          <w:tcPr>
            <w:tcW w:w="670" w:type="pct"/>
            <w:vMerge/>
            <w:tcBorders>
              <w:top w:val="single" w:sz="4" w:space="0" w:color="auto"/>
              <w:left w:val="single" w:sz="4" w:space="0" w:color="auto"/>
              <w:bottom w:val="single" w:sz="4" w:space="0" w:color="000000"/>
              <w:right w:val="single" w:sz="4" w:space="0" w:color="000000"/>
            </w:tcBorders>
            <w:vAlign w:val="center"/>
            <w:hideMark/>
          </w:tcPr>
          <w:p w14:paraId="09B55928" w14:textId="77777777" w:rsidR="00596EE8" w:rsidRPr="00B92CDB" w:rsidRDefault="00596EE8" w:rsidP="00D90D0B">
            <w:pPr>
              <w:rPr>
                <w:rFonts w:ascii="Arial" w:hAnsi="Arial" w:cs="Arial"/>
                <w:sz w:val="21"/>
                <w:szCs w:val="21"/>
                <w:lang w:eastAsia="es-CO"/>
              </w:rPr>
            </w:pPr>
          </w:p>
        </w:tc>
        <w:tc>
          <w:tcPr>
            <w:tcW w:w="673" w:type="pct"/>
            <w:vMerge/>
            <w:tcBorders>
              <w:top w:val="single" w:sz="4" w:space="0" w:color="auto"/>
              <w:left w:val="single" w:sz="4" w:space="0" w:color="auto"/>
              <w:bottom w:val="single" w:sz="4" w:space="0" w:color="000000"/>
              <w:right w:val="single" w:sz="4" w:space="0" w:color="000000"/>
            </w:tcBorders>
            <w:vAlign w:val="center"/>
            <w:hideMark/>
          </w:tcPr>
          <w:p w14:paraId="0D2A073C" w14:textId="77777777" w:rsidR="00596EE8" w:rsidRPr="00B92CDB" w:rsidRDefault="00596EE8" w:rsidP="00D90D0B">
            <w:pPr>
              <w:rPr>
                <w:rFonts w:ascii="Arial" w:hAnsi="Arial" w:cs="Arial"/>
                <w:sz w:val="21"/>
                <w:szCs w:val="21"/>
                <w:lang w:eastAsia="es-CO"/>
              </w:rPr>
            </w:pPr>
          </w:p>
        </w:tc>
        <w:tc>
          <w:tcPr>
            <w:tcW w:w="737" w:type="pct"/>
            <w:vMerge/>
            <w:tcBorders>
              <w:top w:val="single" w:sz="4" w:space="0" w:color="auto"/>
              <w:left w:val="single" w:sz="4" w:space="0" w:color="auto"/>
              <w:bottom w:val="single" w:sz="4" w:space="0" w:color="000000"/>
              <w:right w:val="single" w:sz="4" w:space="0" w:color="000000"/>
            </w:tcBorders>
            <w:vAlign w:val="center"/>
            <w:hideMark/>
          </w:tcPr>
          <w:p w14:paraId="20644903" w14:textId="77777777" w:rsidR="00596EE8" w:rsidRPr="00B92CDB" w:rsidRDefault="00596EE8" w:rsidP="00D90D0B">
            <w:pPr>
              <w:rPr>
                <w:rFonts w:ascii="Arial" w:hAnsi="Arial" w:cs="Arial"/>
                <w:sz w:val="21"/>
                <w:szCs w:val="21"/>
                <w:lang w:eastAsia="es-CO"/>
              </w:rPr>
            </w:pPr>
          </w:p>
        </w:tc>
      </w:tr>
      <w:tr w:rsidR="00596EE8" w:rsidRPr="00B92CDB" w14:paraId="0795FA50" w14:textId="77777777" w:rsidTr="00CD2BDD">
        <w:trPr>
          <w:trHeight w:val="412"/>
          <w:jc w:val="center"/>
        </w:trPr>
        <w:tc>
          <w:tcPr>
            <w:tcW w:w="159" w:type="pct"/>
            <w:vMerge/>
            <w:tcBorders>
              <w:top w:val="nil"/>
              <w:left w:val="nil"/>
              <w:bottom w:val="nil"/>
              <w:right w:val="single" w:sz="4" w:space="0" w:color="auto"/>
            </w:tcBorders>
            <w:vAlign w:val="center"/>
            <w:hideMark/>
          </w:tcPr>
          <w:p w14:paraId="6D985B6F" w14:textId="77777777" w:rsidR="00596EE8" w:rsidRPr="00B92CDB" w:rsidRDefault="00596EE8" w:rsidP="00D90D0B">
            <w:pPr>
              <w:rPr>
                <w:rFonts w:ascii="Arial" w:hAnsi="Arial" w:cs="Arial"/>
                <w:b/>
                <w:sz w:val="21"/>
                <w:szCs w:val="21"/>
              </w:rPr>
            </w:pPr>
          </w:p>
        </w:tc>
        <w:tc>
          <w:tcPr>
            <w:tcW w:w="1265" w:type="pct"/>
            <w:gridSpan w:val="2"/>
            <w:vMerge w:val="restart"/>
            <w:tcBorders>
              <w:top w:val="single" w:sz="4" w:space="0" w:color="auto"/>
              <w:left w:val="single" w:sz="4" w:space="0" w:color="auto"/>
              <w:bottom w:val="outset" w:sz="6" w:space="0" w:color="auto"/>
              <w:right w:val="single" w:sz="4" w:space="0" w:color="auto"/>
            </w:tcBorders>
            <w:shd w:val="clear" w:color="auto" w:fill="D9D9D9"/>
            <w:vAlign w:val="center"/>
            <w:hideMark/>
          </w:tcPr>
          <w:p w14:paraId="08F8B294"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 xml:space="preserve">CLASIFICACION </w:t>
            </w:r>
          </w:p>
          <w:p w14:paraId="47E797FB"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 xml:space="preserve">MONETARIA </w:t>
            </w:r>
          </w:p>
        </w:tc>
        <w:tc>
          <w:tcPr>
            <w:tcW w:w="683" w:type="pct"/>
            <w:vMerge w:val="restart"/>
            <w:tcBorders>
              <w:top w:val="single" w:sz="4" w:space="0" w:color="auto"/>
              <w:left w:val="single" w:sz="4" w:space="0" w:color="auto"/>
              <w:bottom w:val="outset" w:sz="6" w:space="0" w:color="auto"/>
              <w:right w:val="single" w:sz="4" w:space="0" w:color="auto"/>
            </w:tcBorders>
            <w:vAlign w:val="center"/>
            <w:hideMark/>
          </w:tcPr>
          <w:p w14:paraId="1ABE4536"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t xml:space="preserve">Los sobrecostos no representan más del uno por ciento (1%) </w:t>
            </w:r>
            <w:r w:rsidRPr="00B92CDB">
              <w:rPr>
                <w:rFonts w:ascii="Arial" w:hAnsi="Arial" w:cs="Arial"/>
                <w:sz w:val="21"/>
                <w:szCs w:val="21"/>
                <w:lang w:eastAsia="es-CO"/>
              </w:rPr>
              <w:lastRenderedPageBreak/>
              <w:t xml:space="preserve">del valor del contrato. </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1071F7F8"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lastRenderedPageBreak/>
              <w:t xml:space="preserve">Los sobrecostos no representan más del </w:t>
            </w:r>
            <w:r w:rsidRPr="00B92CDB">
              <w:rPr>
                <w:rFonts w:ascii="Arial" w:hAnsi="Arial" w:cs="Arial"/>
                <w:sz w:val="21"/>
                <w:szCs w:val="21"/>
                <w:lang w:eastAsia="es-CO"/>
              </w:rPr>
              <w:lastRenderedPageBreak/>
              <w:t>cinco por ciento (5%) del valor del contrato.</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14:paraId="7F42A647"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lastRenderedPageBreak/>
              <w:t xml:space="preserve">Genera un impacto sobre el valor del </w:t>
            </w:r>
            <w:r w:rsidRPr="00B92CDB">
              <w:rPr>
                <w:rFonts w:ascii="Arial" w:hAnsi="Arial" w:cs="Arial"/>
                <w:sz w:val="21"/>
                <w:szCs w:val="21"/>
                <w:lang w:eastAsia="es-CO"/>
              </w:rPr>
              <w:lastRenderedPageBreak/>
              <w:t>contrato entre el cinco (5%) y el quince por ciento (15%).</w:t>
            </w:r>
          </w:p>
        </w:tc>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3AF1F30B"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lastRenderedPageBreak/>
              <w:t xml:space="preserve">Incrementa el valor del contrato entre el quince (15%) y </w:t>
            </w:r>
            <w:r w:rsidRPr="00B92CDB">
              <w:rPr>
                <w:rFonts w:ascii="Arial" w:hAnsi="Arial" w:cs="Arial"/>
                <w:sz w:val="21"/>
                <w:szCs w:val="21"/>
                <w:lang w:eastAsia="es-CO"/>
              </w:rPr>
              <w:lastRenderedPageBreak/>
              <w:t>el treinta por ciento (30%).</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14:paraId="6F05D392" w14:textId="77777777" w:rsidR="00596EE8" w:rsidRPr="00B92CDB" w:rsidRDefault="00596EE8" w:rsidP="00D90D0B">
            <w:pPr>
              <w:jc w:val="both"/>
              <w:rPr>
                <w:rFonts w:ascii="Arial" w:hAnsi="Arial" w:cs="Arial"/>
                <w:sz w:val="21"/>
                <w:szCs w:val="21"/>
                <w:lang w:eastAsia="es-CO"/>
              </w:rPr>
            </w:pPr>
            <w:r w:rsidRPr="00B92CDB">
              <w:rPr>
                <w:rFonts w:ascii="Arial" w:hAnsi="Arial" w:cs="Arial"/>
                <w:sz w:val="21"/>
                <w:szCs w:val="21"/>
                <w:lang w:eastAsia="es-CO"/>
              </w:rPr>
              <w:lastRenderedPageBreak/>
              <w:t xml:space="preserve">Impacto sobre el valor del contrato en más del treinta </w:t>
            </w:r>
            <w:r w:rsidRPr="00B92CDB">
              <w:rPr>
                <w:rFonts w:ascii="Arial" w:hAnsi="Arial" w:cs="Arial"/>
                <w:sz w:val="21"/>
                <w:szCs w:val="21"/>
                <w:lang w:eastAsia="es-CO"/>
              </w:rPr>
              <w:lastRenderedPageBreak/>
              <w:t>por ciento (30%).</w:t>
            </w:r>
          </w:p>
        </w:tc>
      </w:tr>
      <w:tr w:rsidR="00596EE8" w:rsidRPr="00B92CDB" w14:paraId="53346996" w14:textId="77777777" w:rsidTr="00CD2BDD">
        <w:trPr>
          <w:trHeight w:val="840"/>
          <w:jc w:val="center"/>
        </w:trPr>
        <w:tc>
          <w:tcPr>
            <w:tcW w:w="159" w:type="pct"/>
            <w:vMerge/>
            <w:tcBorders>
              <w:top w:val="nil"/>
              <w:left w:val="nil"/>
              <w:bottom w:val="nil"/>
              <w:right w:val="single" w:sz="4" w:space="0" w:color="auto"/>
            </w:tcBorders>
            <w:vAlign w:val="center"/>
            <w:hideMark/>
          </w:tcPr>
          <w:p w14:paraId="1FB09041" w14:textId="77777777" w:rsidR="00596EE8" w:rsidRPr="00B92CDB" w:rsidRDefault="00596EE8" w:rsidP="00D90D0B">
            <w:pPr>
              <w:rPr>
                <w:rFonts w:ascii="Arial" w:hAnsi="Arial" w:cs="Arial"/>
                <w:b/>
                <w:sz w:val="21"/>
                <w:szCs w:val="21"/>
              </w:rPr>
            </w:pPr>
          </w:p>
        </w:tc>
        <w:tc>
          <w:tcPr>
            <w:tcW w:w="1265" w:type="pct"/>
            <w:gridSpan w:val="2"/>
            <w:vMerge/>
            <w:tcBorders>
              <w:top w:val="single" w:sz="4" w:space="0" w:color="auto"/>
              <w:left w:val="single" w:sz="4" w:space="0" w:color="auto"/>
              <w:bottom w:val="outset" w:sz="6" w:space="0" w:color="auto"/>
              <w:right w:val="single" w:sz="4" w:space="0" w:color="auto"/>
            </w:tcBorders>
            <w:vAlign w:val="center"/>
            <w:hideMark/>
          </w:tcPr>
          <w:p w14:paraId="539AC223" w14:textId="77777777" w:rsidR="00596EE8" w:rsidRPr="00B92CDB" w:rsidRDefault="00596EE8" w:rsidP="00D90D0B">
            <w:pPr>
              <w:rPr>
                <w:rFonts w:ascii="Arial" w:hAnsi="Arial" w:cs="Arial"/>
                <w:b/>
                <w:bCs/>
                <w:sz w:val="21"/>
                <w:szCs w:val="21"/>
                <w:lang w:eastAsia="es-CO"/>
              </w:rPr>
            </w:pPr>
          </w:p>
        </w:tc>
        <w:tc>
          <w:tcPr>
            <w:tcW w:w="683" w:type="pct"/>
            <w:vMerge/>
            <w:tcBorders>
              <w:top w:val="single" w:sz="4" w:space="0" w:color="auto"/>
              <w:left w:val="single" w:sz="4" w:space="0" w:color="auto"/>
              <w:bottom w:val="outset" w:sz="6" w:space="0" w:color="auto"/>
              <w:right w:val="single" w:sz="4" w:space="0" w:color="auto"/>
            </w:tcBorders>
            <w:vAlign w:val="center"/>
            <w:hideMark/>
          </w:tcPr>
          <w:p w14:paraId="73169F37" w14:textId="77777777" w:rsidR="00596EE8" w:rsidRPr="00B92CDB" w:rsidRDefault="00596EE8" w:rsidP="00D90D0B">
            <w:pPr>
              <w:rPr>
                <w:rFonts w:ascii="Arial" w:hAnsi="Arial" w:cs="Arial"/>
                <w:sz w:val="21"/>
                <w:szCs w:val="21"/>
                <w:lang w:eastAsia="es-CO"/>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45E6ED67" w14:textId="77777777" w:rsidR="00596EE8" w:rsidRPr="00B92CDB" w:rsidRDefault="00596EE8" w:rsidP="00D90D0B">
            <w:pPr>
              <w:rPr>
                <w:rFonts w:ascii="Arial" w:hAnsi="Arial" w:cs="Arial"/>
                <w:sz w:val="21"/>
                <w:szCs w:val="21"/>
                <w:lang w:eastAsia="es-CO"/>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472E5BF7" w14:textId="77777777" w:rsidR="00596EE8" w:rsidRPr="00B92CDB" w:rsidRDefault="00596EE8" w:rsidP="00D90D0B">
            <w:pPr>
              <w:rPr>
                <w:rFonts w:ascii="Arial" w:hAnsi="Arial" w:cs="Arial"/>
                <w:sz w:val="21"/>
                <w:szCs w:val="21"/>
                <w:lang w:eastAsia="es-CO"/>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14:paraId="588ADA83" w14:textId="77777777" w:rsidR="00596EE8" w:rsidRPr="00B92CDB" w:rsidRDefault="00596EE8" w:rsidP="00D90D0B">
            <w:pPr>
              <w:rPr>
                <w:rFonts w:ascii="Arial" w:hAnsi="Arial" w:cs="Arial"/>
                <w:sz w:val="21"/>
                <w:szCs w:val="21"/>
                <w:lang w:eastAsia="es-CO"/>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61EDADE0" w14:textId="77777777" w:rsidR="00596EE8" w:rsidRPr="00B92CDB" w:rsidRDefault="00596EE8" w:rsidP="00D90D0B">
            <w:pPr>
              <w:rPr>
                <w:rFonts w:ascii="Arial" w:hAnsi="Arial" w:cs="Arial"/>
                <w:sz w:val="21"/>
                <w:szCs w:val="21"/>
                <w:lang w:eastAsia="es-CO"/>
              </w:rPr>
            </w:pPr>
          </w:p>
        </w:tc>
      </w:tr>
      <w:tr w:rsidR="00596EE8" w:rsidRPr="00B92CDB" w14:paraId="5520FD17" w14:textId="77777777" w:rsidTr="00CD2BDD">
        <w:trPr>
          <w:trHeight w:val="300"/>
          <w:jc w:val="center"/>
        </w:trPr>
        <w:tc>
          <w:tcPr>
            <w:tcW w:w="159" w:type="pct"/>
            <w:vMerge/>
            <w:tcBorders>
              <w:top w:val="nil"/>
              <w:left w:val="nil"/>
              <w:bottom w:val="nil"/>
              <w:right w:val="single" w:sz="4" w:space="0" w:color="auto"/>
            </w:tcBorders>
            <w:vAlign w:val="center"/>
            <w:hideMark/>
          </w:tcPr>
          <w:p w14:paraId="1CC3700B" w14:textId="77777777" w:rsidR="00596EE8" w:rsidRPr="00B92CDB" w:rsidRDefault="00596EE8" w:rsidP="00D90D0B">
            <w:pPr>
              <w:rPr>
                <w:rFonts w:ascii="Arial" w:hAnsi="Arial" w:cs="Arial"/>
                <w:b/>
                <w:sz w:val="21"/>
                <w:szCs w:val="21"/>
              </w:rPr>
            </w:pPr>
          </w:p>
        </w:tc>
        <w:tc>
          <w:tcPr>
            <w:tcW w:w="602"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10AE1397"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 xml:space="preserve">CATEGORÍA </w:t>
            </w:r>
          </w:p>
        </w:tc>
        <w:tc>
          <w:tcPr>
            <w:tcW w:w="66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0132472D"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 xml:space="preserve">VALORACIÓN </w:t>
            </w:r>
          </w:p>
        </w:tc>
        <w:tc>
          <w:tcPr>
            <w:tcW w:w="683" w:type="pct"/>
            <w:tcBorders>
              <w:top w:val="outset" w:sz="6" w:space="0" w:color="auto"/>
              <w:left w:val="outset" w:sz="6" w:space="0" w:color="auto"/>
              <w:bottom w:val="single" w:sz="4" w:space="0" w:color="auto"/>
              <w:right w:val="outset" w:sz="6" w:space="0" w:color="auto"/>
            </w:tcBorders>
            <w:shd w:val="clear" w:color="auto" w:fill="D9D9D9"/>
            <w:noWrap/>
            <w:vAlign w:val="center"/>
            <w:hideMark/>
          </w:tcPr>
          <w:p w14:paraId="00E1291F"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Insignificante</w:t>
            </w:r>
          </w:p>
        </w:tc>
        <w:tc>
          <w:tcPr>
            <w:tcW w:w="814" w:type="pct"/>
            <w:tcBorders>
              <w:top w:val="single" w:sz="4" w:space="0" w:color="auto"/>
              <w:left w:val="outset" w:sz="6" w:space="0" w:color="auto"/>
              <w:bottom w:val="single" w:sz="4" w:space="0" w:color="auto"/>
              <w:right w:val="single" w:sz="4" w:space="0" w:color="auto"/>
            </w:tcBorders>
            <w:shd w:val="clear" w:color="auto" w:fill="D9D9D9"/>
            <w:noWrap/>
            <w:vAlign w:val="center"/>
            <w:hideMark/>
          </w:tcPr>
          <w:p w14:paraId="58F33E56"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Menor</w:t>
            </w:r>
          </w:p>
        </w:tc>
        <w:tc>
          <w:tcPr>
            <w:tcW w:w="670" w:type="pct"/>
            <w:tcBorders>
              <w:top w:val="single" w:sz="4" w:space="0" w:color="auto"/>
              <w:left w:val="nil"/>
              <w:bottom w:val="single" w:sz="4" w:space="0" w:color="auto"/>
              <w:right w:val="single" w:sz="4" w:space="0" w:color="auto"/>
            </w:tcBorders>
            <w:shd w:val="clear" w:color="auto" w:fill="D9D9D9"/>
            <w:noWrap/>
            <w:vAlign w:val="center"/>
            <w:hideMark/>
          </w:tcPr>
          <w:p w14:paraId="06AB57CD"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Moderado</w:t>
            </w:r>
          </w:p>
        </w:tc>
        <w:tc>
          <w:tcPr>
            <w:tcW w:w="673" w:type="pct"/>
            <w:tcBorders>
              <w:top w:val="single" w:sz="4" w:space="0" w:color="auto"/>
              <w:left w:val="nil"/>
              <w:bottom w:val="single" w:sz="4" w:space="0" w:color="auto"/>
              <w:right w:val="single" w:sz="4" w:space="0" w:color="auto"/>
            </w:tcBorders>
            <w:shd w:val="clear" w:color="auto" w:fill="D9D9D9"/>
            <w:noWrap/>
            <w:vAlign w:val="center"/>
            <w:hideMark/>
          </w:tcPr>
          <w:p w14:paraId="76540393"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Mayor</w:t>
            </w:r>
          </w:p>
        </w:tc>
        <w:tc>
          <w:tcPr>
            <w:tcW w:w="737" w:type="pct"/>
            <w:tcBorders>
              <w:top w:val="single" w:sz="4" w:space="0" w:color="auto"/>
              <w:left w:val="nil"/>
              <w:bottom w:val="single" w:sz="4" w:space="0" w:color="auto"/>
              <w:right w:val="single" w:sz="4" w:space="0" w:color="auto"/>
            </w:tcBorders>
            <w:shd w:val="clear" w:color="auto" w:fill="D9D9D9"/>
            <w:noWrap/>
            <w:vAlign w:val="center"/>
            <w:hideMark/>
          </w:tcPr>
          <w:p w14:paraId="101A0FC6" w14:textId="77777777" w:rsidR="00596EE8" w:rsidRPr="00CD2BDD" w:rsidRDefault="00596EE8" w:rsidP="00D90D0B">
            <w:pPr>
              <w:jc w:val="center"/>
              <w:rPr>
                <w:rFonts w:ascii="Arial" w:hAnsi="Arial" w:cs="Arial"/>
                <w:b/>
                <w:bCs/>
                <w:sz w:val="18"/>
                <w:szCs w:val="18"/>
                <w:lang w:eastAsia="es-CO"/>
              </w:rPr>
            </w:pPr>
            <w:r w:rsidRPr="00CD2BDD">
              <w:rPr>
                <w:rFonts w:ascii="Arial" w:hAnsi="Arial" w:cs="Arial"/>
                <w:b/>
                <w:bCs/>
                <w:sz w:val="18"/>
                <w:szCs w:val="18"/>
                <w:lang w:eastAsia="es-CO"/>
              </w:rPr>
              <w:t>Catastrófico</w:t>
            </w:r>
          </w:p>
        </w:tc>
      </w:tr>
      <w:tr w:rsidR="00596EE8" w:rsidRPr="00B92CDB" w14:paraId="3FE28F0B" w14:textId="77777777" w:rsidTr="00CD2BDD">
        <w:trPr>
          <w:trHeight w:val="300"/>
          <w:jc w:val="center"/>
        </w:trPr>
        <w:tc>
          <w:tcPr>
            <w:tcW w:w="159" w:type="pct"/>
            <w:vMerge/>
            <w:tcBorders>
              <w:top w:val="nil"/>
              <w:left w:val="nil"/>
              <w:bottom w:val="nil"/>
              <w:right w:val="single" w:sz="4" w:space="0" w:color="auto"/>
            </w:tcBorders>
            <w:vAlign w:val="center"/>
            <w:hideMark/>
          </w:tcPr>
          <w:p w14:paraId="6D9A4E5E" w14:textId="77777777" w:rsidR="00596EE8" w:rsidRPr="00B92CDB" w:rsidRDefault="00596EE8" w:rsidP="00D90D0B">
            <w:pPr>
              <w:rPr>
                <w:rFonts w:ascii="Arial" w:hAnsi="Arial" w:cs="Arial"/>
                <w:b/>
                <w:sz w:val="21"/>
                <w:szCs w:val="21"/>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14:paraId="53BD6562" w14:textId="77777777" w:rsidR="00596EE8" w:rsidRPr="00B92CDB" w:rsidRDefault="00596EE8" w:rsidP="00D90D0B">
            <w:pPr>
              <w:rPr>
                <w:rFonts w:ascii="Arial" w:hAnsi="Arial" w:cs="Arial"/>
                <w:b/>
                <w:bCs/>
                <w:sz w:val="21"/>
                <w:szCs w:val="21"/>
                <w:lang w:eastAsia="es-CO"/>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14:paraId="23E7368C" w14:textId="77777777" w:rsidR="00596EE8" w:rsidRPr="00B92CDB" w:rsidRDefault="00596EE8" w:rsidP="00D90D0B">
            <w:pPr>
              <w:rPr>
                <w:rFonts w:ascii="Arial" w:hAnsi="Arial" w:cs="Arial"/>
                <w:b/>
                <w:bCs/>
                <w:sz w:val="21"/>
                <w:szCs w:val="21"/>
                <w:lang w:eastAsia="es-CO"/>
              </w:rPr>
            </w:pPr>
          </w:p>
        </w:tc>
        <w:tc>
          <w:tcPr>
            <w:tcW w:w="68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245972"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1</w:t>
            </w:r>
          </w:p>
        </w:tc>
        <w:tc>
          <w:tcPr>
            <w:tcW w:w="81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885A49"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2</w:t>
            </w:r>
          </w:p>
        </w:tc>
        <w:tc>
          <w:tcPr>
            <w:tcW w:w="6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FC5D56"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3</w:t>
            </w:r>
          </w:p>
        </w:tc>
        <w:tc>
          <w:tcPr>
            <w:tcW w:w="67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959CA3"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4</w:t>
            </w:r>
          </w:p>
        </w:tc>
        <w:tc>
          <w:tcPr>
            <w:tcW w:w="73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A6DE61"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5</w:t>
            </w:r>
          </w:p>
        </w:tc>
      </w:tr>
      <w:tr w:rsidR="00596EE8" w:rsidRPr="00B92CDB" w14:paraId="64737A02" w14:textId="77777777" w:rsidTr="00CD2BDD">
        <w:trPr>
          <w:cantSplit/>
          <w:trHeight w:val="567"/>
          <w:jc w:val="center"/>
        </w:trPr>
        <w:tc>
          <w:tcPr>
            <w:tcW w:w="159" w:type="pct"/>
            <w:vMerge w:val="restar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719672FB" w14:textId="77777777" w:rsidR="00596EE8" w:rsidRPr="00B92CDB" w:rsidRDefault="00596EE8" w:rsidP="00D90D0B">
            <w:pPr>
              <w:jc w:val="center"/>
              <w:rPr>
                <w:rFonts w:ascii="Arial" w:hAnsi="Arial" w:cs="Arial"/>
                <w:b/>
                <w:bCs/>
                <w:sz w:val="21"/>
                <w:szCs w:val="21"/>
                <w:lang w:eastAsia="es-CO"/>
              </w:rPr>
            </w:pPr>
            <w:r w:rsidRPr="00B92CDB">
              <w:rPr>
                <w:rFonts w:ascii="Arial" w:hAnsi="Arial" w:cs="Arial"/>
                <w:b/>
                <w:bCs/>
                <w:sz w:val="21"/>
                <w:szCs w:val="21"/>
                <w:lang w:eastAsia="es-CO"/>
              </w:rPr>
              <w:t>PROBABILIDAD</w:t>
            </w:r>
          </w:p>
        </w:tc>
        <w:tc>
          <w:tcPr>
            <w:tcW w:w="602" w:type="pct"/>
            <w:tcBorders>
              <w:top w:val="outset" w:sz="6" w:space="0" w:color="auto"/>
              <w:left w:val="nil"/>
              <w:bottom w:val="single" w:sz="4" w:space="0" w:color="auto"/>
              <w:right w:val="single" w:sz="4" w:space="0" w:color="auto"/>
            </w:tcBorders>
            <w:shd w:val="clear" w:color="auto" w:fill="D9D9D9"/>
            <w:vAlign w:val="center"/>
            <w:hideMark/>
          </w:tcPr>
          <w:p w14:paraId="33C60D28"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Raro</w:t>
            </w:r>
          </w:p>
        </w:tc>
        <w:tc>
          <w:tcPr>
            <w:tcW w:w="663" w:type="pct"/>
            <w:tcBorders>
              <w:top w:val="outset" w:sz="6" w:space="0" w:color="auto"/>
              <w:left w:val="nil"/>
              <w:bottom w:val="single" w:sz="4" w:space="0" w:color="auto"/>
              <w:right w:val="single" w:sz="4" w:space="0" w:color="auto"/>
            </w:tcBorders>
            <w:shd w:val="clear" w:color="auto" w:fill="D9D9D9"/>
            <w:noWrap/>
            <w:vAlign w:val="center"/>
            <w:hideMark/>
          </w:tcPr>
          <w:p w14:paraId="4FF388AE"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1</w:t>
            </w:r>
          </w:p>
        </w:tc>
        <w:tc>
          <w:tcPr>
            <w:tcW w:w="683" w:type="pct"/>
            <w:tcBorders>
              <w:top w:val="single" w:sz="4" w:space="0" w:color="auto"/>
              <w:left w:val="nil"/>
              <w:bottom w:val="single" w:sz="4" w:space="0" w:color="auto"/>
              <w:right w:val="single" w:sz="4" w:space="0" w:color="auto"/>
            </w:tcBorders>
            <w:shd w:val="clear" w:color="auto" w:fill="0070C0"/>
            <w:noWrap/>
            <w:vAlign w:val="center"/>
            <w:hideMark/>
          </w:tcPr>
          <w:p w14:paraId="4CCF4A2F"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2</w:t>
            </w:r>
          </w:p>
        </w:tc>
        <w:tc>
          <w:tcPr>
            <w:tcW w:w="814" w:type="pct"/>
            <w:tcBorders>
              <w:top w:val="single" w:sz="4" w:space="0" w:color="auto"/>
              <w:left w:val="nil"/>
              <w:bottom w:val="single" w:sz="4" w:space="0" w:color="auto"/>
              <w:right w:val="single" w:sz="4" w:space="0" w:color="auto"/>
            </w:tcBorders>
            <w:shd w:val="clear" w:color="auto" w:fill="0070C0"/>
            <w:noWrap/>
            <w:vAlign w:val="center"/>
            <w:hideMark/>
          </w:tcPr>
          <w:p w14:paraId="475DD826"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3</w:t>
            </w:r>
          </w:p>
        </w:tc>
        <w:tc>
          <w:tcPr>
            <w:tcW w:w="670" w:type="pct"/>
            <w:tcBorders>
              <w:top w:val="single" w:sz="4" w:space="0" w:color="auto"/>
              <w:left w:val="nil"/>
              <w:bottom w:val="single" w:sz="4" w:space="0" w:color="auto"/>
              <w:right w:val="single" w:sz="4" w:space="0" w:color="auto"/>
            </w:tcBorders>
            <w:shd w:val="clear" w:color="auto" w:fill="0070C0"/>
            <w:noWrap/>
            <w:vAlign w:val="center"/>
            <w:hideMark/>
          </w:tcPr>
          <w:p w14:paraId="7639F2EF"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4</w:t>
            </w:r>
          </w:p>
        </w:tc>
        <w:tc>
          <w:tcPr>
            <w:tcW w:w="673" w:type="pct"/>
            <w:tcBorders>
              <w:top w:val="single" w:sz="4" w:space="0" w:color="auto"/>
              <w:left w:val="nil"/>
              <w:bottom w:val="single" w:sz="4" w:space="0" w:color="auto"/>
              <w:right w:val="single" w:sz="4" w:space="0" w:color="auto"/>
            </w:tcBorders>
            <w:shd w:val="clear" w:color="auto" w:fill="FFFF00"/>
            <w:noWrap/>
            <w:vAlign w:val="center"/>
            <w:hideMark/>
          </w:tcPr>
          <w:p w14:paraId="28299F74"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5</w:t>
            </w:r>
          </w:p>
        </w:tc>
        <w:tc>
          <w:tcPr>
            <w:tcW w:w="737" w:type="pct"/>
            <w:tcBorders>
              <w:top w:val="single" w:sz="4" w:space="0" w:color="auto"/>
              <w:left w:val="nil"/>
              <w:bottom w:val="single" w:sz="4" w:space="0" w:color="auto"/>
              <w:right w:val="single" w:sz="4" w:space="0" w:color="auto"/>
            </w:tcBorders>
            <w:shd w:val="clear" w:color="auto" w:fill="E26B0A"/>
            <w:noWrap/>
            <w:vAlign w:val="center"/>
            <w:hideMark/>
          </w:tcPr>
          <w:p w14:paraId="5FD6FCE1"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6</w:t>
            </w:r>
          </w:p>
        </w:tc>
      </w:tr>
      <w:tr w:rsidR="00596EE8" w:rsidRPr="00B92CDB" w14:paraId="1273726D" w14:textId="77777777" w:rsidTr="00CD2BDD">
        <w:trPr>
          <w:trHeight w:val="284"/>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14:paraId="3D1C88D3" w14:textId="77777777" w:rsidR="00596EE8" w:rsidRPr="00B92CDB" w:rsidRDefault="00596EE8" w:rsidP="00D90D0B">
            <w:pPr>
              <w:rPr>
                <w:rFonts w:ascii="Arial" w:hAnsi="Arial" w:cs="Arial"/>
                <w:b/>
                <w:bCs/>
                <w:sz w:val="21"/>
                <w:szCs w:val="21"/>
                <w:lang w:eastAsia="es-CO"/>
              </w:rPr>
            </w:pPr>
          </w:p>
        </w:tc>
        <w:tc>
          <w:tcPr>
            <w:tcW w:w="602" w:type="pct"/>
            <w:tcBorders>
              <w:top w:val="nil"/>
              <w:left w:val="nil"/>
              <w:bottom w:val="outset" w:sz="6" w:space="0" w:color="auto"/>
              <w:right w:val="single" w:sz="4" w:space="0" w:color="auto"/>
            </w:tcBorders>
            <w:shd w:val="clear" w:color="auto" w:fill="D9D9D9"/>
            <w:vAlign w:val="center"/>
            <w:hideMark/>
          </w:tcPr>
          <w:p w14:paraId="0AB9E84A"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Improbable</w:t>
            </w:r>
          </w:p>
        </w:tc>
        <w:tc>
          <w:tcPr>
            <w:tcW w:w="663" w:type="pct"/>
            <w:tcBorders>
              <w:top w:val="nil"/>
              <w:left w:val="nil"/>
              <w:bottom w:val="outset" w:sz="6" w:space="0" w:color="auto"/>
              <w:right w:val="single" w:sz="4" w:space="0" w:color="auto"/>
            </w:tcBorders>
            <w:shd w:val="clear" w:color="auto" w:fill="D9D9D9"/>
            <w:noWrap/>
            <w:vAlign w:val="center"/>
            <w:hideMark/>
          </w:tcPr>
          <w:p w14:paraId="19110600"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2</w:t>
            </w:r>
          </w:p>
        </w:tc>
        <w:tc>
          <w:tcPr>
            <w:tcW w:w="683" w:type="pct"/>
            <w:tcBorders>
              <w:top w:val="single" w:sz="4" w:space="0" w:color="auto"/>
              <w:left w:val="nil"/>
              <w:bottom w:val="outset" w:sz="6" w:space="0" w:color="auto"/>
              <w:right w:val="single" w:sz="4" w:space="0" w:color="auto"/>
            </w:tcBorders>
            <w:shd w:val="clear" w:color="auto" w:fill="0070C0"/>
            <w:noWrap/>
            <w:vAlign w:val="center"/>
            <w:hideMark/>
          </w:tcPr>
          <w:p w14:paraId="3D1FDA6F"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3</w:t>
            </w:r>
          </w:p>
        </w:tc>
        <w:tc>
          <w:tcPr>
            <w:tcW w:w="814" w:type="pct"/>
            <w:tcBorders>
              <w:top w:val="single" w:sz="4" w:space="0" w:color="auto"/>
              <w:left w:val="nil"/>
              <w:bottom w:val="outset" w:sz="6" w:space="0" w:color="auto"/>
              <w:right w:val="single" w:sz="4" w:space="0" w:color="auto"/>
            </w:tcBorders>
            <w:shd w:val="clear" w:color="auto" w:fill="0070C0"/>
            <w:noWrap/>
            <w:vAlign w:val="center"/>
            <w:hideMark/>
          </w:tcPr>
          <w:p w14:paraId="0A0BA327"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4</w:t>
            </w:r>
          </w:p>
        </w:tc>
        <w:tc>
          <w:tcPr>
            <w:tcW w:w="670" w:type="pct"/>
            <w:tcBorders>
              <w:top w:val="single" w:sz="4" w:space="0" w:color="auto"/>
              <w:left w:val="nil"/>
              <w:bottom w:val="outset" w:sz="6" w:space="0" w:color="auto"/>
              <w:right w:val="single" w:sz="4" w:space="0" w:color="auto"/>
            </w:tcBorders>
            <w:shd w:val="clear" w:color="auto" w:fill="FFFF00"/>
            <w:noWrap/>
            <w:vAlign w:val="center"/>
            <w:hideMark/>
          </w:tcPr>
          <w:p w14:paraId="7B7EC5F0"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5</w:t>
            </w:r>
          </w:p>
        </w:tc>
        <w:tc>
          <w:tcPr>
            <w:tcW w:w="673" w:type="pct"/>
            <w:tcBorders>
              <w:top w:val="single" w:sz="4" w:space="0" w:color="auto"/>
              <w:left w:val="nil"/>
              <w:bottom w:val="outset" w:sz="6" w:space="0" w:color="auto"/>
              <w:right w:val="single" w:sz="4" w:space="0" w:color="auto"/>
            </w:tcBorders>
            <w:shd w:val="clear" w:color="auto" w:fill="E26B0A"/>
            <w:noWrap/>
            <w:vAlign w:val="center"/>
            <w:hideMark/>
          </w:tcPr>
          <w:p w14:paraId="497C7FEC"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6</w:t>
            </w:r>
          </w:p>
        </w:tc>
        <w:tc>
          <w:tcPr>
            <w:tcW w:w="737" w:type="pct"/>
            <w:tcBorders>
              <w:top w:val="single" w:sz="4" w:space="0" w:color="auto"/>
              <w:left w:val="nil"/>
              <w:bottom w:val="outset" w:sz="6" w:space="0" w:color="auto"/>
              <w:right w:val="single" w:sz="4" w:space="0" w:color="auto"/>
            </w:tcBorders>
            <w:shd w:val="clear" w:color="auto" w:fill="E26B0A"/>
            <w:noWrap/>
            <w:vAlign w:val="center"/>
            <w:hideMark/>
          </w:tcPr>
          <w:p w14:paraId="484464C3"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7</w:t>
            </w:r>
          </w:p>
        </w:tc>
      </w:tr>
      <w:tr w:rsidR="00596EE8" w:rsidRPr="00B92CDB" w14:paraId="0C001CEB" w14:textId="77777777" w:rsidTr="00CD2BDD">
        <w:trPr>
          <w:trHeight w:val="284"/>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14:paraId="71F9740C" w14:textId="77777777" w:rsidR="00596EE8" w:rsidRPr="00B92CDB" w:rsidRDefault="00596EE8" w:rsidP="00D90D0B">
            <w:pPr>
              <w:rPr>
                <w:rFonts w:ascii="Arial" w:hAnsi="Arial" w:cs="Arial"/>
                <w:b/>
                <w:bCs/>
                <w:sz w:val="21"/>
                <w:szCs w:val="21"/>
                <w:lang w:eastAsia="es-CO"/>
              </w:rPr>
            </w:pPr>
          </w:p>
        </w:tc>
        <w:tc>
          <w:tcPr>
            <w:tcW w:w="60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9E5E6E6"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Posible</w:t>
            </w:r>
          </w:p>
        </w:tc>
        <w:tc>
          <w:tcPr>
            <w:tcW w:w="663"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53D7C6D1"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3</w:t>
            </w:r>
          </w:p>
        </w:tc>
        <w:tc>
          <w:tcPr>
            <w:tcW w:w="683" w:type="pct"/>
            <w:tcBorders>
              <w:top w:val="outset" w:sz="6" w:space="0" w:color="auto"/>
              <w:left w:val="outset" w:sz="6" w:space="0" w:color="auto"/>
              <w:bottom w:val="outset" w:sz="6" w:space="0" w:color="auto"/>
              <w:right w:val="outset" w:sz="6" w:space="0" w:color="auto"/>
            </w:tcBorders>
            <w:shd w:val="clear" w:color="auto" w:fill="0070C0"/>
            <w:noWrap/>
            <w:vAlign w:val="center"/>
            <w:hideMark/>
          </w:tcPr>
          <w:p w14:paraId="17F321C9"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4</w:t>
            </w:r>
          </w:p>
        </w:tc>
        <w:tc>
          <w:tcPr>
            <w:tcW w:w="814" w:type="pct"/>
            <w:tcBorders>
              <w:top w:val="outset" w:sz="6" w:space="0" w:color="auto"/>
              <w:left w:val="outset" w:sz="6" w:space="0" w:color="auto"/>
              <w:bottom w:val="outset" w:sz="6" w:space="0" w:color="auto"/>
              <w:right w:val="outset" w:sz="6" w:space="0" w:color="auto"/>
            </w:tcBorders>
            <w:shd w:val="clear" w:color="auto" w:fill="FFFF00"/>
            <w:noWrap/>
            <w:vAlign w:val="center"/>
            <w:hideMark/>
          </w:tcPr>
          <w:p w14:paraId="6563D809"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5</w:t>
            </w:r>
          </w:p>
        </w:tc>
        <w:tc>
          <w:tcPr>
            <w:tcW w:w="670"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4263BE11"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6</w:t>
            </w:r>
          </w:p>
        </w:tc>
        <w:tc>
          <w:tcPr>
            <w:tcW w:w="673"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077F6221"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7</w:t>
            </w:r>
          </w:p>
        </w:tc>
        <w:tc>
          <w:tcPr>
            <w:tcW w:w="737"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3CE43832"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8</w:t>
            </w:r>
          </w:p>
        </w:tc>
      </w:tr>
      <w:tr w:rsidR="00596EE8" w:rsidRPr="00B92CDB" w14:paraId="43B3FA6E" w14:textId="77777777" w:rsidTr="00CD2BDD">
        <w:trPr>
          <w:trHeight w:val="284"/>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14:paraId="7B620D41" w14:textId="77777777" w:rsidR="00596EE8" w:rsidRPr="00B92CDB" w:rsidRDefault="00596EE8" w:rsidP="00D90D0B">
            <w:pPr>
              <w:rPr>
                <w:rFonts w:ascii="Arial" w:hAnsi="Arial" w:cs="Arial"/>
                <w:b/>
                <w:bCs/>
                <w:sz w:val="21"/>
                <w:szCs w:val="21"/>
                <w:lang w:eastAsia="es-CO"/>
              </w:rPr>
            </w:pPr>
          </w:p>
        </w:tc>
        <w:tc>
          <w:tcPr>
            <w:tcW w:w="60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BA3650E"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Probable</w:t>
            </w:r>
          </w:p>
        </w:tc>
        <w:tc>
          <w:tcPr>
            <w:tcW w:w="663"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4668C066"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4</w:t>
            </w:r>
          </w:p>
        </w:tc>
        <w:tc>
          <w:tcPr>
            <w:tcW w:w="683" w:type="pct"/>
            <w:tcBorders>
              <w:top w:val="outset" w:sz="6" w:space="0" w:color="auto"/>
              <w:left w:val="outset" w:sz="6" w:space="0" w:color="auto"/>
              <w:bottom w:val="outset" w:sz="6" w:space="0" w:color="auto"/>
              <w:right w:val="outset" w:sz="6" w:space="0" w:color="auto"/>
            </w:tcBorders>
            <w:shd w:val="clear" w:color="auto" w:fill="FFFF00"/>
            <w:noWrap/>
            <w:vAlign w:val="center"/>
            <w:hideMark/>
          </w:tcPr>
          <w:p w14:paraId="3BA9DBB4"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5</w:t>
            </w:r>
          </w:p>
        </w:tc>
        <w:tc>
          <w:tcPr>
            <w:tcW w:w="814"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7E5E4946"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6</w:t>
            </w:r>
          </w:p>
        </w:tc>
        <w:tc>
          <w:tcPr>
            <w:tcW w:w="670"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022E0E2D"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7</w:t>
            </w:r>
          </w:p>
        </w:tc>
        <w:tc>
          <w:tcPr>
            <w:tcW w:w="673"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3BE27EAF"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8</w:t>
            </w:r>
          </w:p>
        </w:tc>
        <w:tc>
          <w:tcPr>
            <w:tcW w:w="737"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7B22CB1A"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9</w:t>
            </w:r>
          </w:p>
        </w:tc>
      </w:tr>
      <w:tr w:rsidR="00596EE8" w:rsidRPr="00B92CDB" w14:paraId="1A2AE581" w14:textId="77777777" w:rsidTr="00CD2BDD">
        <w:trPr>
          <w:trHeight w:val="284"/>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14:paraId="6A9B301E" w14:textId="77777777" w:rsidR="00596EE8" w:rsidRPr="00B92CDB" w:rsidRDefault="00596EE8" w:rsidP="00D90D0B">
            <w:pPr>
              <w:rPr>
                <w:rFonts w:ascii="Arial" w:hAnsi="Arial" w:cs="Arial"/>
                <w:b/>
                <w:bCs/>
                <w:sz w:val="21"/>
                <w:szCs w:val="21"/>
                <w:lang w:eastAsia="es-CO"/>
              </w:rPr>
            </w:pPr>
          </w:p>
        </w:tc>
        <w:tc>
          <w:tcPr>
            <w:tcW w:w="60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E91D240"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casi cierto</w:t>
            </w:r>
          </w:p>
        </w:tc>
        <w:tc>
          <w:tcPr>
            <w:tcW w:w="663"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1B3BDBE9" w14:textId="77777777" w:rsidR="00596EE8" w:rsidRPr="00B92CDB" w:rsidRDefault="00596EE8" w:rsidP="00D90D0B">
            <w:pPr>
              <w:jc w:val="center"/>
              <w:rPr>
                <w:rFonts w:ascii="Arial" w:hAnsi="Arial" w:cs="Arial"/>
                <w:b/>
                <w:sz w:val="21"/>
                <w:szCs w:val="21"/>
                <w:lang w:eastAsia="es-CO"/>
              </w:rPr>
            </w:pPr>
            <w:r w:rsidRPr="00B92CDB">
              <w:rPr>
                <w:rFonts w:ascii="Arial" w:hAnsi="Arial" w:cs="Arial"/>
                <w:b/>
                <w:sz w:val="21"/>
                <w:szCs w:val="21"/>
                <w:lang w:eastAsia="es-CO"/>
              </w:rPr>
              <w:t>5</w:t>
            </w:r>
          </w:p>
        </w:tc>
        <w:tc>
          <w:tcPr>
            <w:tcW w:w="683"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62703A61"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6</w:t>
            </w:r>
          </w:p>
        </w:tc>
        <w:tc>
          <w:tcPr>
            <w:tcW w:w="814"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067C990C"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7</w:t>
            </w:r>
          </w:p>
        </w:tc>
        <w:tc>
          <w:tcPr>
            <w:tcW w:w="670"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750813DC"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8</w:t>
            </w:r>
          </w:p>
        </w:tc>
        <w:tc>
          <w:tcPr>
            <w:tcW w:w="673"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51EEC918"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9</w:t>
            </w:r>
          </w:p>
        </w:tc>
        <w:tc>
          <w:tcPr>
            <w:tcW w:w="737"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50A58665" w14:textId="77777777" w:rsidR="00596EE8" w:rsidRPr="00B92CDB" w:rsidRDefault="00596EE8" w:rsidP="00D90D0B">
            <w:pPr>
              <w:jc w:val="center"/>
              <w:rPr>
                <w:rFonts w:ascii="Arial" w:hAnsi="Arial" w:cs="Arial"/>
                <w:sz w:val="21"/>
                <w:szCs w:val="21"/>
                <w:lang w:eastAsia="es-CO"/>
              </w:rPr>
            </w:pPr>
            <w:r w:rsidRPr="00B92CDB">
              <w:rPr>
                <w:rFonts w:ascii="Arial" w:hAnsi="Arial" w:cs="Arial"/>
                <w:sz w:val="21"/>
                <w:szCs w:val="21"/>
                <w:lang w:eastAsia="es-CO"/>
              </w:rPr>
              <w:t>10</w:t>
            </w:r>
          </w:p>
        </w:tc>
      </w:tr>
    </w:tbl>
    <w:p w14:paraId="1D5A6349" w14:textId="68DE9A8F" w:rsidR="00596EE8" w:rsidRDefault="00596EE8" w:rsidP="00D8651D">
      <w:pPr>
        <w:rPr>
          <w:rFonts w:ascii="Arial" w:hAnsi="Arial" w:cs="Arial"/>
        </w:rPr>
      </w:pPr>
    </w:p>
    <w:p w14:paraId="23944C0E" w14:textId="77777777" w:rsidR="00D90D0B" w:rsidRPr="00B92CDB" w:rsidRDefault="00D90D0B" w:rsidP="00D90D0B">
      <w:pPr>
        <w:jc w:val="center"/>
        <w:outlineLvl w:val="0"/>
        <w:rPr>
          <w:rFonts w:ascii="Arial" w:hAnsi="Arial" w:cs="Arial"/>
          <w:b/>
          <w:sz w:val="21"/>
          <w:szCs w:val="21"/>
        </w:rPr>
      </w:pPr>
      <w:r w:rsidRPr="00B92CDB">
        <w:rPr>
          <w:rFonts w:ascii="Arial" w:hAnsi="Arial" w:cs="Arial"/>
          <w:b/>
          <w:sz w:val="21"/>
          <w:szCs w:val="21"/>
        </w:rPr>
        <w:t>CATEGORÍA DEL RIESGO</w:t>
      </w:r>
    </w:p>
    <w:p w14:paraId="3EDC5822" w14:textId="11827825" w:rsidR="00CD2BDD" w:rsidRDefault="00CD2BDD" w:rsidP="00D8651D">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4"/>
        <w:gridCol w:w="1769"/>
        <w:gridCol w:w="2949"/>
      </w:tblGrid>
      <w:tr w:rsidR="00D90D0B" w:rsidRPr="00B92CDB" w14:paraId="4407BF8E" w14:textId="77777777" w:rsidTr="00D90D0B">
        <w:trPr>
          <w:trHeight w:val="284"/>
          <w:jc w:val="center"/>
        </w:trPr>
        <w:tc>
          <w:tcPr>
            <w:tcW w:w="2632" w:type="pct"/>
            <w:vMerge w:val="restart"/>
            <w:tcBorders>
              <w:top w:val="single" w:sz="4" w:space="0" w:color="auto"/>
              <w:left w:val="single" w:sz="4" w:space="0" w:color="auto"/>
              <w:bottom w:val="single" w:sz="4" w:space="0" w:color="auto"/>
              <w:right w:val="single" w:sz="4" w:space="0" w:color="auto"/>
            </w:tcBorders>
            <w:noWrap/>
            <w:vAlign w:val="center"/>
            <w:hideMark/>
          </w:tcPr>
          <w:p w14:paraId="0AA9318D" w14:textId="77777777" w:rsidR="00D90D0B" w:rsidRPr="00B92CDB" w:rsidRDefault="00D90D0B" w:rsidP="00D90D0B">
            <w:pPr>
              <w:jc w:val="center"/>
              <w:rPr>
                <w:rFonts w:ascii="Arial" w:hAnsi="Arial" w:cs="Arial"/>
                <w:b/>
                <w:bCs/>
                <w:sz w:val="21"/>
                <w:szCs w:val="21"/>
                <w:lang w:eastAsia="es-CO"/>
              </w:rPr>
            </w:pPr>
            <w:r w:rsidRPr="00B92CDB">
              <w:rPr>
                <w:rFonts w:ascii="Arial" w:hAnsi="Arial" w:cs="Arial"/>
                <w:b/>
                <w:bCs/>
                <w:sz w:val="21"/>
                <w:szCs w:val="21"/>
                <w:lang w:eastAsia="es-CO"/>
              </w:rPr>
              <w:t>VALORACIÓN DEL RIESGO</w:t>
            </w:r>
          </w:p>
        </w:tc>
        <w:tc>
          <w:tcPr>
            <w:tcW w:w="888" w:type="pc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7DE9962" w14:textId="77777777" w:rsidR="00D90D0B" w:rsidRPr="00B92CDB" w:rsidRDefault="00D90D0B" w:rsidP="00D90D0B">
            <w:pPr>
              <w:jc w:val="center"/>
              <w:rPr>
                <w:rFonts w:ascii="Arial" w:hAnsi="Arial" w:cs="Arial"/>
                <w:b/>
                <w:bCs/>
                <w:sz w:val="21"/>
                <w:szCs w:val="21"/>
                <w:lang w:eastAsia="es-CO"/>
              </w:rPr>
            </w:pPr>
            <w:r w:rsidRPr="00B92CDB">
              <w:rPr>
                <w:rFonts w:ascii="Arial" w:hAnsi="Arial" w:cs="Arial"/>
                <w:b/>
                <w:bCs/>
                <w:sz w:val="21"/>
                <w:szCs w:val="21"/>
                <w:lang w:eastAsia="es-CO"/>
              </w:rPr>
              <w:t>8, 9 Y 10</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51AF100E" w14:textId="77777777" w:rsidR="00D90D0B" w:rsidRPr="00B92CDB" w:rsidRDefault="00D90D0B" w:rsidP="00D90D0B">
            <w:pPr>
              <w:jc w:val="center"/>
              <w:rPr>
                <w:rFonts w:ascii="Arial" w:hAnsi="Arial" w:cs="Arial"/>
                <w:sz w:val="21"/>
                <w:szCs w:val="21"/>
                <w:lang w:eastAsia="es-CO"/>
              </w:rPr>
            </w:pPr>
            <w:r w:rsidRPr="00B92CDB">
              <w:rPr>
                <w:rFonts w:ascii="Arial" w:hAnsi="Arial" w:cs="Arial"/>
                <w:sz w:val="21"/>
                <w:szCs w:val="21"/>
                <w:lang w:eastAsia="es-CO"/>
              </w:rPr>
              <w:t>Riesgo Extremo</w:t>
            </w:r>
          </w:p>
        </w:tc>
      </w:tr>
      <w:tr w:rsidR="00D90D0B" w:rsidRPr="00B92CDB" w14:paraId="2BF1F195" w14:textId="77777777" w:rsidTr="00D90D0B">
        <w:trPr>
          <w:trHeight w:val="284"/>
          <w:jc w:val="center"/>
        </w:trPr>
        <w:tc>
          <w:tcPr>
            <w:tcW w:w="2632" w:type="pct"/>
            <w:vMerge/>
            <w:tcBorders>
              <w:top w:val="single" w:sz="4" w:space="0" w:color="auto"/>
              <w:left w:val="single" w:sz="4" w:space="0" w:color="auto"/>
              <w:bottom w:val="single" w:sz="4" w:space="0" w:color="auto"/>
              <w:right w:val="single" w:sz="4" w:space="0" w:color="auto"/>
            </w:tcBorders>
            <w:vAlign w:val="center"/>
            <w:hideMark/>
          </w:tcPr>
          <w:p w14:paraId="784C7596" w14:textId="77777777" w:rsidR="00D90D0B" w:rsidRPr="00B92CDB" w:rsidRDefault="00D90D0B" w:rsidP="00D90D0B">
            <w:pPr>
              <w:rPr>
                <w:rFonts w:ascii="Arial" w:hAnsi="Arial" w:cs="Arial"/>
                <w:b/>
                <w:bCs/>
                <w:sz w:val="21"/>
                <w:szCs w:val="21"/>
                <w:lang w:eastAsia="es-CO"/>
              </w:rPr>
            </w:pPr>
          </w:p>
        </w:tc>
        <w:tc>
          <w:tcPr>
            <w:tcW w:w="888" w:type="pct"/>
            <w:tcBorders>
              <w:top w:val="single" w:sz="4" w:space="0" w:color="auto"/>
              <w:left w:val="single" w:sz="4" w:space="0" w:color="auto"/>
              <w:bottom w:val="single" w:sz="4" w:space="0" w:color="auto"/>
              <w:right w:val="single" w:sz="4" w:space="0" w:color="auto"/>
            </w:tcBorders>
            <w:shd w:val="clear" w:color="auto" w:fill="E36C0A"/>
            <w:noWrap/>
            <w:vAlign w:val="center"/>
            <w:hideMark/>
          </w:tcPr>
          <w:p w14:paraId="2847F4E1" w14:textId="77777777" w:rsidR="00D90D0B" w:rsidRPr="00B92CDB" w:rsidRDefault="00D90D0B" w:rsidP="00D90D0B">
            <w:pPr>
              <w:jc w:val="center"/>
              <w:rPr>
                <w:rFonts w:ascii="Arial" w:hAnsi="Arial" w:cs="Arial"/>
                <w:b/>
                <w:bCs/>
                <w:sz w:val="21"/>
                <w:szCs w:val="21"/>
                <w:lang w:eastAsia="es-CO"/>
              </w:rPr>
            </w:pPr>
            <w:r w:rsidRPr="00B92CDB">
              <w:rPr>
                <w:rFonts w:ascii="Arial" w:hAnsi="Arial" w:cs="Arial"/>
                <w:b/>
                <w:bCs/>
                <w:sz w:val="21"/>
                <w:szCs w:val="21"/>
                <w:lang w:eastAsia="es-CO"/>
              </w:rPr>
              <w:t>6 y 7</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6B8A191A" w14:textId="77777777" w:rsidR="00D90D0B" w:rsidRPr="00B92CDB" w:rsidRDefault="00D90D0B" w:rsidP="00D90D0B">
            <w:pPr>
              <w:jc w:val="center"/>
              <w:rPr>
                <w:rFonts w:ascii="Arial" w:hAnsi="Arial" w:cs="Arial"/>
                <w:sz w:val="21"/>
                <w:szCs w:val="21"/>
                <w:lang w:eastAsia="es-CO"/>
              </w:rPr>
            </w:pPr>
            <w:r w:rsidRPr="00B92CDB">
              <w:rPr>
                <w:rFonts w:ascii="Arial" w:hAnsi="Arial" w:cs="Arial"/>
                <w:sz w:val="21"/>
                <w:szCs w:val="21"/>
                <w:lang w:eastAsia="es-CO"/>
              </w:rPr>
              <w:t>Riesgo Alto</w:t>
            </w:r>
          </w:p>
        </w:tc>
      </w:tr>
      <w:tr w:rsidR="00D90D0B" w:rsidRPr="00B92CDB" w14:paraId="79134EB7" w14:textId="77777777" w:rsidTr="00D90D0B">
        <w:trPr>
          <w:trHeight w:val="284"/>
          <w:jc w:val="center"/>
        </w:trPr>
        <w:tc>
          <w:tcPr>
            <w:tcW w:w="2632" w:type="pct"/>
            <w:vMerge/>
            <w:tcBorders>
              <w:top w:val="single" w:sz="4" w:space="0" w:color="auto"/>
              <w:left w:val="single" w:sz="4" w:space="0" w:color="auto"/>
              <w:bottom w:val="single" w:sz="4" w:space="0" w:color="auto"/>
              <w:right w:val="single" w:sz="4" w:space="0" w:color="auto"/>
            </w:tcBorders>
            <w:vAlign w:val="center"/>
            <w:hideMark/>
          </w:tcPr>
          <w:p w14:paraId="7BCDB3C6" w14:textId="77777777" w:rsidR="00D90D0B" w:rsidRPr="00B92CDB" w:rsidRDefault="00D90D0B" w:rsidP="00D90D0B">
            <w:pPr>
              <w:rPr>
                <w:rFonts w:ascii="Arial" w:hAnsi="Arial" w:cs="Arial"/>
                <w:b/>
                <w:bCs/>
                <w:sz w:val="21"/>
                <w:szCs w:val="21"/>
                <w:lang w:eastAsia="es-CO"/>
              </w:rPr>
            </w:pPr>
          </w:p>
        </w:tc>
        <w:tc>
          <w:tcPr>
            <w:tcW w:w="88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D769A2F" w14:textId="77777777" w:rsidR="00D90D0B" w:rsidRPr="00B92CDB" w:rsidRDefault="00D90D0B" w:rsidP="00D90D0B">
            <w:pPr>
              <w:jc w:val="center"/>
              <w:rPr>
                <w:rFonts w:ascii="Arial" w:hAnsi="Arial" w:cs="Arial"/>
                <w:b/>
                <w:bCs/>
                <w:sz w:val="21"/>
                <w:szCs w:val="21"/>
                <w:lang w:eastAsia="es-CO"/>
              </w:rPr>
            </w:pPr>
            <w:r w:rsidRPr="00B92CDB">
              <w:rPr>
                <w:rFonts w:ascii="Arial" w:hAnsi="Arial" w:cs="Arial"/>
                <w:b/>
                <w:bCs/>
                <w:sz w:val="21"/>
                <w:szCs w:val="21"/>
                <w:lang w:eastAsia="es-CO"/>
              </w:rPr>
              <w:t>5</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6A05BC3D" w14:textId="77777777" w:rsidR="00D90D0B" w:rsidRPr="00B92CDB" w:rsidRDefault="00D90D0B" w:rsidP="00D90D0B">
            <w:pPr>
              <w:jc w:val="center"/>
              <w:rPr>
                <w:rFonts w:ascii="Arial" w:hAnsi="Arial" w:cs="Arial"/>
                <w:sz w:val="21"/>
                <w:szCs w:val="21"/>
                <w:lang w:eastAsia="es-CO"/>
              </w:rPr>
            </w:pPr>
            <w:r w:rsidRPr="00B92CDB">
              <w:rPr>
                <w:rFonts w:ascii="Arial" w:hAnsi="Arial" w:cs="Arial"/>
                <w:sz w:val="21"/>
                <w:szCs w:val="21"/>
                <w:lang w:eastAsia="es-CO"/>
              </w:rPr>
              <w:t>Riesgo Medio</w:t>
            </w:r>
          </w:p>
        </w:tc>
      </w:tr>
      <w:tr w:rsidR="00D90D0B" w:rsidRPr="00B92CDB" w14:paraId="0BB802C9" w14:textId="77777777" w:rsidTr="00D90D0B">
        <w:trPr>
          <w:trHeight w:val="284"/>
          <w:jc w:val="center"/>
        </w:trPr>
        <w:tc>
          <w:tcPr>
            <w:tcW w:w="2632" w:type="pct"/>
            <w:vMerge/>
            <w:tcBorders>
              <w:top w:val="single" w:sz="4" w:space="0" w:color="auto"/>
              <w:left w:val="single" w:sz="4" w:space="0" w:color="auto"/>
              <w:bottom w:val="single" w:sz="4" w:space="0" w:color="auto"/>
              <w:right w:val="single" w:sz="4" w:space="0" w:color="auto"/>
            </w:tcBorders>
            <w:vAlign w:val="center"/>
            <w:hideMark/>
          </w:tcPr>
          <w:p w14:paraId="74BFCB85" w14:textId="77777777" w:rsidR="00D90D0B" w:rsidRPr="00B92CDB" w:rsidRDefault="00D90D0B" w:rsidP="00D90D0B">
            <w:pPr>
              <w:rPr>
                <w:rFonts w:ascii="Arial" w:hAnsi="Arial" w:cs="Arial"/>
                <w:b/>
                <w:bCs/>
                <w:sz w:val="21"/>
                <w:szCs w:val="21"/>
                <w:lang w:eastAsia="es-CO"/>
              </w:rPr>
            </w:pPr>
          </w:p>
        </w:tc>
        <w:tc>
          <w:tcPr>
            <w:tcW w:w="88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CEFB60F" w14:textId="77777777" w:rsidR="00D90D0B" w:rsidRPr="00B92CDB" w:rsidRDefault="00D90D0B" w:rsidP="00D90D0B">
            <w:pPr>
              <w:jc w:val="center"/>
              <w:rPr>
                <w:rFonts w:ascii="Arial" w:hAnsi="Arial" w:cs="Arial"/>
                <w:b/>
                <w:bCs/>
                <w:sz w:val="21"/>
                <w:szCs w:val="21"/>
                <w:lang w:eastAsia="es-CO"/>
              </w:rPr>
            </w:pPr>
            <w:r w:rsidRPr="00B92CDB">
              <w:rPr>
                <w:rFonts w:ascii="Arial" w:hAnsi="Arial" w:cs="Arial"/>
                <w:b/>
                <w:bCs/>
                <w:sz w:val="21"/>
                <w:szCs w:val="21"/>
                <w:lang w:eastAsia="es-CO"/>
              </w:rPr>
              <w:t>2, 3 y 4</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13284A53" w14:textId="77777777" w:rsidR="00D90D0B" w:rsidRPr="00B92CDB" w:rsidRDefault="00D90D0B" w:rsidP="00D90D0B">
            <w:pPr>
              <w:jc w:val="center"/>
              <w:rPr>
                <w:rFonts w:ascii="Arial" w:hAnsi="Arial" w:cs="Arial"/>
                <w:sz w:val="21"/>
                <w:szCs w:val="21"/>
                <w:lang w:eastAsia="es-CO"/>
              </w:rPr>
            </w:pPr>
            <w:r w:rsidRPr="00B92CDB">
              <w:rPr>
                <w:rFonts w:ascii="Arial" w:hAnsi="Arial" w:cs="Arial"/>
                <w:sz w:val="21"/>
                <w:szCs w:val="21"/>
                <w:lang w:eastAsia="es-CO"/>
              </w:rPr>
              <w:t>Riesgo Bajo</w:t>
            </w:r>
          </w:p>
        </w:tc>
      </w:tr>
    </w:tbl>
    <w:p w14:paraId="5547EA2C" w14:textId="77777777" w:rsidR="00D90D0B" w:rsidRDefault="00D90D0B" w:rsidP="00D8651D">
      <w:pPr>
        <w:rPr>
          <w:rFonts w:ascii="Arial" w:hAnsi="Arial" w:cs="Arial"/>
        </w:rPr>
      </w:pPr>
    </w:p>
    <w:p w14:paraId="48EEDF19" w14:textId="77777777" w:rsidR="00D90D0B" w:rsidRPr="00B92CDB" w:rsidRDefault="00D90D0B" w:rsidP="00D90D0B">
      <w:pPr>
        <w:jc w:val="both"/>
        <w:rPr>
          <w:rFonts w:ascii="Arial" w:hAnsi="Arial" w:cs="Arial"/>
          <w:sz w:val="21"/>
          <w:szCs w:val="21"/>
        </w:rPr>
      </w:pPr>
      <w:r w:rsidRPr="00B92CDB">
        <w:rPr>
          <w:rFonts w:ascii="Arial" w:hAnsi="Arial" w:cs="Arial"/>
          <w:b/>
          <w:sz w:val="21"/>
          <w:szCs w:val="21"/>
        </w:rPr>
        <w:t>Nota:</w:t>
      </w:r>
      <w:r w:rsidRPr="00B92CDB">
        <w:rPr>
          <w:rFonts w:ascii="Arial" w:hAnsi="Arial" w:cs="Arial"/>
          <w:sz w:val="21"/>
          <w:szCs w:val="21"/>
        </w:rPr>
        <w:t xml:space="preserve"> El nivel de probabilidad de ocurrencia de los riesgos y la afectación del contrato depende de la efectividad o no de las acciones realizadas por el contratista y la entidad para eliminar o mitigar, según sea el caso, los riesgos que se presenten durante la ejecución del contrato.</w:t>
      </w:r>
    </w:p>
    <w:p w14:paraId="0EF1A78A" w14:textId="77777777" w:rsidR="00D90D0B" w:rsidRPr="00B92CDB" w:rsidRDefault="00D90D0B" w:rsidP="00D90D0B">
      <w:pPr>
        <w:jc w:val="both"/>
        <w:rPr>
          <w:rFonts w:ascii="Arial" w:hAnsi="Arial" w:cs="Arial"/>
          <w:sz w:val="21"/>
          <w:szCs w:val="21"/>
        </w:rPr>
      </w:pPr>
    </w:p>
    <w:p w14:paraId="67B50A5C" w14:textId="77777777" w:rsidR="00D90D0B" w:rsidRPr="00B92CDB" w:rsidRDefault="00D90D0B" w:rsidP="00D90D0B">
      <w:pPr>
        <w:shd w:val="clear" w:color="auto" w:fill="FFFFFF"/>
        <w:jc w:val="both"/>
        <w:rPr>
          <w:rFonts w:ascii="Arial" w:hAnsi="Arial" w:cs="Arial"/>
          <w:color w:val="000000"/>
          <w:sz w:val="21"/>
          <w:szCs w:val="21"/>
          <w:lang w:eastAsia="zh-CN"/>
        </w:rPr>
      </w:pPr>
      <w:r w:rsidRPr="00B92CDB">
        <w:rPr>
          <w:rFonts w:ascii="Arial" w:eastAsia="ArialMT" w:hAnsi="Arial" w:cs="Arial"/>
          <w:color w:val="00B0F0"/>
          <w:sz w:val="21"/>
          <w:szCs w:val="21"/>
        </w:rPr>
        <w:t>https://www.colombiacompra.gov.co/sites/default/files/manuales/cce_manual_riesgo_web.pdf</w:t>
      </w:r>
    </w:p>
    <w:p w14:paraId="58D4C342" w14:textId="2032F491" w:rsidR="00596EE8" w:rsidRDefault="00596EE8" w:rsidP="00D8651D">
      <w:pPr>
        <w:rPr>
          <w:rFonts w:ascii="Arial" w:hAnsi="Arial" w:cs="Arial"/>
        </w:rPr>
      </w:pPr>
    </w:p>
    <w:tbl>
      <w:tblPr>
        <w:tblW w:w="5000" w:type="pct"/>
        <w:tblLook w:val="04A0" w:firstRow="1" w:lastRow="0" w:firstColumn="1" w:lastColumn="0" w:noHBand="0" w:noVBand="1"/>
      </w:tblPr>
      <w:tblGrid>
        <w:gridCol w:w="9962"/>
      </w:tblGrid>
      <w:tr w:rsidR="00D90D0B" w:rsidRPr="00B92CDB" w14:paraId="4892627B" w14:textId="77777777" w:rsidTr="002972C1">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4CFAB22E" w14:textId="77777777" w:rsidR="00D90D0B" w:rsidRPr="00B92CDB" w:rsidRDefault="00D90D0B" w:rsidP="00D90D0B">
            <w:pPr>
              <w:snapToGrid w:val="0"/>
              <w:ind w:right="46"/>
              <w:jc w:val="center"/>
              <w:rPr>
                <w:rFonts w:ascii="Arial" w:hAnsi="Arial" w:cs="Arial"/>
                <w:b/>
                <w:color w:val="000000"/>
                <w:sz w:val="21"/>
                <w:szCs w:val="21"/>
              </w:rPr>
            </w:pPr>
            <w:r w:rsidRPr="00B92CDB">
              <w:rPr>
                <w:rFonts w:ascii="Arial" w:hAnsi="Arial" w:cs="Arial"/>
                <w:b/>
                <w:color w:val="000000"/>
                <w:sz w:val="21"/>
                <w:szCs w:val="21"/>
              </w:rPr>
              <w:t>VIII. LAS GARANTÍAS QUE LA ENTIDAD ESTATAL CONTEMPLA EXIGIR EN EL PROCESO DE CONTRATACIÓN</w:t>
            </w:r>
          </w:p>
        </w:tc>
      </w:tr>
    </w:tbl>
    <w:p w14:paraId="5DDD2123" w14:textId="17C08D34" w:rsidR="00D90D0B" w:rsidRDefault="00D90D0B" w:rsidP="00D8651D">
      <w:pPr>
        <w:rPr>
          <w:rFonts w:ascii="Arial" w:hAnsi="Arial" w:cs="Arial"/>
        </w:rPr>
      </w:pPr>
    </w:p>
    <w:p w14:paraId="50F5C78D" w14:textId="75723765" w:rsidR="002972C1" w:rsidRDefault="002972C1" w:rsidP="00D8651D">
      <w:pPr>
        <w:rPr>
          <w:rFonts w:ascii="Arial" w:eastAsia="ArialMT" w:hAnsi="Arial" w:cs="Arial"/>
          <w:color w:val="000000"/>
          <w:sz w:val="21"/>
          <w:szCs w:val="21"/>
        </w:rPr>
      </w:pPr>
      <w:r w:rsidRPr="00B92CDB">
        <w:rPr>
          <w:rFonts w:ascii="Arial" w:eastAsia="ArialMT" w:hAnsi="Arial" w:cs="Arial"/>
          <w:color w:val="000000"/>
          <w:sz w:val="21"/>
          <w:szCs w:val="21"/>
        </w:rPr>
        <w:t>De conformidad con lo señalado por el artículo 2.2.1.2.3.1.2., del Decreto 1082 de 2015, el ASOCIADO podrá otorgar como mecanismo de cobertura alguna de las siguientes garantías:</w:t>
      </w:r>
    </w:p>
    <w:p w14:paraId="39C420AB" w14:textId="34260714" w:rsidR="002972C1" w:rsidRDefault="002972C1" w:rsidP="00D8651D">
      <w:pPr>
        <w:rPr>
          <w:rFonts w:ascii="Arial" w:eastAsia="ArialMT" w:hAnsi="Arial" w:cs="Arial"/>
          <w:color w:val="000000"/>
          <w:sz w:val="21"/>
          <w:szCs w:val="21"/>
        </w:rPr>
      </w:pPr>
    </w:p>
    <w:p w14:paraId="47B198EE" w14:textId="77777777" w:rsidR="002972C1" w:rsidRPr="00B92CDB" w:rsidRDefault="002972C1" w:rsidP="002972C1">
      <w:pPr>
        <w:numPr>
          <w:ilvl w:val="0"/>
          <w:numId w:val="11"/>
        </w:numPr>
        <w:shd w:val="clear" w:color="auto" w:fill="FFFFFF"/>
        <w:tabs>
          <w:tab w:val="left" w:pos="0"/>
          <w:tab w:val="left" w:pos="720"/>
        </w:tabs>
        <w:suppressAutoHyphens/>
        <w:autoSpaceDE w:val="0"/>
        <w:ind w:left="720" w:right="49"/>
        <w:jc w:val="both"/>
        <w:rPr>
          <w:rFonts w:ascii="Arial" w:eastAsia="ArialMT" w:hAnsi="Arial" w:cs="Arial"/>
          <w:color w:val="000000"/>
          <w:sz w:val="21"/>
          <w:szCs w:val="21"/>
        </w:rPr>
      </w:pPr>
      <w:r w:rsidRPr="00B92CDB">
        <w:rPr>
          <w:rFonts w:ascii="Arial" w:eastAsia="ArialMT" w:hAnsi="Arial" w:cs="Arial"/>
          <w:color w:val="000000"/>
          <w:sz w:val="21"/>
          <w:szCs w:val="21"/>
        </w:rPr>
        <w:t xml:space="preserve">Convenio de seguros contenido en una póliza </w:t>
      </w:r>
    </w:p>
    <w:p w14:paraId="0344CA3E" w14:textId="77777777" w:rsidR="002972C1" w:rsidRPr="00B92CDB" w:rsidRDefault="002972C1" w:rsidP="002972C1">
      <w:pPr>
        <w:numPr>
          <w:ilvl w:val="0"/>
          <w:numId w:val="11"/>
        </w:numPr>
        <w:shd w:val="clear" w:color="auto" w:fill="FFFFFF"/>
        <w:tabs>
          <w:tab w:val="left" w:pos="0"/>
          <w:tab w:val="left" w:pos="720"/>
        </w:tabs>
        <w:suppressAutoHyphens/>
        <w:autoSpaceDE w:val="0"/>
        <w:ind w:left="720" w:right="49"/>
        <w:jc w:val="both"/>
        <w:rPr>
          <w:rFonts w:ascii="Arial" w:eastAsia="ArialMT" w:hAnsi="Arial" w:cs="Arial"/>
          <w:color w:val="000000"/>
          <w:sz w:val="21"/>
          <w:szCs w:val="21"/>
        </w:rPr>
      </w:pPr>
      <w:r w:rsidRPr="00B92CDB">
        <w:rPr>
          <w:rFonts w:ascii="Arial" w:eastAsia="ArialMT" w:hAnsi="Arial" w:cs="Arial"/>
          <w:color w:val="000000"/>
          <w:sz w:val="21"/>
          <w:szCs w:val="21"/>
        </w:rPr>
        <w:t xml:space="preserve">Patrimonio autónomo </w:t>
      </w:r>
    </w:p>
    <w:p w14:paraId="010F4F98" w14:textId="77777777" w:rsidR="002972C1" w:rsidRPr="00B92CDB" w:rsidRDefault="002972C1" w:rsidP="002972C1">
      <w:pPr>
        <w:numPr>
          <w:ilvl w:val="0"/>
          <w:numId w:val="11"/>
        </w:numPr>
        <w:shd w:val="clear" w:color="auto" w:fill="FFFFFF"/>
        <w:tabs>
          <w:tab w:val="left" w:pos="0"/>
          <w:tab w:val="left" w:pos="720"/>
        </w:tabs>
        <w:suppressAutoHyphens/>
        <w:autoSpaceDE w:val="0"/>
        <w:ind w:left="720" w:right="49"/>
        <w:jc w:val="both"/>
        <w:rPr>
          <w:rFonts w:ascii="Arial" w:eastAsia="ArialMT" w:hAnsi="Arial" w:cs="Arial"/>
          <w:color w:val="000000"/>
          <w:sz w:val="21"/>
          <w:szCs w:val="21"/>
        </w:rPr>
      </w:pPr>
      <w:r w:rsidRPr="00B92CDB">
        <w:rPr>
          <w:rFonts w:ascii="Arial" w:eastAsia="ArialMT" w:hAnsi="Arial" w:cs="Arial"/>
          <w:color w:val="000000"/>
          <w:sz w:val="21"/>
          <w:szCs w:val="21"/>
        </w:rPr>
        <w:t>Garantía bancaria.</w:t>
      </w:r>
    </w:p>
    <w:p w14:paraId="436D2DFF" w14:textId="77777777" w:rsidR="002972C1" w:rsidRPr="00B92CDB" w:rsidRDefault="002972C1" w:rsidP="002972C1">
      <w:pPr>
        <w:shd w:val="clear" w:color="auto" w:fill="FFFFFF"/>
        <w:tabs>
          <w:tab w:val="left" w:pos="0"/>
          <w:tab w:val="left" w:pos="720"/>
        </w:tabs>
        <w:autoSpaceDE w:val="0"/>
        <w:ind w:left="720" w:right="49"/>
        <w:jc w:val="both"/>
        <w:rPr>
          <w:rFonts w:ascii="Arial" w:eastAsia="ArialMT" w:hAnsi="Arial" w:cs="Arial"/>
          <w:color w:val="000000"/>
          <w:sz w:val="21"/>
          <w:szCs w:val="21"/>
        </w:rPr>
      </w:pPr>
    </w:p>
    <w:p w14:paraId="4E8A6DD1" w14:textId="77777777" w:rsidR="002972C1" w:rsidRPr="00B92CDB" w:rsidRDefault="002972C1" w:rsidP="002972C1">
      <w:pPr>
        <w:shd w:val="clear" w:color="auto" w:fill="FFFFFF"/>
        <w:autoSpaceDE w:val="0"/>
        <w:ind w:right="49"/>
        <w:jc w:val="both"/>
        <w:rPr>
          <w:rFonts w:ascii="Arial" w:eastAsia="ArialMT" w:hAnsi="Arial" w:cs="Arial"/>
          <w:color w:val="000000"/>
          <w:sz w:val="21"/>
          <w:szCs w:val="21"/>
        </w:rPr>
      </w:pPr>
      <w:r w:rsidRPr="00B92CDB">
        <w:rPr>
          <w:rFonts w:ascii="Arial" w:eastAsia="ArialMT" w:hAnsi="Arial" w:cs="Arial"/>
          <w:color w:val="000000"/>
          <w:sz w:val="21"/>
          <w:szCs w:val="21"/>
        </w:rPr>
        <w:t>Para evaluar la suficiencia de la garantía se aplicarán las reglas establecidas en el artículo 2.1.1.2.3.1.9. del referido Decreto.</w:t>
      </w:r>
    </w:p>
    <w:p w14:paraId="2FA3BE06" w14:textId="77777777" w:rsidR="002972C1" w:rsidRPr="00B92CDB" w:rsidRDefault="002972C1" w:rsidP="002972C1">
      <w:pPr>
        <w:shd w:val="clear" w:color="auto" w:fill="FFFFFF"/>
        <w:autoSpaceDE w:val="0"/>
        <w:ind w:right="49"/>
        <w:jc w:val="both"/>
        <w:rPr>
          <w:rFonts w:ascii="Arial" w:eastAsia="ArialMT" w:hAnsi="Arial" w:cs="Arial"/>
          <w:color w:val="000000"/>
          <w:sz w:val="21"/>
          <w:szCs w:val="21"/>
        </w:rPr>
      </w:pPr>
    </w:p>
    <w:p w14:paraId="37BDB084" w14:textId="77777777" w:rsidR="002972C1" w:rsidRPr="00B92CDB" w:rsidRDefault="002972C1" w:rsidP="002972C1">
      <w:pPr>
        <w:shd w:val="clear" w:color="auto" w:fill="FFFFFF"/>
        <w:autoSpaceDE w:val="0"/>
        <w:ind w:right="49"/>
        <w:jc w:val="both"/>
        <w:rPr>
          <w:rFonts w:ascii="Arial" w:eastAsia="ArialMT" w:hAnsi="Arial" w:cs="Arial"/>
          <w:color w:val="000000"/>
          <w:sz w:val="21"/>
          <w:szCs w:val="21"/>
        </w:rPr>
      </w:pPr>
      <w:r w:rsidRPr="00B92CDB">
        <w:rPr>
          <w:rFonts w:ascii="Arial" w:eastAsia="ArialMT" w:hAnsi="Arial" w:cs="Arial"/>
          <w:color w:val="000000"/>
          <w:sz w:val="21"/>
          <w:szCs w:val="21"/>
        </w:rPr>
        <w:t>Las cifras del valor de la póliza deben expresarse en pesos, sin utilizar decimales, para lo cual se aproximará al múltiplo de mil inmediato, teniendo en cuenta reducir al valor inferior si el decimal es de 1 a 49 y aproximar al siguiente superior, si el decimal es de 50 a 99.</w:t>
      </w:r>
    </w:p>
    <w:p w14:paraId="0329849C" w14:textId="77777777" w:rsidR="002972C1" w:rsidRPr="00B92CDB" w:rsidRDefault="002972C1" w:rsidP="002972C1">
      <w:pPr>
        <w:shd w:val="clear" w:color="auto" w:fill="FFFFFF"/>
        <w:autoSpaceDE w:val="0"/>
        <w:ind w:right="49"/>
        <w:jc w:val="both"/>
        <w:rPr>
          <w:rFonts w:ascii="Arial" w:eastAsia="ArialMT" w:hAnsi="Arial" w:cs="Arial"/>
          <w:color w:val="000000"/>
          <w:sz w:val="21"/>
          <w:szCs w:val="21"/>
        </w:rPr>
      </w:pPr>
    </w:p>
    <w:p w14:paraId="6AD1012D" w14:textId="77777777" w:rsidR="002972C1" w:rsidRPr="00B92CDB" w:rsidRDefault="002972C1" w:rsidP="002972C1">
      <w:pPr>
        <w:shd w:val="clear" w:color="auto" w:fill="FFFFFF"/>
        <w:jc w:val="both"/>
        <w:rPr>
          <w:rFonts w:ascii="Arial" w:eastAsia="ArialMT" w:hAnsi="Arial" w:cs="Arial"/>
          <w:color w:val="000000"/>
          <w:sz w:val="21"/>
          <w:szCs w:val="21"/>
        </w:rPr>
      </w:pPr>
      <w:r w:rsidRPr="00B92CDB">
        <w:rPr>
          <w:rFonts w:ascii="Arial" w:eastAsia="ArialMT" w:hAnsi="Arial" w:cs="Arial"/>
          <w:color w:val="000000"/>
          <w:sz w:val="21"/>
          <w:szCs w:val="21"/>
        </w:rPr>
        <w:t>Para su constitución deberá tenerse en cuenta la siguiente información:</w:t>
      </w:r>
    </w:p>
    <w:p w14:paraId="6F271781" w14:textId="77777777" w:rsidR="002972C1" w:rsidRPr="00B92CDB" w:rsidRDefault="002972C1" w:rsidP="002972C1">
      <w:pPr>
        <w:shd w:val="clear" w:color="auto" w:fill="FFFFFF"/>
        <w:jc w:val="both"/>
        <w:rPr>
          <w:rFonts w:ascii="Arial" w:eastAsia="ArialMT" w:hAnsi="Arial" w:cs="Arial"/>
          <w:color w:val="FF0000"/>
          <w:sz w:val="21"/>
          <w:szCs w:val="21"/>
        </w:rPr>
      </w:pPr>
    </w:p>
    <w:p w14:paraId="49BD9FE1" w14:textId="77777777" w:rsidR="002972C1" w:rsidRPr="00B92CDB" w:rsidRDefault="002972C1" w:rsidP="002972C1">
      <w:pPr>
        <w:shd w:val="clear" w:color="auto" w:fill="FFFFFF"/>
        <w:jc w:val="both"/>
        <w:rPr>
          <w:rFonts w:ascii="Arial" w:eastAsia="ArialMT" w:hAnsi="Arial" w:cs="Arial"/>
          <w:color w:val="00B0F0"/>
          <w:sz w:val="21"/>
          <w:szCs w:val="21"/>
        </w:rPr>
      </w:pPr>
      <w:r w:rsidRPr="00B92CDB">
        <w:rPr>
          <w:rFonts w:ascii="Arial" w:eastAsia="ArialMT" w:hAnsi="Arial" w:cs="Arial"/>
          <w:color w:val="00B0F0"/>
          <w:sz w:val="21"/>
          <w:szCs w:val="21"/>
        </w:rPr>
        <w:t>(Para efectos de determinar los amparos exigidos en el respectivo contrato, se deberá observar la naturaleza del contrato, la forma de pago y los riesgos derivados de la ejecución del negocio jurídico).</w:t>
      </w:r>
    </w:p>
    <w:p w14:paraId="31EA64A1" w14:textId="0854B207" w:rsidR="002972C1" w:rsidRDefault="002972C1" w:rsidP="00D8651D">
      <w:pPr>
        <w:rPr>
          <w:rFonts w:ascii="Arial" w:hAnsi="Arial" w:cs="Arial"/>
        </w:rPr>
      </w:pPr>
    </w:p>
    <w:tbl>
      <w:tblPr>
        <w:tblW w:w="0" w:type="auto"/>
        <w:jc w:val="center"/>
        <w:tblBorders>
          <w:top w:val="single" w:sz="6" w:space="0" w:color="000000"/>
          <w:left w:val="single" w:sz="6" w:space="0" w:color="000000"/>
          <w:bottom w:val="single" w:sz="6" w:space="0" w:color="000000"/>
          <w:insideH w:val="single" w:sz="6" w:space="0" w:color="000000"/>
        </w:tblBorders>
        <w:tblLayout w:type="fixed"/>
        <w:tblCellMar>
          <w:left w:w="62" w:type="dxa"/>
          <w:right w:w="70" w:type="dxa"/>
        </w:tblCellMar>
        <w:tblLook w:val="04A0" w:firstRow="1" w:lastRow="0" w:firstColumn="1" w:lastColumn="0" w:noHBand="0" w:noVBand="1"/>
      </w:tblPr>
      <w:tblGrid>
        <w:gridCol w:w="2913"/>
        <w:gridCol w:w="7043"/>
      </w:tblGrid>
      <w:tr w:rsidR="002972C1" w:rsidRPr="00B92CDB" w14:paraId="3F53F314" w14:textId="77777777" w:rsidTr="002972C1">
        <w:trPr>
          <w:jc w:val="center"/>
        </w:trPr>
        <w:tc>
          <w:tcPr>
            <w:tcW w:w="2913" w:type="dxa"/>
            <w:tcBorders>
              <w:top w:val="single" w:sz="6" w:space="0" w:color="000000"/>
              <w:left w:val="single" w:sz="6" w:space="0" w:color="000000"/>
              <w:bottom w:val="single" w:sz="6" w:space="0" w:color="000000"/>
              <w:right w:val="nil"/>
            </w:tcBorders>
            <w:vAlign w:val="center"/>
            <w:hideMark/>
          </w:tcPr>
          <w:p w14:paraId="1D61A960" w14:textId="77777777" w:rsidR="002972C1" w:rsidRPr="00B92CDB" w:rsidRDefault="002972C1" w:rsidP="00316E3E">
            <w:pPr>
              <w:shd w:val="clear" w:color="auto" w:fill="FFFFFF"/>
              <w:autoSpaceDE w:val="0"/>
              <w:jc w:val="center"/>
              <w:rPr>
                <w:rFonts w:ascii="Arial" w:eastAsia="ArialMT" w:hAnsi="Arial" w:cs="Arial"/>
                <w:b/>
                <w:sz w:val="21"/>
                <w:szCs w:val="21"/>
              </w:rPr>
            </w:pPr>
            <w:r w:rsidRPr="00B92CDB">
              <w:rPr>
                <w:rFonts w:ascii="Arial" w:eastAsia="ArialMT" w:hAnsi="Arial" w:cs="Arial"/>
                <w:b/>
                <w:sz w:val="21"/>
                <w:szCs w:val="21"/>
              </w:rPr>
              <w:t>BENEFICIARIO:</w:t>
            </w:r>
          </w:p>
        </w:tc>
        <w:tc>
          <w:tcPr>
            <w:tcW w:w="7043" w:type="dxa"/>
            <w:tcBorders>
              <w:top w:val="single" w:sz="6" w:space="0" w:color="000000"/>
              <w:left w:val="single" w:sz="6" w:space="0" w:color="000000"/>
              <w:bottom w:val="single" w:sz="6" w:space="0" w:color="000000"/>
              <w:right w:val="single" w:sz="6" w:space="0" w:color="000000"/>
            </w:tcBorders>
            <w:vAlign w:val="center"/>
            <w:hideMark/>
          </w:tcPr>
          <w:p w14:paraId="46AB93DA" w14:textId="77777777" w:rsidR="002972C1" w:rsidRPr="00B92CDB" w:rsidRDefault="002972C1" w:rsidP="00316E3E">
            <w:pPr>
              <w:shd w:val="clear" w:color="auto" w:fill="FFFFFF"/>
              <w:autoSpaceDE w:val="0"/>
              <w:jc w:val="center"/>
              <w:rPr>
                <w:rFonts w:ascii="Arial" w:eastAsia="ArialMT" w:hAnsi="Arial" w:cs="Arial"/>
                <w:sz w:val="21"/>
                <w:szCs w:val="21"/>
              </w:rPr>
            </w:pPr>
            <w:r w:rsidRPr="00B92CDB">
              <w:rPr>
                <w:rFonts w:ascii="Arial" w:eastAsia="ArialMT" w:hAnsi="Arial" w:cs="Arial"/>
                <w:sz w:val="21"/>
                <w:szCs w:val="21"/>
              </w:rPr>
              <w:t>FUNDACIÓN GILBERTO ALZATE AVENDAÑO NIT: 860.044.113-3</w:t>
            </w:r>
          </w:p>
        </w:tc>
      </w:tr>
      <w:tr w:rsidR="002972C1" w:rsidRPr="00B92CDB" w14:paraId="50A852D6" w14:textId="77777777" w:rsidTr="002972C1">
        <w:trPr>
          <w:jc w:val="center"/>
        </w:trPr>
        <w:tc>
          <w:tcPr>
            <w:tcW w:w="2913" w:type="dxa"/>
            <w:tcBorders>
              <w:top w:val="single" w:sz="6" w:space="0" w:color="000000"/>
              <w:left w:val="single" w:sz="6" w:space="0" w:color="000000"/>
              <w:bottom w:val="single" w:sz="6" w:space="0" w:color="000000"/>
              <w:right w:val="nil"/>
            </w:tcBorders>
            <w:vAlign w:val="center"/>
            <w:hideMark/>
          </w:tcPr>
          <w:p w14:paraId="12A11ACA" w14:textId="77777777" w:rsidR="002972C1" w:rsidRPr="00B92CDB" w:rsidRDefault="002972C1" w:rsidP="00316E3E">
            <w:pPr>
              <w:shd w:val="clear" w:color="auto" w:fill="FFFFFF"/>
              <w:autoSpaceDE w:val="0"/>
              <w:jc w:val="center"/>
              <w:rPr>
                <w:rFonts w:ascii="Arial" w:eastAsia="ArialMT" w:hAnsi="Arial" w:cs="Arial"/>
                <w:b/>
                <w:sz w:val="21"/>
                <w:szCs w:val="21"/>
              </w:rPr>
            </w:pPr>
            <w:r w:rsidRPr="00B92CDB">
              <w:rPr>
                <w:rFonts w:ascii="Arial" w:eastAsia="ArialMT" w:hAnsi="Arial" w:cs="Arial"/>
                <w:b/>
                <w:sz w:val="21"/>
                <w:szCs w:val="21"/>
              </w:rPr>
              <w:t>QUIEN DEBE OTORGARLA:</w:t>
            </w:r>
          </w:p>
        </w:tc>
        <w:tc>
          <w:tcPr>
            <w:tcW w:w="7043" w:type="dxa"/>
            <w:tcBorders>
              <w:top w:val="single" w:sz="6" w:space="0" w:color="000000"/>
              <w:left w:val="single" w:sz="6" w:space="0" w:color="000000"/>
              <w:bottom w:val="single" w:sz="6" w:space="0" w:color="000000"/>
              <w:right w:val="single" w:sz="6" w:space="0" w:color="000000"/>
            </w:tcBorders>
            <w:vAlign w:val="center"/>
            <w:hideMark/>
          </w:tcPr>
          <w:p w14:paraId="498D66AA" w14:textId="77777777" w:rsidR="002972C1" w:rsidRPr="00B92CDB" w:rsidRDefault="002972C1" w:rsidP="00316E3E">
            <w:pPr>
              <w:shd w:val="clear" w:color="auto" w:fill="FFFFFF"/>
              <w:autoSpaceDE w:val="0"/>
              <w:jc w:val="both"/>
              <w:rPr>
                <w:rFonts w:ascii="Arial" w:eastAsia="ArialMT" w:hAnsi="Arial" w:cs="Arial"/>
                <w:sz w:val="21"/>
                <w:szCs w:val="21"/>
              </w:rPr>
            </w:pPr>
            <w:r w:rsidRPr="00B92CDB">
              <w:rPr>
                <w:rFonts w:ascii="Arial" w:eastAsia="ArialMT" w:hAnsi="Arial" w:cs="Arial"/>
                <w:sz w:val="21"/>
                <w:szCs w:val="21"/>
              </w:rPr>
              <w:t>Debe ser otorgada por el contratista.</w:t>
            </w:r>
          </w:p>
        </w:tc>
      </w:tr>
      <w:tr w:rsidR="002972C1" w:rsidRPr="00B92CDB" w14:paraId="0917F3A6" w14:textId="77777777" w:rsidTr="002972C1">
        <w:trPr>
          <w:jc w:val="center"/>
        </w:trPr>
        <w:tc>
          <w:tcPr>
            <w:tcW w:w="2913" w:type="dxa"/>
            <w:tcBorders>
              <w:top w:val="single" w:sz="6" w:space="0" w:color="000000"/>
              <w:left w:val="single" w:sz="6" w:space="0" w:color="000000"/>
              <w:bottom w:val="single" w:sz="6" w:space="0" w:color="000000"/>
              <w:right w:val="nil"/>
            </w:tcBorders>
            <w:vAlign w:val="center"/>
            <w:hideMark/>
          </w:tcPr>
          <w:p w14:paraId="647EB5BB" w14:textId="77777777" w:rsidR="002972C1" w:rsidRPr="00B92CDB" w:rsidRDefault="002972C1" w:rsidP="00316E3E">
            <w:pPr>
              <w:shd w:val="clear" w:color="auto" w:fill="FFFFFF"/>
              <w:autoSpaceDE w:val="0"/>
              <w:jc w:val="center"/>
              <w:rPr>
                <w:rFonts w:ascii="Arial" w:eastAsia="ArialMT" w:hAnsi="Arial" w:cs="Arial"/>
                <w:b/>
                <w:sz w:val="21"/>
                <w:szCs w:val="21"/>
              </w:rPr>
            </w:pPr>
            <w:r w:rsidRPr="00B92CDB">
              <w:rPr>
                <w:rFonts w:ascii="Arial" w:eastAsia="ArialMT" w:hAnsi="Arial" w:cs="Arial"/>
                <w:b/>
                <w:sz w:val="21"/>
                <w:szCs w:val="21"/>
              </w:rPr>
              <w:t>FIRMAS:</w:t>
            </w:r>
          </w:p>
        </w:tc>
        <w:tc>
          <w:tcPr>
            <w:tcW w:w="7043" w:type="dxa"/>
            <w:tcBorders>
              <w:top w:val="single" w:sz="6" w:space="0" w:color="000000"/>
              <w:left w:val="single" w:sz="6" w:space="0" w:color="000000"/>
              <w:bottom w:val="single" w:sz="6" w:space="0" w:color="000000"/>
              <w:right w:val="single" w:sz="6" w:space="0" w:color="000000"/>
            </w:tcBorders>
            <w:vAlign w:val="center"/>
            <w:hideMark/>
          </w:tcPr>
          <w:p w14:paraId="6C0EA68A" w14:textId="77777777" w:rsidR="002972C1" w:rsidRPr="00B92CDB" w:rsidRDefault="002972C1" w:rsidP="00316E3E">
            <w:pPr>
              <w:shd w:val="clear" w:color="auto" w:fill="FFFFFF"/>
              <w:autoSpaceDE w:val="0"/>
              <w:jc w:val="both"/>
              <w:rPr>
                <w:rFonts w:ascii="Arial" w:eastAsia="ArialMT" w:hAnsi="Arial" w:cs="Arial"/>
                <w:sz w:val="21"/>
                <w:szCs w:val="21"/>
              </w:rPr>
            </w:pPr>
            <w:r w:rsidRPr="00B92CDB">
              <w:rPr>
                <w:rFonts w:ascii="Arial" w:eastAsia="ArialMT" w:hAnsi="Arial" w:cs="Arial"/>
                <w:sz w:val="21"/>
                <w:szCs w:val="21"/>
              </w:rPr>
              <w:t xml:space="preserve">La garantía deberá encontrarse suscrita tanto por quien la expide como por quien la solicita. </w:t>
            </w:r>
          </w:p>
        </w:tc>
      </w:tr>
    </w:tbl>
    <w:p w14:paraId="343E7C27" w14:textId="335C6BCD" w:rsidR="002972C1" w:rsidRDefault="002972C1" w:rsidP="00D8651D">
      <w:pPr>
        <w:rPr>
          <w:rFonts w:ascii="Arial" w:hAnsi="Arial" w:cs="Arial"/>
        </w:rPr>
      </w:pPr>
    </w:p>
    <w:p w14:paraId="36765E1D" w14:textId="77777777" w:rsidR="002972C1" w:rsidRPr="00B92CDB" w:rsidRDefault="002972C1" w:rsidP="002972C1">
      <w:pPr>
        <w:shd w:val="clear" w:color="auto" w:fill="FFFFFF"/>
        <w:jc w:val="both"/>
        <w:rPr>
          <w:rFonts w:ascii="Arial" w:eastAsia="ArialMT" w:hAnsi="Arial" w:cs="Arial"/>
          <w:color w:val="00B0F0"/>
          <w:sz w:val="21"/>
          <w:szCs w:val="21"/>
        </w:rPr>
      </w:pPr>
      <w:r w:rsidRPr="00B92CDB">
        <w:rPr>
          <w:rFonts w:ascii="Arial" w:eastAsia="ArialMT" w:hAnsi="Arial" w:cs="Arial"/>
          <w:color w:val="00B0F0"/>
          <w:sz w:val="21"/>
          <w:szCs w:val="21"/>
        </w:rPr>
        <w:t>(Marque con una X conforme a las garantías que se pretenden solicitar).</w:t>
      </w:r>
    </w:p>
    <w:p w14:paraId="7BA0640C" w14:textId="6D13A9E7" w:rsidR="002972C1" w:rsidRDefault="002972C1" w:rsidP="00D8651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6"/>
        <w:gridCol w:w="976"/>
      </w:tblGrid>
      <w:tr w:rsidR="002972C1" w:rsidRPr="00B92CDB" w14:paraId="4B8E6303" w14:textId="77777777" w:rsidTr="002972C1">
        <w:trPr>
          <w:trHeight w:val="335"/>
          <w:jc w:val="center"/>
        </w:trPr>
        <w:tc>
          <w:tcPr>
            <w:tcW w:w="8986" w:type="dxa"/>
            <w:vAlign w:val="center"/>
          </w:tcPr>
          <w:p w14:paraId="676E1028" w14:textId="77777777" w:rsidR="002972C1" w:rsidRDefault="002972C1" w:rsidP="00452FDA">
            <w:pPr>
              <w:tabs>
                <w:tab w:val="left" w:pos="1778"/>
              </w:tabs>
              <w:jc w:val="both"/>
              <w:rPr>
                <w:rFonts w:ascii="Arial" w:hAnsi="Arial" w:cs="Arial"/>
                <w:color w:val="00B0F0"/>
                <w:sz w:val="21"/>
                <w:szCs w:val="21"/>
              </w:rPr>
            </w:pPr>
            <w:r w:rsidRPr="00B92CDB">
              <w:rPr>
                <w:rFonts w:ascii="Arial" w:hAnsi="Arial" w:cs="Arial"/>
                <w:b/>
                <w:color w:val="00B0F0"/>
                <w:sz w:val="21"/>
                <w:szCs w:val="21"/>
              </w:rPr>
              <w:t>Cumplimiento:</w:t>
            </w:r>
            <w:r w:rsidRPr="00B92CDB">
              <w:rPr>
                <w:rFonts w:ascii="Arial" w:hAnsi="Arial" w:cs="Arial"/>
                <w:color w:val="00B0F0"/>
                <w:sz w:val="21"/>
                <w:szCs w:val="21"/>
              </w:rPr>
              <w:t xml:space="preserve"> Para garantizar el cumplimiento de todas y cada una de las obligaciones derivadas del contrato, así como de su cumplimiento, en cuantía equivalente al treinta por ciento (30%) del valor total del contrato y por el término de ejecución del contrato y siete (7) meses más. Contados a partir de la fecha de expedición de la misma</w:t>
            </w:r>
          </w:p>
          <w:p w14:paraId="6F4C0BBB" w14:textId="60916909" w:rsidR="006A21DF" w:rsidRPr="00452FDA" w:rsidRDefault="006A21DF" w:rsidP="00452FDA">
            <w:pPr>
              <w:tabs>
                <w:tab w:val="left" w:pos="1778"/>
              </w:tabs>
              <w:jc w:val="both"/>
              <w:rPr>
                <w:rFonts w:ascii="Arial" w:hAnsi="Arial"/>
                <w:color w:val="00B0F0"/>
                <w:sz w:val="21"/>
              </w:rPr>
            </w:pPr>
            <w:r>
              <w:rPr>
                <w:rFonts w:ascii="Arial Narrow" w:eastAsia="ArialMT" w:hAnsi="Arial Narrow" w:cs="Arial"/>
                <w:b/>
                <w:bCs/>
                <w:color w:val="FF0000"/>
                <w:sz w:val="22"/>
                <w:szCs w:val="22"/>
              </w:rPr>
              <w:t>NOTA</w:t>
            </w:r>
            <w:r>
              <w:rPr>
                <w:rFonts w:ascii="Arial Narrow" w:eastAsia="ArialMT" w:hAnsi="Arial Narrow" w:cs="Arial"/>
                <w:color w:val="FF0000"/>
                <w:sz w:val="22"/>
                <w:szCs w:val="22"/>
              </w:rPr>
              <w:t>:</w:t>
            </w:r>
            <w:r>
              <w:rPr>
                <w:rFonts w:ascii="Arial" w:eastAsia="ArialMT" w:hAnsi="Arial" w:cs="Arial"/>
                <w:color w:val="FF0000"/>
                <w:sz w:val="21"/>
                <w:szCs w:val="21"/>
              </w:rPr>
              <w:t xml:space="preserve"> </w:t>
            </w:r>
            <w:r>
              <w:rPr>
                <w:rFonts w:ascii="Arial Narrow" w:hAnsi="Arial Narrow" w:cs="Arial"/>
                <w:color w:val="FF0000"/>
                <w:sz w:val="22"/>
                <w:szCs w:val="22"/>
                <w:shd w:val="clear" w:color="auto" w:fill="FFFFFF"/>
              </w:rPr>
              <w:t>El contratista deberá mantener vigente la garantía de cumplimiento a favor de la Fundación, hasta la liquidación del contrato; lo anterior, en consonancia con el artículo 2.2.1.2.3.1.12., del Decreto 1082 de 2015.</w:t>
            </w:r>
          </w:p>
        </w:tc>
        <w:tc>
          <w:tcPr>
            <w:tcW w:w="976" w:type="dxa"/>
            <w:vAlign w:val="center"/>
          </w:tcPr>
          <w:p w14:paraId="536B043C" w14:textId="77777777" w:rsidR="002972C1" w:rsidRPr="00B92CDB" w:rsidRDefault="002972C1" w:rsidP="00316E3E">
            <w:pPr>
              <w:tabs>
                <w:tab w:val="left" w:pos="1778"/>
              </w:tabs>
              <w:jc w:val="center"/>
              <w:rPr>
                <w:rFonts w:ascii="Arial" w:hAnsi="Arial" w:cs="Arial"/>
                <w:b/>
                <w:bCs/>
                <w:sz w:val="21"/>
                <w:szCs w:val="21"/>
                <w:highlight w:val="yellow"/>
              </w:rPr>
            </w:pPr>
          </w:p>
        </w:tc>
      </w:tr>
      <w:tr w:rsidR="002972C1" w:rsidRPr="00B92CDB" w14:paraId="7B66CD0B" w14:textId="77777777" w:rsidTr="002972C1">
        <w:trPr>
          <w:jc w:val="center"/>
        </w:trPr>
        <w:tc>
          <w:tcPr>
            <w:tcW w:w="8986" w:type="dxa"/>
            <w:vAlign w:val="center"/>
          </w:tcPr>
          <w:p w14:paraId="3079558A" w14:textId="77777777" w:rsidR="002972C1" w:rsidRPr="00B92CDB" w:rsidRDefault="002972C1" w:rsidP="00316E3E">
            <w:pPr>
              <w:tabs>
                <w:tab w:val="left" w:pos="1778"/>
              </w:tabs>
              <w:jc w:val="both"/>
              <w:rPr>
                <w:rFonts w:ascii="Arial" w:hAnsi="Arial" w:cs="Arial"/>
                <w:color w:val="00B0F0"/>
                <w:sz w:val="21"/>
                <w:szCs w:val="21"/>
              </w:rPr>
            </w:pPr>
            <w:r w:rsidRPr="00B92CDB">
              <w:rPr>
                <w:rFonts w:ascii="Arial" w:hAnsi="Arial" w:cs="Arial"/>
                <w:b/>
                <w:color w:val="00B0F0"/>
                <w:sz w:val="21"/>
                <w:szCs w:val="21"/>
              </w:rPr>
              <w:t xml:space="preserve">Buen Manejo y Correcta Inversión del Anticipo: </w:t>
            </w:r>
            <w:r w:rsidRPr="00B92CDB">
              <w:rPr>
                <w:rFonts w:ascii="Arial" w:hAnsi="Arial" w:cs="Arial"/>
                <w:color w:val="00B0F0"/>
                <w:sz w:val="21"/>
                <w:szCs w:val="21"/>
              </w:rPr>
              <w:t>Para el manejo de los recursos que reciba el contratista a título de anticipo y garantizar que dichos recursos se apliquen exclusivamente a la ejecución del contrato correspondiente, en cuantía equivalente al cien por ciento (100%) del valor entregado como anticipo, por el término de ejecución del contrato y siete (7) meses más. Contados a partir de la fecha de expedición de la misma.</w:t>
            </w:r>
          </w:p>
        </w:tc>
        <w:tc>
          <w:tcPr>
            <w:tcW w:w="976" w:type="dxa"/>
            <w:vAlign w:val="center"/>
          </w:tcPr>
          <w:p w14:paraId="39D354BE" w14:textId="77777777" w:rsidR="002972C1" w:rsidRPr="00B92CDB" w:rsidRDefault="002972C1" w:rsidP="00316E3E">
            <w:pPr>
              <w:tabs>
                <w:tab w:val="left" w:pos="1778"/>
              </w:tabs>
              <w:jc w:val="center"/>
              <w:rPr>
                <w:rFonts w:ascii="Arial" w:hAnsi="Arial" w:cs="Arial"/>
                <w:b/>
                <w:sz w:val="21"/>
                <w:szCs w:val="21"/>
                <w:highlight w:val="yellow"/>
              </w:rPr>
            </w:pPr>
          </w:p>
        </w:tc>
      </w:tr>
      <w:tr w:rsidR="002972C1" w:rsidRPr="00B92CDB" w14:paraId="5B28EB39" w14:textId="77777777" w:rsidTr="002972C1">
        <w:trPr>
          <w:jc w:val="center"/>
        </w:trPr>
        <w:tc>
          <w:tcPr>
            <w:tcW w:w="8986" w:type="dxa"/>
            <w:vAlign w:val="center"/>
          </w:tcPr>
          <w:p w14:paraId="31D51EE6" w14:textId="77777777" w:rsidR="002972C1" w:rsidRPr="00B92CDB" w:rsidRDefault="002972C1" w:rsidP="00316E3E">
            <w:pPr>
              <w:tabs>
                <w:tab w:val="left" w:pos="1778"/>
              </w:tabs>
              <w:jc w:val="both"/>
              <w:rPr>
                <w:rFonts w:ascii="Arial" w:hAnsi="Arial" w:cs="Arial"/>
                <w:b/>
                <w:color w:val="00B0F0"/>
                <w:sz w:val="21"/>
                <w:szCs w:val="21"/>
              </w:rPr>
            </w:pPr>
            <w:r w:rsidRPr="00B92CDB">
              <w:rPr>
                <w:rFonts w:ascii="Arial" w:hAnsi="Arial" w:cs="Arial"/>
                <w:b/>
                <w:color w:val="00B0F0"/>
                <w:sz w:val="21"/>
                <w:szCs w:val="21"/>
              </w:rPr>
              <w:t xml:space="preserve">Calidad y correcto funcionamiento de los bienes: </w:t>
            </w:r>
            <w:r w:rsidRPr="00B92CDB">
              <w:rPr>
                <w:rFonts w:ascii="Arial" w:hAnsi="Arial" w:cs="Arial"/>
                <w:color w:val="00B0F0"/>
                <w:sz w:val="21"/>
                <w:szCs w:val="21"/>
              </w:rPr>
              <w:t>Para garantizar la calidad de los bienes que recibe la Entidad Estatal en cumplimiento de un contrato, en cuantía equivalente al treinta por ciento (30%) del valor total del contrato y por el término de ejecución del contrato y siete (7) meses más. Contados a partir de la fecha de expedición de la misma.</w:t>
            </w:r>
          </w:p>
        </w:tc>
        <w:tc>
          <w:tcPr>
            <w:tcW w:w="976" w:type="dxa"/>
            <w:vAlign w:val="center"/>
          </w:tcPr>
          <w:p w14:paraId="580F39CA" w14:textId="77777777" w:rsidR="002972C1" w:rsidRPr="00B92CDB" w:rsidRDefault="002972C1" w:rsidP="00316E3E">
            <w:pPr>
              <w:tabs>
                <w:tab w:val="left" w:pos="1778"/>
              </w:tabs>
              <w:jc w:val="center"/>
              <w:rPr>
                <w:rFonts w:ascii="Arial" w:hAnsi="Arial" w:cs="Arial"/>
                <w:b/>
                <w:sz w:val="21"/>
                <w:szCs w:val="21"/>
                <w:highlight w:val="yellow"/>
              </w:rPr>
            </w:pPr>
          </w:p>
        </w:tc>
      </w:tr>
      <w:tr w:rsidR="002972C1" w:rsidRPr="00B92CDB" w14:paraId="0F4516F7" w14:textId="77777777" w:rsidTr="002972C1">
        <w:trPr>
          <w:jc w:val="center"/>
        </w:trPr>
        <w:tc>
          <w:tcPr>
            <w:tcW w:w="8986" w:type="dxa"/>
            <w:vAlign w:val="center"/>
          </w:tcPr>
          <w:p w14:paraId="4BD4D8AD" w14:textId="77777777" w:rsidR="002972C1" w:rsidRPr="00B92CDB" w:rsidRDefault="002972C1" w:rsidP="00316E3E">
            <w:pPr>
              <w:tabs>
                <w:tab w:val="left" w:pos="1778"/>
              </w:tabs>
              <w:rPr>
                <w:rFonts w:ascii="Arial" w:hAnsi="Arial" w:cs="Arial"/>
                <w:b/>
                <w:color w:val="00B0F0"/>
                <w:sz w:val="21"/>
                <w:szCs w:val="21"/>
              </w:rPr>
            </w:pPr>
            <w:r w:rsidRPr="00B92CDB">
              <w:rPr>
                <w:rFonts w:ascii="Arial" w:hAnsi="Arial" w:cs="Arial"/>
                <w:b/>
                <w:color w:val="00B0F0"/>
                <w:sz w:val="21"/>
                <w:szCs w:val="21"/>
              </w:rPr>
              <w:t xml:space="preserve">Calidad del servicio: </w:t>
            </w:r>
            <w:r w:rsidRPr="00B92CDB">
              <w:rPr>
                <w:rFonts w:ascii="Arial" w:hAnsi="Arial" w:cs="Arial"/>
                <w:color w:val="00B0F0"/>
                <w:sz w:val="21"/>
                <w:szCs w:val="21"/>
              </w:rPr>
              <w:t>Para garantizar</w:t>
            </w:r>
            <w:r w:rsidRPr="00B92CDB">
              <w:rPr>
                <w:rFonts w:ascii="Arial" w:hAnsi="Arial" w:cs="Arial"/>
                <w:color w:val="00B0F0"/>
                <w:sz w:val="21"/>
                <w:szCs w:val="21"/>
                <w:shd w:val="clear" w:color="auto" w:fill="FFFFFF"/>
              </w:rPr>
              <w:t xml:space="preserve"> </w:t>
            </w:r>
            <w:r w:rsidRPr="00B92CDB">
              <w:rPr>
                <w:rFonts w:ascii="Arial" w:hAnsi="Arial" w:cs="Arial"/>
                <w:color w:val="00B0F0"/>
                <w:sz w:val="21"/>
                <w:szCs w:val="21"/>
              </w:rPr>
              <w:t>el cubrimiento de la Entidad Estatal de los perjuicios deri</w:t>
            </w:r>
            <w:r w:rsidRPr="00B92CDB">
              <w:rPr>
                <w:rFonts w:ascii="Arial" w:hAnsi="Arial" w:cs="Arial"/>
                <w:color w:val="00B0F0"/>
                <w:sz w:val="21"/>
                <w:szCs w:val="21"/>
              </w:rPr>
              <w:softHyphen/>
              <w:t>vados de la deficiente calidad del servicio prestado, en cuantía equivalente al treinta por ciento (30%) del valor total del contrato y por el término de ejecución del contrato y siete (7) meses más. Contados a partir de la fecha de expedición de la misma.</w:t>
            </w:r>
          </w:p>
        </w:tc>
        <w:tc>
          <w:tcPr>
            <w:tcW w:w="976" w:type="dxa"/>
            <w:vAlign w:val="center"/>
          </w:tcPr>
          <w:p w14:paraId="3F893F10" w14:textId="77777777" w:rsidR="002972C1" w:rsidRPr="00B92CDB" w:rsidRDefault="002972C1" w:rsidP="00316E3E">
            <w:pPr>
              <w:tabs>
                <w:tab w:val="left" w:pos="1778"/>
              </w:tabs>
              <w:jc w:val="center"/>
              <w:rPr>
                <w:rFonts w:ascii="Arial" w:hAnsi="Arial" w:cs="Arial"/>
                <w:b/>
                <w:sz w:val="21"/>
                <w:szCs w:val="21"/>
                <w:highlight w:val="yellow"/>
              </w:rPr>
            </w:pPr>
          </w:p>
        </w:tc>
      </w:tr>
      <w:tr w:rsidR="002972C1" w:rsidRPr="00B92CDB" w14:paraId="06BD813C" w14:textId="77777777" w:rsidTr="002972C1">
        <w:trPr>
          <w:jc w:val="center"/>
        </w:trPr>
        <w:tc>
          <w:tcPr>
            <w:tcW w:w="8986" w:type="dxa"/>
            <w:vAlign w:val="center"/>
          </w:tcPr>
          <w:p w14:paraId="688EC683" w14:textId="77777777" w:rsidR="002972C1" w:rsidRPr="00B92CDB" w:rsidRDefault="002972C1" w:rsidP="00316E3E">
            <w:pPr>
              <w:tabs>
                <w:tab w:val="left" w:pos="1778"/>
              </w:tabs>
              <w:rPr>
                <w:rFonts w:ascii="Arial" w:hAnsi="Arial" w:cs="Arial"/>
                <w:color w:val="00B0F0"/>
                <w:sz w:val="21"/>
                <w:szCs w:val="21"/>
              </w:rPr>
            </w:pPr>
            <w:r w:rsidRPr="00B92CDB">
              <w:rPr>
                <w:rFonts w:ascii="Arial" w:hAnsi="Arial" w:cs="Arial"/>
                <w:b/>
                <w:color w:val="00B0F0"/>
                <w:sz w:val="21"/>
                <w:szCs w:val="21"/>
              </w:rPr>
              <w:t>Pago de salarios, prestaciones sociales e indemnizaciones laborales</w:t>
            </w:r>
            <w:r w:rsidRPr="00B92CDB">
              <w:rPr>
                <w:rFonts w:ascii="Arial" w:hAnsi="Arial" w:cs="Arial"/>
                <w:color w:val="00B0F0"/>
                <w:sz w:val="21"/>
                <w:szCs w:val="21"/>
              </w:rPr>
              <w:t>: Para cubrir a la Entidad de los perjuicios que se le ocasionen como consecuencia del incumplimiento de las obligaciones laborales a que este obligado el contratista, derivadas de la contratación de personal utilizado para la ejecución del contrato amparado, en cuantía equivalente al diez por ciento (10%) del valor total del contrato, por el término de ejecución del contrato y tres (3) años más. Contados a partir de la fecha de expedición de la misma.</w:t>
            </w:r>
          </w:p>
        </w:tc>
        <w:tc>
          <w:tcPr>
            <w:tcW w:w="976" w:type="dxa"/>
            <w:vAlign w:val="center"/>
          </w:tcPr>
          <w:p w14:paraId="4862860D" w14:textId="77777777" w:rsidR="002972C1" w:rsidRPr="00B92CDB" w:rsidRDefault="002972C1" w:rsidP="00316E3E">
            <w:pPr>
              <w:tabs>
                <w:tab w:val="left" w:pos="1778"/>
              </w:tabs>
              <w:jc w:val="center"/>
              <w:rPr>
                <w:rFonts w:ascii="Arial" w:hAnsi="Arial" w:cs="Arial"/>
                <w:b/>
                <w:sz w:val="21"/>
                <w:szCs w:val="21"/>
                <w:highlight w:val="yellow"/>
              </w:rPr>
            </w:pPr>
          </w:p>
        </w:tc>
      </w:tr>
      <w:tr w:rsidR="002972C1" w:rsidRPr="00B92CDB" w14:paraId="69D90275" w14:textId="77777777" w:rsidTr="002972C1">
        <w:trPr>
          <w:jc w:val="center"/>
        </w:trPr>
        <w:tc>
          <w:tcPr>
            <w:tcW w:w="8986" w:type="dxa"/>
            <w:vAlign w:val="center"/>
          </w:tcPr>
          <w:p w14:paraId="2F138C7A" w14:textId="77777777" w:rsidR="002972C1" w:rsidRPr="00B92CDB" w:rsidRDefault="002972C1" w:rsidP="00316E3E">
            <w:pPr>
              <w:tabs>
                <w:tab w:val="left" w:pos="1778"/>
              </w:tabs>
              <w:rPr>
                <w:rFonts w:ascii="Arial" w:hAnsi="Arial" w:cs="Arial"/>
                <w:color w:val="00B0F0"/>
                <w:sz w:val="21"/>
                <w:szCs w:val="21"/>
              </w:rPr>
            </w:pPr>
            <w:r w:rsidRPr="00B92CDB">
              <w:rPr>
                <w:rFonts w:ascii="Arial" w:hAnsi="Arial" w:cs="Arial"/>
                <w:b/>
                <w:bCs/>
                <w:color w:val="00B0F0"/>
                <w:sz w:val="21"/>
                <w:szCs w:val="21"/>
              </w:rPr>
              <w:t>Estabilidad y calidad de la obra:</w:t>
            </w:r>
            <w:r w:rsidRPr="00B92CDB">
              <w:rPr>
                <w:rFonts w:ascii="Arial" w:hAnsi="Arial" w:cs="Arial"/>
                <w:color w:val="00B0F0"/>
                <w:sz w:val="21"/>
                <w:szCs w:val="21"/>
              </w:rPr>
              <w:t xml:space="preserve"> El valor de esta garantía no podrá ser inferior al cincuenta por ciento (50%) del valor total del contrato con una vigencia igual al plazo de ejecución del contrato y cinco (5) años más. Contados a partir de la fecha de expedición de la misma.</w:t>
            </w:r>
          </w:p>
        </w:tc>
        <w:tc>
          <w:tcPr>
            <w:tcW w:w="976" w:type="dxa"/>
            <w:vAlign w:val="center"/>
          </w:tcPr>
          <w:p w14:paraId="1C00E835" w14:textId="77777777" w:rsidR="002972C1" w:rsidRPr="00B92CDB" w:rsidRDefault="002972C1" w:rsidP="00316E3E">
            <w:pPr>
              <w:tabs>
                <w:tab w:val="left" w:pos="1778"/>
              </w:tabs>
              <w:jc w:val="center"/>
              <w:rPr>
                <w:rFonts w:ascii="Arial" w:hAnsi="Arial" w:cs="Arial"/>
                <w:sz w:val="21"/>
                <w:szCs w:val="21"/>
                <w:highlight w:val="yellow"/>
              </w:rPr>
            </w:pPr>
          </w:p>
        </w:tc>
      </w:tr>
      <w:tr w:rsidR="002972C1" w:rsidRPr="00B92CDB" w14:paraId="7EEFCE0D" w14:textId="77777777" w:rsidTr="002972C1">
        <w:trPr>
          <w:jc w:val="center"/>
        </w:trPr>
        <w:tc>
          <w:tcPr>
            <w:tcW w:w="8986" w:type="dxa"/>
            <w:vAlign w:val="center"/>
          </w:tcPr>
          <w:p w14:paraId="45402E1A" w14:textId="77777777" w:rsidR="002972C1" w:rsidRPr="00B92CDB" w:rsidRDefault="002972C1" w:rsidP="00316E3E">
            <w:pPr>
              <w:tabs>
                <w:tab w:val="left" w:pos="1778"/>
              </w:tabs>
              <w:jc w:val="both"/>
              <w:rPr>
                <w:rFonts w:ascii="Arial" w:hAnsi="Arial" w:cs="Arial"/>
                <w:color w:val="00B0F0"/>
                <w:sz w:val="21"/>
                <w:szCs w:val="21"/>
              </w:rPr>
            </w:pPr>
            <w:r w:rsidRPr="00B92CDB">
              <w:rPr>
                <w:rFonts w:ascii="Arial" w:hAnsi="Arial" w:cs="Arial"/>
                <w:b/>
                <w:bCs/>
                <w:color w:val="00B0F0"/>
                <w:sz w:val="21"/>
                <w:szCs w:val="21"/>
              </w:rPr>
              <w:t xml:space="preserve">Anexo de Responsabilidad extracontractual: </w:t>
            </w:r>
            <w:r w:rsidRPr="00B92CDB">
              <w:rPr>
                <w:rFonts w:ascii="Arial" w:hAnsi="Arial" w:cs="Arial"/>
                <w:color w:val="00B0F0"/>
                <w:sz w:val="21"/>
                <w:szCs w:val="21"/>
              </w:rPr>
              <w:t>El valor de esta garantía no podrá ser inferior a doscientos (200) salarios mínimos legales mensuales vigentes, con una vigencia igual al plazo de ejecución del contrato. Contados a partir de la fecha de expedición de la misma</w:t>
            </w:r>
          </w:p>
        </w:tc>
        <w:tc>
          <w:tcPr>
            <w:tcW w:w="976" w:type="dxa"/>
            <w:vAlign w:val="center"/>
          </w:tcPr>
          <w:p w14:paraId="4A356EFD" w14:textId="77777777" w:rsidR="002972C1" w:rsidRPr="00B92CDB" w:rsidRDefault="002972C1" w:rsidP="00316E3E">
            <w:pPr>
              <w:tabs>
                <w:tab w:val="left" w:pos="1778"/>
              </w:tabs>
              <w:jc w:val="center"/>
              <w:rPr>
                <w:rFonts w:ascii="Arial" w:hAnsi="Arial" w:cs="Arial"/>
                <w:b/>
                <w:bCs/>
                <w:sz w:val="21"/>
                <w:szCs w:val="21"/>
                <w:highlight w:val="yellow"/>
              </w:rPr>
            </w:pPr>
          </w:p>
        </w:tc>
      </w:tr>
      <w:tr w:rsidR="002972C1" w:rsidRPr="00B92CDB" w14:paraId="3105A32C" w14:textId="77777777" w:rsidTr="002972C1">
        <w:trPr>
          <w:trHeight w:val="346"/>
          <w:jc w:val="center"/>
        </w:trPr>
        <w:tc>
          <w:tcPr>
            <w:tcW w:w="8986" w:type="dxa"/>
            <w:vAlign w:val="center"/>
          </w:tcPr>
          <w:p w14:paraId="50C0C960" w14:textId="77777777" w:rsidR="002972C1" w:rsidRPr="00B92CDB" w:rsidRDefault="002972C1" w:rsidP="00316E3E">
            <w:pPr>
              <w:tabs>
                <w:tab w:val="left" w:pos="1778"/>
              </w:tabs>
              <w:jc w:val="both"/>
              <w:rPr>
                <w:rFonts w:ascii="Arial" w:hAnsi="Arial" w:cs="Arial"/>
                <w:b/>
                <w:bCs/>
                <w:color w:val="00B0F0"/>
                <w:sz w:val="21"/>
                <w:szCs w:val="21"/>
              </w:rPr>
            </w:pPr>
            <w:r w:rsidRPr="00B92CDB">
              <w:rPr>
                <w:rFonts w:ascii="Arial" w:hAnsi="Arial" w:cs="Arial"/>
                <w:b/>
                <w:bCs/>
                <w:color w:val="00B0F0"/>
                <w:sz w:val="21"/>
                <w:szCs w:val="21"/>
              </w:rPr>
              <w:t xml:space="preserve">Amparo de devolución del pago anticipado: </w:t>
            </w:r>
            <w:r w:rsidRPr="00B92CDB">
              <w:rPr>
                <w:rFonts w:ascii="Arial" w:hAnsi="Arial" w:cs="Arial"/>
                <w:color w:val="00B0F0"/>
                <w:sz w:val="21"/>
                <w:szCs w:val="21"/>
              </w:rPr>
              <w:t>El valor de esta garantía no podrá ser inferior al cien por ciento (100%) del valor entregado por concepto de pago anticipado, con una vigencia igual al plazo de ejecución del contrato y siete (7) meses más. Contados a partir de la fecha de expedición de la misma</w:t>
            </w:r>
          </w:p>
        </w:tc>
        <w:tc>
          <w:tcPr>
            <w:tcW w:w="976" w:type="dxa"/>
            <w:vAlign w:val="center"/>
          </w:tcPr>
          <w:p w14:paraId="0EFA3D12" w14:textId="77777777" w:rsidR="002972C1" w:rsidRPr="00B92CDB" w:rsidRDefault="002972C1" w:rsidP="00316E3E">
            <w:pPr>
              <w:tabs>
                <w:tab w:val="left" w:pos="1778"/>
              </w:tabs>
              <w:jc w:val="center"/>
              <w:rPr>
                <w:rFonts w:ascii="Arial" w:hAnsi="Arial" w:cs="Arial"/>
                <w:b/>
                <w:bCs/>
                <w:sz w:val="21"/>
                <w:szCs w:val="21"/>
                <w:highlight w:val="yellow"/>
              </w:rPr>
            </w:pPr>
          </w:p>
        </w:tc>
      </w:tr>
      <w:tr w:rsidR="002972C1" w:rsidRPr="00B92CDB" w14:paraId="2A806D39" w14:textId="77777777" w:rsidTr="002972C1">
        <w:trPr>
          <w:trHeight w:val="60"/>
          <w:jc w:val="center"/>
        </w:trPr>
        <w:tc>
          <w:tcPr>
            <w:tcW w:w="8986" w:type="dxa"/>
            <w:vAlign w:val="center"/>
          </w:tcPr>
          <w:p w14:paraId="40519B56" w14:textId="77777777" w:rsidR="002972C1" w:rsidRPr="00B92CDB" w:rsidRDefault="002972C1" w:rsidP="00316E3E">
            <w:pPr>
              <w:tabs>
                <w:tab w:val="left" w:pos="1778"/>
              </w:tabs>
              <w:rPr>
                <w:rFonts w:ascii="Arial" w:hAnsi="Arial" w:cs="Arial"/>
                <w:color w:val="00B0F0"/>
                <w:sz w:val="21"/>
                <w:szCs w:val="21"/>
              </w:rPr>
            </w:pPr>
            <w:r w:rsidRPr="00B92CDB">
              <w:rPr>
                <w:rFonts w:ascii="Arial" w:hAnsi="Arial" w:cs="Arial"/>
                <w:color w:val="00B0F0"/>
                <w:sz w:val="21"/>
                <w:szCs w:val="21"/>
              </w:rPr>
              <w:t>No requiere porque la cuantía del contrato no excede el 10% de la menor cuantía prevista para la entidad.</w:t>
            </w:r>
          </w:p>
        </w:tc>
        <w:tc>
          <w:tcPr>
            <w:tcW w:w="976" w:type="dxa"/>
            <w:vAlign w:val="center"/>
          </w:tcPr>
          <w:p w14:paraId="15C10F9B" w14:textId="77777777" w:rsidR="002972C1" w:rsidRPr="00B92CDB" w:rsidRDefault="002972C1" w:rsidP="00316E3E">
            <w:pPr>
              <w:tabs>
                <w:tab w:val="left" w:pos="1778"/>
              </w:tabs>
              <w:jc w:val="center"/>
              <w:rPr>
                <w:rFonts w:ascii="Arial" w:hAnsi="Arial" w:cs="Arial"/>
                <w:sz w:val="21"/>
                <w:szCs w:val="21"/>
                <w:highlight w:val="yellow"/>
              </w:rPr>
            </w:pPr>
          </w:p>
        </w:tc>
      </w:tr>
    </w:tbl>
    <w:p w14:paraId="2669F4F6" w14:textId="4B73292F" w:rsidR="002972C1" w:rsidRDefault="002972C1" w:rsidP="00D8651D">
      <w:pPr>
        <w:rPr>
          <w:rFonts w:ascii="Arial" w:hAnsi="Arial" w:cs="Arial"/>
        </w:rPr>
      </w:pPr>
    </w:p>
    <w:tbl>
      <w:tblPr>
        <w:tblW w:w="5000" w:type="pct"/>
        <w:tblLook w:val="04A0" w:firstRow="1" w:lastRow="0" w:firstColumn="1" w:lastColumn="0" w:noHBand="0" w:noVBand="1"/>
      </w:tblPr>
      <w:tblGrid>
        <w:gridCol w:w="9962"/>
      </w:tblGrid>
      <w:tr w:rsidR="002972C1" w:rsidRPr="00B92CDB" w14:paraId="5B8767DA" w14:textId="77777777" w:rsidTr="00316E3E">
        <w:trPr>
          <w:trHeight w:val="194"/>
        </w:trPr>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59137BF6" w14:textId="1277879C" w:rsidR="002972C1" w:rsidRPr="00B92CDB" w:rsidRDefault="001F4D91" w:rsidP="00316E3E">
            <w:pPr>
              <w:snapToGrid w:val="0"/>
              <w:ind w:right="46"/>
              <w:jc w:val="center"/>
              <w:rPr>
                <w:rFonts w:ascii="Arial" w:hAnsi="Arial" w:cs="Arial"/>
                <w:color w:val="000000"/>
                <w:sz w:val="21"/>
                <w:szCs w:val="21"/>
              </w:rPr>
            </w:pPr>
            <w:r>
              <w:rPr>
                <w:rFonts w:ascii="Arial" w:hAnsi="Arial" w:cs="Arial"/>
                <w:b/>
                <w:color w:val="000000"/>
                <w:sz w:val="21"/>
                <w:szCs w:val="21"/>
              </w:rPr>
              <w:t>I</w:t>
            </w:r>
            <w:r w:rsidR="002972C1" w:rsidRPr="00B92CDB">
              <w:rPr>
                <w:rFonts w:ascii="Arial" w:hAnsi="Arial" w:cs="Arial"/>
                <w:b/>
                <w:color w:val="000000"/>
                <w:sz w:val="21"/>
                <w:szCs w:val="21"/>
              </w:rPr>
              <w:t>X. OTRAS CONDICIONES PARA LA CONTRATACIÓN</w:t>
            </w:r>
          </w:p>
        </w:tc>
      </w:tr>
    </w:tbl>
    <w:p w14:paraId="1BFFD90D" w14:textId="69E9872B" w:rsidR="002972C1" w:rsidRDefault="002972C1" w:rsidP="00D8651D">
      <w:pPr>
        <w:rPr>
          <w:rFonts w:ascii="Arial" w:hAnsi="Arial" w:cs="Arial"/>
        </w:rPr>
      </w:pPr>
    </w:p>
    <w:p w14:paraId="0D90334F" w14:textId="77777777" w:rsidR="002972C1" w:rsidRPr="00B92CDB" w:rsidRDefault="002972C1" w:rsidP="002972C1">
      <w:pPr>
        <w:pStyle w:val="Textoindependiente"/>
        <w:spacing w:after="0"/>
        <w:rPr>
          <w:rFonts w:ascii="Arial" w:hAnsi="Arial" w:cs="Arial"/>
          <w:b/>
          <w:color w:val="000000"/>
          <w:sz w:val="21"/>
          <w:szCs w:val="21"/>
        </w:rPr>
      </w:pPr>
      <w:r w:rsidRPr="00B92CDB">
        <w:rPr>
          <w:rFonts w:ascii="Arial" w:hAnsi="Arial" w:cs="Arial"/>
          <w:b/>
          <w:color w:val="000000"/>
          <w:sz w:val="21"/>
          <w:szCs w:val="21"/>
        </w:rPr>
        <w:t>9.1. SUPERVISIÓN A LA EJECUCIÓN DEL CONVENIO</w:t>
      </w:r>
    </w:p>
    <w:p w14:paraId="700D11FF" w14:textId="77777777" w:rsidR="002972C1" w:rsidRPr="00B92CDB" w:rsidRDefault="002972C1" w:rsidP="002972C1">
      <w:pPr>
        <w:pStyle w:val="Textoindependiente"/>
        <w:spacing w:after="0"/>
        <w:jc w:val="both"/>
        <w:rPr>
          <w:rFonts w:ascii="Arial" w:hAnsi="Arial" w:cs="Arial"/>
          <w:color w:val="000000"/>
          <w:sz w:val="21"/>
          <w:szCs w:val="21"/>
        </w:rPr>
      </w:pPr>
    </w:p>
    <w:p w14:paraId="40785B99" w14:textId="77777777" w:rsidR="002972C1" w:rsidRPr="00B92CDB" w:rsidRDefault="002972C1" w:rsidP="002972C1">
      <w:pPr>
        <w:pStyle w:val="Textoindependiente"/>
        <w:spacing w:after="0"/>
        <w:jc w:val="both"/>
        <w:rPr>
          <w:rFonts w:ascii="Arial" w:hAnsi="Arial" w:cs="Arial"/>
          <w:sz w:val="21"/>
          <w:szCs w:val="21"/>
        </w:rPr>
      </w:pPr>
      <w:r w:rsidRPr="00B92CDB">
        <w:rPr>
          <w:rFonts w:ascii="Arial" w:hAnsi="Arial" w:cs="Arial"/>
          <w:color w:val="000000"/>
          <w:sz w:val="21"/>
          <w:szCs w:val="21"/>
        </w:rPr>
        <w:t xml:space="preserve">El control y vigilancia de la ejecución y cumplimiento de las obligaciones pactadas en el convenio, será </w:t>
      </w:r>
      <w:r w:rsidRPr="00B92CDB">
        <w:rPr>
          <w:rFonts w:ascii="Arial" w:hAnsi="Arial" w:cs="Arial"/>
          <w:color w:val="000000"/>
          <w:sz w:val="21"/>
          <w:szCs w:val="21"/>
        </w:rPr>
        <w:lastRenderedPageBreak/>
        <w:t xml:space="preserve">ejercido por el/la </w:t>
      </w:r>
      <w:r w:rsidRPr="00B92CDB">
        <w:rPr>
          <w:rFonts w:ascii="Arial" w:hAnsi="Arial" w:cs="Arial"/>
          <w:b/>
          <w:bCs/>
          <w:color w:val="00B0F0"/>
          <w:sz w:val="21"/>
          <w:szCs w:val="21"/>
        </w:rPr>
        <w:t>(indicar el empleo público que ejercerá la supervisión del convenio)</w:t>
      </w:r>
      <w:r w:rsidRPr="00B92CDB">
        <w:rPr>
          <w:rFonts w:ascii="Arial" w:hAnsi="Arial" w:cs="Arial"/>
          <w:color w:val="FF0000"/>
          <w:sz w:val="21"/>
          <w:szCs w:val="21"/>
        </w:rPr>
        <w:t xml:space="preserve"> </w:t>
      </w:r>
      <w:r w:rsidRPr="00B92CDB">
        <w:rPr>
          <w:rFonts w:ascii="Arial" w:hAnsi="Arial" w:cs="Arial"/>
          <w:color w:val="000000"/>
          <w:sz w:val="21"/>
          <w:szCs w:val="21"/>
        </w:rPr>
        <w:t>de LA FUNDACIÓN, o por quien sea designado por el ordenador del gasto. En cualquier momento y sin que se requiera de modificación del convenio, el ordenador del gasto podrá cambiar la supervisión del mismo, mediante comunicación escrita, o designar apoyo a la supervisión cuando se requiera. El supervisor (a) evaluará los servicios prestados y expedirá cuando así proceda, las certificaciones de cumplimiento para el trámite del pago respectivo.</w:t>
      </w:r>
    </w:p>
    <w:p w14:paraId="645ECF14" w14:textId="77777777" w:rsidR="002972C1" w:rsidRPr="00B92CDB" w:rsidRDefault="002972C1" w:rsidP="002972C1">
      <w:pPr>
        <w:tabs>
          <w:tab w:val="left" w:pos="2359"/>
          <w:tab w:val="left" w:pos="3631"/>
          <w:tab w:val="left" w:pos="6322"/>
          <w:tab w:val="left" w:pos="7039"/>
        </w:tabs>
        <w:ind w:right="49"/>
        <w:rPr>
          <w:rFonts w:ascii="Arial" w:hAnsi="Arial" w:cs="Arial"/>
          <w:b/>
          <w:color w:val="000000"/>
          <w:sz w:val="21"/>
          <w:szCs w:val="21"/>
        </w:rPr>
      </w:pPr>
    </w:p>
    <w:p w14:paraId="243B0B95" w14:textId="35860A01" w:rsidR="002972C1" w:rsidRPr="00B92CDB" w:rsidRDefault="002972C1" w:rsidP="002972C1">
      <w:pPr>
        <w:autoSpaceDE w:val="0"/>
        <w:ind w:right="49"/>
        <w:jc w:val="both"/>
        <w:rPr>
          <w:rFonts w:ascii="Arial" w:hAnsi="Arial" w:cs="Arial"/>
          <w:color w:val="000000"/>
          <w:sz w:val="21"/>
          <w:szCs w:val="21"/>
          <w:lang w:eastAsia="es-CO"/>
        </w:rPr>
      </w:pPr>
      <w:r w:rsidRPr="00B92CDB">
        <w:rPr>
          <w:rFonts w:ascii="Arial" w:hAnsi="Arial" w:cs="Arial"/>
          <w:b/>
          <w:color w:val="000000"/>
          <w:sz w:val="21"/>
          <w:szCs w:val="21"/>
          <w:lang w:eastAsia="es-CO"/>
        </w:rPr>
        <w:t>- OBLIGACIONES GENERALES DEL SUPERVISOR:</w:t>
      </w:r>
      <w:r w:rsidRPr="00B92CDB">
        <w:rPr>
          <w:rFonts w:ascii="Arial" w:hAnsi="Arial" w:cs="Arial"/>
          <w:color w:val="000000"/>
          <w:sz w:val="21"/>
          <w:szCs w:val="21"/>
          <w:lang w:eastAsia="es-CO"/>
        </w:rPr>
        <w:t xml:space="preserve"> La supervisión consiste en el seguimiento técnico, administrativo, financiero, contable y jurídico de la ejecución del convenio, que es ejercido por la Entidad, a través del supervisor designado. Incluir si se requiere apoyo técnico y/o apoyo financiero y contable dentro de las principales actividades que debe desempeñar el supervisor, se encuentran: </w:t>
      </w:r>
      <w:r w:rsidRPr="00B92CDB">
        <w:rPr>
          <w:rFonts w:ascii="Arial" w:hAnsi="Arial" w:cs="Arial"/>
          <w:b/>
          <w:color w:val="000000"/>
          <w:sz w:val="21"/>
          <w:szCs w:val="21"/>
          <w:lang w:eastAsia="es-CO"/>
        </w:rPr>
        <w:t xml:space="preserve">1- </w:t>
      </w:r>
      <w:r w:rsidRPr="00B92CDB">
        <w:rPr>
          <w:rFonts w:ascii="Arial" w:hAnsi="Arial" w:cs="Arial"/>
          <w:color w:val="000000"/>
          <w:sz w:val="21"/>
          <w:szCs w:val="21"/>
          <w:lang w:eastAsia="es-CO"/>
        </w:rPr>
        <w:t xml:space="preserve">Suscribir acta de inicio, en caso de ser necesitaría, previa comunicación por parte de la </w:t>
      </w:r>
      <w:r w:rsidR="00F715F8">
        <w:rPr>
          <w:rFonts w:ascii="Arial" w:hAnsi="Arial" w:cs="Arial"/>
          <w:color w:val="000000"/>
          <w:sz w:val="21"/>
          <w:szCs w:val="21"/>
          <w:lang w:eastAsia="es-CO"/>
        </w:rPr>
        <w:t>Oficina Jurídica</w:t>
      </w:r>
      <w:r w:rsidRPr="00B92CDB">
        <w:rPr>
          <w:rFonts w:ascii="Arial" w:hAnsi="Arial" w:cs="Arial"/>
          <w:color w:val="000000"/>
          <w:sz w:val="21"/>
          <w:szCs w:val="21"/>
          <w:lang w:eastAsia="es-CO"/>
        </w:rPr>
        <w:t xml:space="preserve"> de LA FUNDACIÓN. </w:t>
      </w:r>
      <w:r w:rsidRPr="00B92CDB">
        <w:rPr>
          <w:rFonts w:ascii="Arial" w:hAnsi="Arial" w:cs="Arial"/>
          <w:b/>
          <w:color w:val="000000"/>
          <w:sz w:val="21"/>
          <w:szCs w:val="21"/>
          <w:lang w:eastAsia="es-CO"/>
        </w:rPr>
        <w:t>2-</w:t>
      </w:r>
      <w:r w:rsidRPr="00B92CDB">
        <w:rPr>
          <w:rFonts w:ascii="Arial" w:hAnsi="Arial" w:cs="Arial"/>
          <w:color w:val="000000"/>
          <w:sz w:val="21"/>
          <w:szCs w:val="21"/>
          <w:lang w:eastAsia="es-CO"/>
        </w:rPr>
        <w:t xml:space="preserve"> Realizar la vigilancia, seguimiento y control del convenio desde su inicio y hasta su finalización, incluyendo la etapa de liquidación. </w:t>
      </w:r>
      <w:r w:rsidRPr="00B92CDB">
        <w:rPr>
          <w:rFonts w:ascii="Arial" w:hAnsi="Arial" w:cs="Arial"/>
          <w:b/>
          <w:color w:val="000000"/>
          <w:sz w:val="21"/>
          <w:szCs w:val="21"/>
          <w:lang w:eastAsia="es-CO"/>
        </w:rPr>
        <w:t xml:space="preserve">3- </w:t>
      </w:r>
      <w:r w:rsidRPr="00B92CDB">
        <w:rPr>
          <w:rFonts w:ascii="Arial" w:hAnsi="Arial" w:cs="Arial"/>
          <w:color w:val="000000"/>
          <w:sz w:val="21"/>
          <w:szCs w:val="21"/>
          <w:lang w:eastAsia="es-CO"/>
        </w:rPr>
        <w:t>Exigir al Asociado la elaboración del informe de actividades en el formato adoptado por la entidad para tal efecto, verificar las evidencias que demuestren que efectivamente que se dio cumplimiento a cada una de las obligaciones.</w:t>
      </w:r>
      <w:r w:rsidRPr="00B92CDB">
        <w:rPr>
          <w:rFonts w:ascii="Arial" w:hAnsi="Arial" w:cs="Arial"/>
          <w:b/>
          <w:color w:val="000000"/>
          <w:sz w:val="21"/>
          <w:szCs w:val="21"/>
          <w:lang w:eastAsia="es-CO"/>
        </w:rPr>
        <w:t xml:space="preserve"> 4-</w:t>
      </w:r>
      <w:r w:rsidRPr="00B92CDB">
        <w:rPr>
          <w:rFonts w:ascii="Arial" w:hAnsi="Arial" w:cs="Arial"/>
          <w:color w:val="000000"/>
          <w:sz w:val="21"/>
          <w:szCs w:val="21"/>
          <w:lang w:eastAsia="es-CO"/>
        </w:rPr>
        <w:t xml:space="preserve"> Exigir al Asociado el cumplimiento del cronograma de actividades de ejecución, en los casos que sea procedente. </w:t>
      </w:r>
      <w:r w:rsidRPr="00B92CDB">
        <w:rPr>
          <w:rFonts w:ascii="Arial" w:hAnsi="Arial" w:cs="Arial"/>
          <w:b/>
          <w:color w:val="000000"/>
          <w:sz w:val="21"/>
          <w:szCs w:val="21"/>
          <w:lang w:eastAsia="es-CO"/>
        </w:rPr>
        <w:t>5-</w:t>
      </w:r>
      <w:r w:rsidRPr="00B92CDB">
        <w:rPr>
          <w:rFonts w:ascii="Arial" w:hAnsi="Arial" w:cs="Arial"/>
          <w:color w:val="000000"/>
          <w:sz w:val="21"/>
          <w:szCs w:val="21"/>
          <w:lang w:eastAsia="es-CO"/>
        </w:rPr>
        <w:t xml:space="preserve"> Controlar la vigencia de las garantías exigidas en el convenio, en caso de que se hayan pactado. </w:t>
      </w:r>
      <w:r w:rsidRPr="00B92CDB">
        <w:rPr>
          <w:rFonts w:ascii="Arial" w:hAnsi="Arial" w:cs="Arial"/>
          <w:b/>
          <w:color w:val="000000"/>
          <w:sz w:val="21"/>
          <w:szCs w:val="21"/>
          <w:lang w:eastAsia="es-CO"/>
        </w:rPr>
        <w:t>6-</w:t>
      </w:r>
      <w:r w:rsidRPr="00B92CDB">
        <w:rPr>
          <w:rFonts w:ascii="Arial" w:hAnsi="Arial" w:cs="Arial"/>
          <w:color w:val="000000"/>
          <w:sz w:val="21"/>
          <w:szCs w:val="21"/>
          <w:lang w:eastAsia="es-CO"/>
        </w:rPr>
        <w:t xml:space="preserve"> Atender y responder oportunamente los requerimientos que realice el Asociado dentro de la ejecución del convenio. </w:t>
      </w:r>
      <w:r w:rsidRPr="00B92CDB">
        <w:rPr>
          <w:rFonts w:ascii="Arial" w:hAnsi="Arial" w:cs="Arial"/>
          <w:b/>
          <w:color w:val="000000"/>
          <w:sz w:val="21"/>
          <w:szCs w:val="21"/>
          <w:lang w:eastAsia="es-CO"/>
        </w:rPr>
        <w:t>7-</w:t>
      </w:r>
      <w:r w:rsidRPr="00B92CDB">
        <w:rPr>
          <w:rFonts w:ascii="Arial" w:hAnsi="Arial" w:cs="Arial"/>
          <w:color w:val="000000"/>
          <w:sz w:val="21"/>
          <w:szCs w:val="21"/>
          <w:lang w:eastAsia="es-CO"/>
        </w:rPr>
        <w:t xml:space="preserve"> Verificar que, para cada pago derivado del convenio, el Asociado cumpla con las obligaciones al Sistema General de Seguridad Social y /o parafiscales 8</w:t>
      </w:r>
      <w:r w:rsidRPr="00B92CDB">
        <w:rPr>
          <w:rFonts w:ascii="Arial" w:hAnsi="Arial" w:cs="Arial"/>
          <w:b/>
          <w:color w:val="000000"/>
          <w:sz w:val="21"/>
          <w:szCs w:val="21"/>
          <w:lang w:eastAsia="es-CO"/>
        </w:rPr>
        <w:t>-</w:t>
      </w:r>
      <w:r w:rsidRPr="00B92CDB">
        <w:rPr>
          <w:rFonts w:ascii="Arial" w:hAnsi="Arial" w:cs="Arial"/>
          <w:color w:val="000000"/>
          <w:sz w:val="21"/>
          <w:szCs w:val="21"/>
          <w:lang w:eastAsia="es-CO"/>
        </w:rPr>
        <w:t xml:space="preserve"> Verificar que el Asociado cumpla con el objeto del convenio dentro del plazo estipulado. </w:t>
      </w:r>
      <w:r w:rsidRPr="00B92CDB">
        <w:rPr>
          <w:rFonts w:ascii="Arial" w:hAnsi="Arial" w:cs="Arial"/>
          <w:b/>
          <w:color w:val="000000"/>
          <w:sz w:val="21"/>
          <w:szCs w:val="21"/>
          <w:lang w:eastAsia="es-CO"/>
        </w:rPr>
        <w:t>9-</w:t>
      </w:r>
      <w:r w:rsidRPr="00B92CDB">
        <w:rPr>
          <w:rFonts w:ascii="Arial" w:hAnsi="Arial" w:cs="Arial"/>
          <w:color w:val="000000"/>
          <w:sz w:val="21"/>
          <w:szCs w:val="21"/>
          <w:lang w:eastAsia="es-CO"/>
        </w:rPr>
        <w:t xml:space="preserve"> Verificar que en el desarrollo del convenio se cumplan las disposiciones legales y en particular las reglamentaciones relacionadas con la actividad contratada. </w:t>
      </w:r>
      <w:r w:rsidRPr="00B92CDB">
        <w:rPr>
          <w:rFonts w:ascii="Arial" w:hAnsi="Arial" w:cs="Arial"/>
          <w:b/>
          <w:color w:val="000000"/>
          <w:sz w:val="21"/>
          <w:szCs w:val="21"/>
          <w:lang w:eastAsia="es-CO"/>
        </w:rPr>
        <w:t xml:space="preserve">10- </w:t>
      </w:r>
      <w:r w:rsidRPr="00B92CDB">
        <w:rPr>
          <w:rFonts w:ascii="Arial" w:hAnsi="Arial" w:cs="Arial"/>
          <w:color w:val="000000"/>
          <w:sz w:val="21"/>
          <w:szCs w:val="21"/>
          <w:lang w:eastAsia="es-CO"/>
        </w:rPr>
        <w:t xml:space="preserve">Informar a la </w:t>
      </w:r>
      <w:r w:rsidR="00F715F8">
        <w:rPr>
          <w:rFonts w:ascii="Arial" w:hAnsi="Arial" w:cs="Arial"/>
          <w:color w:val="000000"/>
          <w:sz w:val="21"/>
          <w:szCs w:val="21"/>
          <w:lang w:eastAsia="es-CO"/>
        </w:rPr>
        <w:t>Oficina Jurídica</w:t>
      </w:r>
      <w:r w:rsidRPr="00B92CDB">
        <w:rPr>
          <w:rFonts w:ascii="Arial" w:hAnsi="Arial" w:cs="Arial"/>
          <w:color w:val="000000"/>
          <w:sz w:val="21"/>
          <w:szCs w:val="21"/>
          <w:lang w:eastAsia="es-CO"/>
        </w:rPr>
        <w:t xml:space="preserve">, sobre el incumplimiento de las obligaciones contractuales por parte del Asociado, con el fin de que inicien las acciones contractuales, legales o judiciales correspondientes con copia a la aseguradora que expidió la póliza que ampara el convenio. </w:t>
      </w:r>
      <w:r w:rsidRPr="00B92CDB">
        <w:rPr>
          <w:rFonts w:ascii="Arial" w:hAnsi="Arial" w:cs="Arial"/>
          <w:b/>
          <w:color w:val="000000"/>
          <w:sz w:val="21"/>
          <w:szCs w:val="21"/>
          <w:lang w:eastAsia="es-CO"/>
        </w:rPr>
        <w:t>11-</w:t>
      </w:r>
      <w:r w:rsidRPr="00B92CDB">
        <w:rPr>
          <w:rFonts w:ascii="Arial" w:hAnsi="Arial" w:cs="Arial"/>
          <w:color w:val="000000"/>
          <w:sz w:val="21"/>
          <w:szCs w:val="21"/>
          <w:lang w:eastAsia="es-CO"/>
        </w:rPr>
        <w:t xml:space="preserve"> Abstenerse de permitir la ejecución del convenio, cuando el plazo del mismo haya vencido. </w:t>
      </w:r>
      <w:r w:rsidRPr="00B92CDB">
        <w:rPr>
          <w:rFonts w:ascii="Arial" w:hAnsi="Arial" w:cs="Arial"/>
          <w:b/>
          <w:color w:val="000000"/>
          <w:sz w:val="21"/>
          <w:szCs w:val="21"/>
          <w:lang w:eastAsia="es-CO"/>
        </w:rPr>
        <w:t>12-</w:t>
      </w:r>
      <w:r w:rsidRPr="00B92CDB">
        <w:rPr>
          <w:rFonts w:ascii="Arial" w:hAnsi="Arial" w:cs="Arial"/>
          <w:color w:val="000000"/>
          <w:sz w:val="21"/>
          <w:szCs w:val="21"/>
          <w:lang w:eastAsia="es-CO"/>
        </w:rPr>
        <w:t xml:space="preserve"> Evaluar de manera preliminar las solicitudes que haga el Asociado, en relación con las ampliaciones del plazo, cuantía y reconocimiento del equilibrio contractual, y remitirlas a la </w:t>
      </w:r>
      <w:r w:rsidR="00F715F8">
        <w:rPr>
          <w:rFonts w:ascii="Arial" w:hAnsi="Arial" w:cs="Arial"/>
          <w:color w:val="000000"/>
          <w:sz w:val="21"/>
          <w:szCs w:val="21"/>
          <w:lang w:eastAsia="es-CO"/>
        </w:rPr>
        <w:t>Oficina Jurídica</w:t>
      </w:r>
      <w:r w:rsidRPr="00B92CDB">
        <w:rPr>
          <w:rFonts w:ascii="Arial" w:hAnsi="Arial" w:cs="Arial"/>
          <w:color w:val="000000"/>
          <w:sz w:val="21"/>
          <w:szCs w:val="21"/>
          <w:lang w:eastAsia="es-CO"/>
        </w:rPr>
        <w:t xml:space="preserve">, con la aprobación por parte del ordenador del gasto. </w:t>
      </w:r>
      <w:r w:rsidRPr="00B92CDB">
        <w:rPr>
          <w:rFonts w:ascii="Arial" w:hAnsi="Arial" w:cs="Arial"/>
          <w:b/>
          <w:color w:val="000000"/>
          <w:sz w:val="21"/>
          <w:szCs w:val="21"/>
          <w:lang w:eastAsia="es-CO"/>
        </w:rPr>
        <w:t>13-</w:t>
      </w:r>
      <w:r w:rsidRPr="00B92CDB">
        <w:rPr>
          <w:rFonts w:ascii="Arial" w:hAnsi="Arial" w:cs="Arial"/>
          <w:color w:val="000000"/>
          <w:sz w:val="21"/>
          <w:szCs w:val="21"/>
          <w:lang w:eastAsia="es-CO"/>
        </w:rPr>
        <w:t xml:space="preserve"> Realizar los trámites para la expedición del certificado de disponibilidad presupuestal, para adicionar al convenio. </w:t>
      </w:r>
      <w:r w:rsidRPr="00B92CDB">
        <w:rPr>
          <w:rFonts w:ascii="Arial" w:hAnsi="Arial" w:cs="Arial"/>
          <w:b/>
          <w:color w:val="000000"/>
          <w:sz w:val="21"/>
          <w:szCs w:val="21"/>
          <w:lang w:eastAsia="es-CO"/>
        </w:rPr>
        <w:t>14-</w:t>
      </w:r>
      <w:r w:rsidRPr="00B92CDB">
        <w:rPr>
          <w:rFonts w:ascii="Arial" w:hAnsi="Arial" w:cs="Arial"/>
          <w:color w:val="000000"/>
          <w:sz w:val="21"/>
          <w:szCs w:val="21"/>
          <w:lang w:eastAsia="es-CO"/>
        </w:rPr>
        <w:t xml:space="preserve"> Informar el recibo a satisfacción del objeto del convenio, como requisito previo para efectuar el pago final al Asociado. </w:t>
      </w:r>
      <w:r w:rsidRPr="00B92CDB">
        <w:rPr>
          <w:rFonts w:ascii="Arial" w:hAnsi="Arial" w:cs="Arial"/>
          <w:b/>
          <w:color w:val="000000"/>
          <w:sz w:val="21"/>
          <w:szCs w:val="21"/>
          <w:lang w:eastAsia="es-CO"/>
        </w:rPr>
        <w:t>15-</w:t>
      </w:r>
      <w:r w:rsidRPr="00B92CDB">
        <w:rPr>
          <w:rFonts w:ascii="Arial" w:hAnsi="Arial" w:cs="Arial"/>
          <w:color w:val="000000"/>
          <w:sz w:val="21"/>
          <w:szCs w:val="21"/>
          <w:lang w:eastAsia="es-CO"/>
        </w:rPr>
        <w:t xml:space="preserve"> Realizar el ingreso de bienes o elementos adquiridos al área de almacén de LA FUNDACIÓN, de conformidad con los protocolos o resoluciones internas que la Entidad haya expedido para el efecto, cuando a ello hubiere lugar. </w:t>
      </w:r>
      <w:r w:rsidRPr="00B92CDB">
        <w:rPr>
          <w:rFonts w:ascii="Arial" w:hAnsi="Arial" w:cs="Arial"/>
          <w:b/>
          <w:color w:val="000000"/>
          <w:sz w:val="21"/>
          <w:szCs w:val="21"/>
          <w:lang w:eastAsia="es-CO"/>
        </w:rPr>
        <w:t>16.</w:t>
      </w:r>
      <w:r w:rsidRPr="00B92CDB">
        <w:rPr>
          <w:rFonts w:ascii="Arial" w:hAnsi="Arial" w:cs="Arial"/>
          <w:color w:val="000000"/>
          <w:sz w:val="21"/>
          <w:szCs w:val="21"/>
          <w:lang w:eastAsia="es-CO"/>
        </w:rPr>
        <w:t xml:space="preserve"> Diligenciar el formato adoptado por la Entidad para realizar el seguimiento de las actividades ejecutadas por la Asociado.</w:t>
      </w:r>
    </w:p>
    <w:p w14:paraId="08381A64" w14:textId="77777777" w:rsidR="002972C1" w:rsidRPr="00B92CDB" w:rsidRDefault="002972C1" w:rsidP="002972C1">
      <w:pPr>
        <w:pStyle w:val="Textoindependiente"/>
        <w:spacing w:after="0"/>
        <w:rPr>
          <w:rFonts w:ascii="Arial" w:hAnsi="Arial" w:cs="Arial"/>
          <w:b/>
          <w:sz w:val="21"/>
          <w:szCs w:val="21"/>
        </w:rPr>
      </w:pPr>
    </w:p>
    <w:p w14:paraId="6B5917D6" w14:textId="441896A7" w:rsidR="002972C1" w:rsidRPr="00B92CDB" w:rsidRDefault="001F4D91" w:rsidP="002972C1">
      <w:pPr>
        <w:pStyle w:val="Textoindependiente"/>
        <w:spacing w:after="0"/>
        <w:rPr>
          <w:rFonts w:ascii="Arial" w:hAnsi="Arial" w:cs="Arial"/>
          <w:b/>
          <w:color w:val="000000"/>
          <w:sz w:val="21"/>
          <w:szCs w:val="21"/>
        </w:rPr>
      </w:pPr>
      <w:r>
        <w:rPr>
          <w:rFonts w:ascii="Arial" w:hAnsi="Arial" w:cs="Arial"/>
          <w:b/>
          <w:color w:val="000000"/>
          <w:sz w:val="21"/>
          <w:szCs w:val="21"/>
        </w:rPr>
        <w:t>9</w:t>
      </w:r>
      <w:r w:rsidR="002972C1" w:rsidRPr="00B92CDB">
        <w:rPr>
          <w:rFonts w:ascii="Arial" w:hAnsi="Arial" w:cs="Arial"/>
          <w:b/>
          <w:color w:val="000000"/>
          <w:sz w:val="21"/>
          <w:szCs w:val="21"/>
        </w:rPr>
        <w:t>.2. COMITÉ TÉCNICO</w:t>
      </w:r>
    </w:p>
    <w:p w14:paraId="53F45EB5" w14:textId="77777777" w:rsidR="002972C1" w:rsidRPr="00B92CDB" w:rsidRDefault="002972C1" w:rsidP="002972C1">
      <w:pPr>
        <w:pStyle w:val="Standard"/>
        <w:suppressLineNumbers/>
        <w:jc w:val="both"/>
        <w:rPr>
          <w:rFonts w:ascii="Arial" w:hAnsi="Arial" w:cs="Arial"/>
          <w:b/>
          <w:color w:val="000000"/>
          <w:sz w:val="21"/>
          <w:szCs w:val="21"/>
        </w:rPr>
      </w:pPr>
    </w:p>
    <w:p w14:paraId="60E22A3B" w14:textId="77777777" w:rsidR="002972C1" w:rsidRPr="00B92CDB" w:rsidRDefault="002972C1" w:rsidP="002972C1">
      <w:pPr>
        <w:pStyle w:val="Standard"/>
        <w:suppressLineNumbers/>
        <w:jc w:val="both"/>
        <w:rPr>
          <w:rFonts w:ascii="Arial" w:hAnsi="Arial" w:cs="Arial"/>
          <w:sz w:val="21"/>
          <w:szCs w:val="21"/>
        </w:rPr>
      </w:pPr>
      <w:r w:rsidRPr="00B92CDB">
        <w:rPr>
          <w:rFonts w:ascii="Arial" w:hAnsi="Arial" w:cs="Arial"/>
          <w:color w:val="000000"/>
          <w:sz w:val="21"/>
          <w:szCs w:val="21"/>
        </w:rPr>
        <w:t>Sin perjuicio de la designación los/las supervisores/as y de su responsabilidad, el convenio/convenio tendrá un comité técnico, integrado por un número impar de representantes de las partes, correspondiéndole la mayoría, a LA FUNDACIÓN.</w:t>
      </w:r>
    </w:p>
    <w:p w14:paraId="5F7B0986" w14:textId="77777777" w:rsidR="002972C1" w:rsidRPr="00B92CDB" w:rsidRDefault="002972C1" w:rsidP="002972C1">
      <w:pPr>
        <w:pStyle w:val="Standard"/>
        <w:suppressLineNumbers/>
        <w:jc w:val="both"/>
        <w:rPr>
          <w:rFonts w:ascii="Arial" w:hAnsi="Arial" w:cs="Arial"/>
          <w:b/>
          <w:color w:val="000000"/>
          <w:sz w:val="21"/>
          <w:szCs w:val="21"/>
        </w:rPr>
      </w:pPr>
    </w:p>
    <w:p w14:paraId="0E294FB2" w14:textId="77777777" w:rsidR="002972C1" w:rsidRPr="00B92CDB" w:rsidRDefault="002972C1" w:rsidP="002972C1">
      <w:pPr>
        <w:pStyle w:val="Standard"/>
        <w:suppressLineNumbers/>
        <w:jc w:val="both"/>
        <w:rPr>
          <w:rFonts w:ascii="Arial" w:hAnsi="Arial" w:cs="Arial"/>
          <w:sz w:val="21"/>
          <w:szCs w:val="21"/>
        </w:rPr>
      </w:pPr>
      <w:r w:rsidRPr="00B92CDB">
        <w:rPr>
          <w:rFonts w:ascii="Arial" w:hAnsi="Arial" w:cs="Arial"/>
          <w:color w:val="000000"/>
          <w:sz w:val="21"/>
          <w:szCs w:val="21"/>
        </w:rPr>
        <w:t xml:space="preserve">El Comité, deberá </w:t>
      </w:r>
      <w:r w:rsidRPr="00B92CDB">
        <w:rPr>
          <w:rFonts w:ascii="Arial" w:hAnsi="Arial" w:cs="Arial"/>
          <w:color w:val="000000"/>
          <w:sz w:val="21"/>
          <w:szCs w:val="21"/>
          <w:shd w:val="clear" w:color="auto" w:fill="FFFFFF"/>
        </w:rPr>
        <w:t>reunirse cuando alguna de las partes lo solicite</w:t>
      </w:r>
      <w:r w:rsidRPr="00B92CDB">
        <w:rPr>
          <w:rFonts w:ascii="Arial" w:hAnsi="Arial" w:cs="Arial"/>
          <w:color w:val="000000"/>
          <w:sz w:val="21"/>
          <w:szCs w:val="21"/>
        </w:rPr>
        <w:t>, para resolver situaciones que requieran la atención o decisión de los integrantes. De las reuniones, se levantarán actas firmadas por los asistentes nombrados, donde se consignarán los acuerdos y compromisos.</w:t>
      </w:r>
    </w:p>
    <w:p w14:paraId="61E3165C" w14:textId="4657C354" w:rsidR="002972C1" w:rsidRPr="00B92CDB" w:rsidRDefault="002972C1" w:rsidP="002972C1">
      <w:pPr>
        <w:pStyle w:val="Standard"/>
        <w:suppressLineNumbers/>
        <w:jc w:val="both"/>
        <w:rPr>
          <w:rFonts w:ascii="Arial" w:hAnsi="Arial" w:cs="Arial"/>
          <w:color w:val="000000"/>
          <w:sz w:val="21"/>
          <w:szCs w:val="21"/>
        </w:rPr>
      </w:pPr>
      <w:r w:rsidRPr="00B92CDB">
        <w:rPr>
          <w:rFonts w:ascii="Arial" w:hAnsi="Arial" w:cs="Arial"/>
          <w:color w:val="000000"/>
          <w:sz w:val="21"/>
          <w:szCs w:val="21"/>
        </w:rPr>
        <w:t xml:space="preserve">El Comité Técnico, tendrá como </w:t>
      </w:r>
      <w:r w:rsidR="00466BF1" w:rsidRPr="00B92CDB">
        <w:rPr>
          <w:rFonts w:ascii="Arial" w:hAnsi="Arial" w:cs="Arial"/>
          <w:color w:val="000000"/>
          <w:sz w:val="21"/>
          <w:szCs w:val="21"/>
        </w:rPr>
        <w:t>secretario</w:t>
      </w:r>
      <w:r w:rsidRPr="00B92CDB">
        <w:rPr>
          <w:rFonts w:ascii="Arial" w:hAnsi="Arial" w:cs="Arial"/>
          <w:color w:val="000000"/>
          <w:sz w:val="21"/>
          <w:szCs w:val="21"/>
        </w:rPr>
        <w:t xml:space="preserve"> permanente a un profesional designado para los efectos por la subdirectora *</w:t>
      </w:r>
      <w:r w:rsidRPr="00B92CDB">
        <w:rPr>
          <w:rFonts w:ascii="Arial" w:hAnsi="Arial" w:cs="Arial"/>
          <w:color w:val="00B0F0"/>
          <w:sz w:val="21"/>
          <w:szCs w:val="21"/>
        </w:rPr>
        <w:t>**************,</w:t>
      </w:r>
      <w:r w:rsidRPr="00B92CDB">
        <w:rPr>
          <w:rFonts w:ascii="Arial" w:hAnsi="Arial" w:cs="Arial"/>
          <w:color w:val="000000"/>
          <w:sz w:val="21"/>
          <w:szCs w:val="21"/>
        </w:rPr>
        <w:t xml:space="preserve"> quien será el encargado de citar a reuniones, llevar actas y comunicar a las partes, y demás actividades requeridas.</w:t>
      </w:r>
    </w:p>
    <w:p w14:paraId="5FDDB830" w14:textId="77777777" w:rsidR="002972C1" w:rsidRPr="00B92CDB" w:rsidRDefault="002972C1" w:rsidP="002972C1">
      <w:pPr>
        <w:pStyle w:val="Standard"/>
        <w:suppressLineNumbers/>
        <w:jc w:val="both"/>
        <w:rPr>
          <w:rFonts w:ascii="Arial" w:hAnsi="Arial" w:cs="Arial"/>
          <w:color w:val="000000"/>
          <w:sz w:val="21"/>
          <w:szCs w:val="21"/>
        </w:rPr>
      </w:pPr>
    </w:p>
    <w:p w14:paraId="57EFF170" w14:textId="77777777" w:rsidR="002972C1" w:rsidRPr="00B92CDB" w:rsidRDefault="002972C1" w:rsidP="002972C1">
      <w:pPr>
        <w:suppressLineNumbers/>
        <w:jc w:val="both"/>
        <w:rPr>
          <w:rFonts w:ascii="Arial" w:eastAsia="Times New Roman" w:hAnsi="Arial" w:cs="Arial"/>
          <w:color w:val="000000"/>
          <w:sz w:val="21"/>
          <w:szCs w:val="21"/>
        </w:rPr>
      </w:pPr>
      <w:r w:rsidRPr="00B92CDB">
        <w:rPr>
          <w:rFonts w:ascii="Arial" w:eastAsia="Times New Roman" w:hAnsi="Arial" w:cs="Arial"/>
          <w:color w:val="000000"/>
          <w:sz w:val="21"/>
          <w:szCs w:val="21"/>
        </w:rPr>
        <w:t xml:space="preserve">El Comité Técnico estará conformado por parte de LA FUNDACIÓN por </w:t>
      </w:r>
      <w:r w:rsidRPr="00B92CDB">
        <w:rPr>
          <w:rFonts w:ascii="Arial" w:eastAsia="Times New Roman" w:hAnsi="Arial" w:cs="Arial"/>
          <w:color w:val="00B0F0"/>
          <w:sz w:val="21"/>
          <w:szCs w:val="21"/>
        </w:rPr>
        <w:t>***************************************************************************** (Indicar Cargos),</w:t>
      </w:r>
      <w:r w:rsidRPr="00B92CDB">
        <w:rPr>
          <w:rFonts w:ascii="Arial" w:eastAsia="Times New Roman" w:hAnsi="Arial" w:cs="Arial"/>
          <w:color w:val="000000"/>
          <w:sz w:val="21"/>
          <w:szCs w:val="21"/>
        </w:rPr>
        <w:t xml:space="preserve"> por parte del Asociado, el representante legal o su delegado, y el/la Coordinador(a) del convenio. </w:t>
      </w:r>
    </w:p>
    <w:p w14:paraId="2B0E3406" w14:textId="77777777" w:rsidR="002972C1" w:rsidRPr="00B92CDB" w:rsidRDefault="002972C1" w:rsidP="002972C1">
      <w:pPr>
        <w:suppressLineNumbers/>
        <w:jc w:val="both"/>
        <w:rPr>
          <w:rFonts w:ascii="Arial" w:hAnsi="Arial" w:cs="Arial"/>
          <w:b/>
          <w:sz w:val="21"/>
          <w:szCs w:val="21"/>
        </w:rPr>
      </w:pPr>
    </w:p>
    <w:p w14:paraId="5AEE97F4" w14:textId="77777777" w:rsidR="002972C1" w:rsidRPr="00B92CDB" w:rsidRDefault="002972C1" w:rsidP="002972C1">
      <w:pPr>
        <w:pStyle w:val="Standard"/>
        <w:suppressLineNumbers/>
        <w:jc w:val="both"/>
        <w:rPr>
          <w:rFonts w:ascii="Arial" w:hAnsi="Arial" w:cs="Arial"/>
          <w:b/>
          <w:color w:val="000000"/>
          <w:sz w:val="21"/>
          <w:szCs w:val="21"/>
        </w:rPr>
      </w:pPr>
      <w:r w:rsidRPr="00B92CDB">
        <w:rPr>
          <w:rFonts w:ascii="Arial" w:hAnsi="Arial" w:cs="Arial"/>
          <w:b/>
          <w:color w:val="000000"/>
          <w:sz w:val="21"/>
          <w:szCs w:val="21"/>
        </w:rPr>
        <w:t>El Comité Técnico, realizará las siguientes actividades:</w:t>
      </w:r>
    </w:p>
    <w:p w14:paraId="0E485A50" w14:textId="77777777" w:rsidR="002972C1" w:rsidRPr="00B92CDB" w:rsidRDefault="002972C1" w:rsidP="002972C1">
      <w:pPr>
        <w:suppressLineNumbers/>
        <w:jc w:val="both"/>
        <w:rPr>
          <w:rFonts w:ascii="Arial" w:eastAsia="Times New Roman" w:hAnsi="Arial" w:cs="Arial"/>
          <w:color w:val="00B0F0"/>
          <w:sz w:val="21"/>
          <w:szCs w:val="21"/>
        </w:rPr>
      </w:pPr>
    </w:p>
    <w:p w14:paraId="08BD6D68"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Aprobar las respectivas partidas presupuestales que se requieran para la ejecución del convenio, teniendo en cuenta para ello, lo señalado en el presupuesto del proceso y los precios de mercado.</w:t>
      </w:r>
    </w:p>
    <w:p w14:paraId="661AE70D" w14:textId="77777777" w:rsidR="002972C1" w:rsidRPr="00B92CDB" w:rsidRDefault="002972C1" w:rsidP="002972C1">
      <w:pPr>
        <w:suppressLineNumbers/>
        <w:jc w:val="both"/>
        <w:rPr>
          <w:rFonts w:ascii="Arial" w:eastAsia="Times New Roman" w:hAnsi="Arial" w:cs="Arial"/>
          <w:color w:val="00B0F0"/>
          <w:sz w:val="21"/>
          <w:szCs w:val="21"/>
        </w:rPr>
      </w:pPr>
    </w:p>
    <w:p w14:paraId="311EC75F"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Conceptuar sobre la necesidad de servicios adicionales no contemplados en la ficha técnica del proceso y viabilizar los estudios de mercado correspondientes.</w:t>
      </w:r>
    </w:p>
    <w:p w14:paraId="04D365B3" w14:textId="77777777" w:rsidR="002972C1" w:rsidRPr="00B92CDB" w:rsidRDefault="002972C1" w:rsidP="002972C1">
      <w:pPr>
        <w:suppressLineNumbers/>
        <w:jc w:val="both"/>
        <w:rPr>
          <w:rFonts w:ascii="Arial" w:eastAsia="Times New Roman" w:hAnsi="Arial" w:cs="Arial"/>
          <w:color w:val="00B0F0"/>
          <w:sz w:val="21"/>
          <w:szCs w:val="21"/>
        </w:rPr>
      </w:pPr>
    </w:p>
    <w:p w14:paraId="3CF143DE"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Aprobar y definir la destinación de los recursos económicos en dinero aportados por el asociado, en caso a que haya lugar.</w:t>
      </w:r>
    </w:p>
    <w:p w14:paraId="0EC56C33" w14:textId="77777777" w:rsidR="002972C1" w:rsidRPr="00B92CDB" w:rsidRDefault="002972C1" w:rsidP="002972C1">
      <w:pPr>
        <w:suppressLineNumbers/>
        <w:jc w:val="both"/>
        <w:rPr>
          <w:rFonts w:ascii="Arial" w:eastAsia="Times New Roman" w:hAnsi="Arial" w:cs="Arial"/>
          <w:color w:val="00B0F0"/>
          <w:sz w:val="21"/>
          <w:szCs w:val="21"/>
        </w:rPr>
      </w:pPr>
    </w:p>
    <w:p w14:paraId="46D49E1E"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Definir las tarifas correspondientes a la contraprestación generada en virtud de las presentaciones del evento denominado Fúgate al Centro.</w:t>
      </w:r>
    </w:p>
    <w:p w14:paraId="65C2CA93" w14:textId="77777777" w:rsidR="002972C1" w:rsidRPr="00B92CDB" w:rsidRDefault="002972C1" w:rsidP="002972C1">
      <w:pPr>
        <w:suppressLineNumbers/>
        <w:jc w:val="both"/>
        <w:rPr>
          <w:rFonts w:ascii="Arial" w:eastAsia="Times New Roman" w:hAnsi="Arial" w:cs="Arial"/>
          <w:color w:val="00B0F0"/>
          <w:sz w:val="21"/>
          <w:szCs w:val="21"/>
        </w:rPr>
      </w:pPr>
    </w:p>
    <w:p w14:paraId="7CE255E5"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Avalar los resultados de las convocatorias ciudadanas que se realicen en el marco del proyecto objeto del presente convenio.</w:t>
      </w:r>
    </w:p>
    <w:p w14:paraId="120632FF" w14:textId="77777777" w:rsidR="002972C1" w:rsidRPr="00B92CDB" w:rsidRDefault="002972C1" w:rsidP="002972C1">
      <w:pPr>
        <w:suppressLineNumbers/>
        <w:jc w:val="both"/>
        <w:rPr>
          <w:rFonts w:ascii="Arial" w:eastAsia="Times New Roman" w:hAnsi="Arial" w:cs="Arial"/>
          <w:color w:val="00B0F0"/>
          <w:sz w:val="21"/>
          <w:szCs w:val="21"/>
        </w:rPr>
      </w:pPr>
    </w:p>
    <w:p w14:paraId="12DF1D68"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Revisar y avalar los perfiles del equipo humano contratado en el marco del convenio.</w:t>
      </w:r>
    </w:p>
    <w:p w14:paraId="1477DE2C" w14:textId="77777777" w:rsidR="002972C1" w:rsidRPr="00B92CDB" w:rsidRDefault="002972C1" w:rsidP="002972C1">
      <w:pPr>
        <w:suppressLineNumbers/>
        <w:jc w:val="both"/>
        <w:rPr>
          <w:rFonts w:ascii="Arial" w:eastAsia="Times New Roman" w:hAnsi="Arial" w:cs="Arial"/>
          <w:color w:val="00B0F0"/>
          <w:sz w:val="21"/>
          <w:szCs w:val="21"/>
        </w:rPr>
      </w:pPr>
    </w:p>
    <w:p w14:paraId="55930B16"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Hacer seguimiento y actualizar el cronograma de actividades, en caso a que haya lugar.</w:t>
      </w:r>
    </w:p>
    <w:p w14:paraId="051D2150" w14:textId="77777777" w:rsidR="002972C1" w:rsidRPr="00B92CDB" w:rsidRDefault="002972C1" w:rsidP="002972C1">
      <w:pPr>
        <w:suppressLineNumbers/>
        <w:jc w:val="both"/>
        <w:rPr>
          <w:rFonts w:ascii="Arial" w:eastAsia="Times New Roman" w:hAnsi="Arial" w:cs="Arial"/>
          <w:color w:val="00B0F0"/>
          <w:sz w:val="21"/>
          <w:szCs w:val="21"/>
        </w:rPr>
      </w:pPr>
    </w:p>
    <w:p w14:paraId="4993B721"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Hacer seguimiento al presupuesto definido para la ejecución del convenio y realizar las respectivas actualizaciones o ajustes, en caso a que haya lugar.</w:t>
      </w:r>
    </w:p>
    <w:p w14:paraId="42E54840" w14:textId="77777777" w:rsidR="002972C1" w:rsidRPr="00B92CDB" w:rsidRDefault="002972C1" w:rsidP="002972C1">
      <w:pPr>
        <w:suppressLineNumbers/>
        <w:jc w:val="both"/>
        <w:rPr>
          <w:rFonts w:ascii="Arial" w:eastAsia="Times New Roman" w:hAnsi="Arial" w:cs="Arial"/>
          <w:color w:val="00B0F0"/>
          <w:sz w:val="21"/>
          <w:szCs w:val="21"/>
        </w:rPr>
      </w:pPr>
    </w:p>
    <w:p w14:paraId="7111A23A"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Proponer y adoptar medidas preventivas y correctivas para solucionar las dificultades, en la ejecución de convenio. </w:t>
      </w:r>
    </w:p>
    <w:p w14:paraId="4C898940" w14:textId="77777777" w:rsidR="002972C1" w:rsidRPr="00B92CDB" w:rsidRDefault="002972C1" w:rsidP="002972C1">
      <w:pPr>
        <w:suppressLineNumbers/>
        <w:jc w:val="both"/>
        <w:rPr>
          <w:rFonts w:ascii="Arial" w:eastAsia="Times New Roman" w:hAnsi="Arial" w:cs="Arial"/>
          <w:color w:val="00B0F0"/>
          <w:sz w:val="21"/>
          <w:szCs w:val="21"/>
        </w:rPr>
      </w:pPr>
    </w:p>
    <w:p w14:paraId="53633198"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Podrá recomendar al supervisor(a) prórrogas, adiciones, y en general modificaciones al convenio.</w:t>
      </w:r>
    </w:p>
    <w:p w14:paraId="1F7269CA" w14:textId="77777777" w:rsidR="002972C1" w:rsidRPr="00B92CDB" w:rsidRDefault="002972C1" w:rsidP="002972C1">
      <w:pPr>
        <w:suppressLineNumbers/>
        <w:jc w:val="both"/>
        <w:rPr>
          <w:rFonts w:ascii="Arial" w:eastAsia="Times New Roman" w:hAnsi="Arial" w:cs="Arial"/>
          <w:color w:val="00B0F0"/>
          <w:sz w:val="21"/>
          <w:szCs w:val="21"/>
        </w:rPr>
      </w:pPr>
    </w:p>
    <w:p w14:paraId="03512E7F"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Estudiar casos especiales, y recomendar a el/la supervisora(a) una ruta o medidas para su abordaje.</w:t>
      </w:r>
    </w:p>
    <w:p w14:paraId="5C7175E2" w14:textId="77777777" w:rsidR="002972C1" w:rsidRPr="00B92CDB" w:rsidRDefault="002972C1" w:rsidP="002972C1">
      <w:pPr>
        <w:suppressLineNumbers/>
        <w:jc w:val="both"/>
        <w:rPr>
          <w:rFonts w:ascii="Arial" w:eastAsia="Times New Roman" w:hAnsi="Arial" w:cs="Arial"/>
          <w:color w:val="00B0F0"/>
          <w:sz w:val="21"/>
          <w:szCs w:val="21"/>
        </w:rPr>
      </w:pPr>
    </w:p>
    <w:p w14:paraId="07C43E57"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Conceptuar y avalar las actividades adicionales que se requieran en el marco del convenio, conforme el procedimiento estipulado para tal fin. </w:t>
      </w:r>
    </w:p>
    <w:p w14:paraId="0E9854EB" w14:textId="77777777" w:rsidR="002972C1" w:rsidRPr="00B92CDB" w:rsidRDefault="002972C1" w:rsidP="002972C1">
      <w:pPr>
        <w:suppressLineNumbers/>
        <w:jc w:val="both"/>
        <w:rPr>
          <w:rFonts w:ascii="Arial" w:eastAsia="Times New Roman" w:hAnsi="Arial" w:cs="Arial"/>
          <w:color w:val="00B0F0"/>
          <w:sz w:val="21"/>
          <w:szCs w:val="21"/>
        </w:rPr>
      </w:pPr>
    </w:p>
    <w:p w14:paraId="04FE6F86"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Interpretar o aclarar las condiciones previstas en el convenio. En el evento que se deban modificar alguna de las condiciones, mientras que dicha circunstancia no implique mayores costos, se podrá realizar en el Comité Técnico, dejando constancia en el acta de la sesión, de los ítems modificados o adicionados, y los motivos y/o argumentos que soportan la decisión técnica. </w:t>
      </w:r>
    </w:p>
    <w:p w14:paraId="30092B57" w14:textId="77777777" w:rsidR="002972C1" w:rsidRPr="00B92CDB" w:rsidRDefault="002972C1" w:rsidP="002972C1">
      <w:pPr>
        <w:suppressLineNumbers/>
        <w:jc w:val="both"/>
        <w:rPr>
          <w:rFonts w:ascii="Arial" w:eastAsia="Times New Roman" w:hAnsi="Arial" w:cs="Arial"/>
          <w:color w:val="00B0F0"/>
          <w:sz w:val="21"/>
          <w:szCs w:val="21"/>
        </w:rPr>
      </w:pPr>
    </w:p>
    <w:p w14:paraId="6AD08344" w14:textId="77777777" w:rsidR="002972C1" w:rsidRPr="00B92CDB" w:rsidRDefault="002972C1" w:rsidP="002972C1">
      <w:pPr>
        <w:pStyle w:val="Prrafodelista"/>
        <w:numPr>
          <w:ilvl w:val="0"/>
          <w:numId w:val="12"/>
        </w:num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Recomendar para aprobación de la supervisión del Convenio, las modificaciones internas de presupuesto entre los costos fijos y los costos variables de cada componente, durante la ejecución del convenio, e inclusive hasta antes de su liquidación, siempre y cuando el gasto haya sido ejecutado dentro del plazo del convenio y cuente con respaldo presupuestal.</w:t>
      </w:r>
    </w:p>
    <w:p w14:paraId="5C48BFA9" w14:textId="77777777" w:rsidR="002972C1" w:rsidRPr="00B92CDB" w:rsidRDefault="002972C1" w:rsidP="002972C1">
      <w:pPr>
        <w:suppressLineNumbers/>
        <w:jc w:val="both"/>
        <w:rPr>
          <w:rFonts w:ascii="Arial" w:eastAsia="Times New Roman" w:hAnsi="Arial" w:cs="Arial"/>
          <w:color w:val="00B0F0"/>
          <w:sz w:val="21"/>
          <w:szCs w:val="21"/>
        </w:rPr>
      </w:pPr>
    </w:p>
    <w:p w14:paraId="6DEDAF40" w14:textId="77777777" w:rsidR="002972C1" w:rsidRPr="00B92CDB" w:rsidRDefault="002972C1" w:rsidP="002972C1">
      <w:pPr>
        <w:suppressLineNumbers/>
        <w:jc w:val="both"/>
        <w:rPr>
          <w:rFonts w:ascii="Arial" w:eastAsia="Times New Roman" w:hAnsi="Arial" w:cs="Arial"/>
          <w:color w:val="00B0F0"/>
          <w:sz w:val="21"/>
          <w:szCs w:val="21"/>
        </w:rPr>
      </w:pPr>
      <w:r w:rsidRPr="00B92CDB">
        <w:rPr>
          <w:rFonts w:ascii="Arial" w:eastAsia="Times New Roman" w:hAnsi="Arial" w:cs="Arial"/>
          <w:color w:val="00B0F0"/>
          <w:sz w:val="21"/>
          <w:szCs w:val="21"/>
        </w:rPr>
        <w:t xml:space="preserve">Desarrollar las actividades adicionales al criterio del área. </w:t>
      </w:r>
    </w:p>
    <w:p w14:paraId="526929ED" w14:textId="77777777" w:rsidR="002972C1" w:rsidRPr="00B92CDB" w:rsidRDefault="002972C1" w:rsidP="002972C1">
      <w:pPr>
        <w:pStyle w:val="Textoindependiente"/>
        <w:spacing w:after="0"/>
        <w:rPr>
          <w:rFonts w:ascii="Arial" w:hAnsi="Arial" w:cs="Arial"/>
          <w:b/>
          <w:sz w:val="21"/>
          <w:szCs w:val="21"/>
        </w:rPr>
      </w:pPr>
    </w:p>
    <w:p w14:paraId="101078B0" w14:textId="010F78AB" w:rsidR="002972C1" w:rsidRPr="00B92CDB" w:rsidRDefault="001F4D91" w:rsidP="002972C1">
      <w:pPr>
        <w:jc w:val="both"/>
        <w:rPr>
          <w:rFonts w:ascii="Arial" w:hAnsi="Arial" w:cs="Arial"/>
          <w:b/>
          <w:color w:val="000000"/>
          <w:sz w:val="21"/>
          <w:szCs w:val="21"/>
        </w:rPr>
      </w:pPr>
      <w:r>
        <w:rPr>
          <w:rFonts w:ascii="Arial" w:hAnsi="Arial" w:cs="Arial"/>
          <w:b/>
          <w:color w:val="000000"/>
          <w:sz w:val="21"/>
          <w:szCs w:val="21"/>
        </w:rPr>
        <w:t>9</w:t>
      </w:r>
      <w:r w:rsidR="002972C1" w:rsidRPr="00B92CDB">
        <w:rPr>
          <w:rFonts w:ascii="Arial" w:hAnsi="Arial" w:cs="Arial"/>
          <w:b/>
          <w:color w:val="000000"/>
          <w:sz w:val="21"/>
          <w:szCs w:val="21"/>
        </w:rPr>
        <w:t>.3. ANEXOS.</w:t>
      </w:r>
    </w:p>
    <w:p w14:paraId="62F2A831" w14:textId="77777777" w:rsidR="002972C1" w:rsidRPr="00B92CDB" w:rsidRDefault="002972C1" w:rsidP="002972C1">
      <w:pPr>
        <w:jc w:val="both"/>
        <w:rPr>
          <w:rFonts w:ascii="Arial" w:hAnsi="Arial" w:cs="Arial"/>
          <w:color w:val="000000"/>
          <w:sz w:val="21"/>
          <w:szCs w:val="21"/>
        </w:rPr>
      </w:pPr>
    </w:p>
    <w:p w14:paraId="122B38BE" w14:textId="77777777" w:rsidR="002972C1" w:rsidRPr="00B92CDB" w:rsidRDefault="002972C1" w:rsidP="002972C1">
      <w:pPr>
        <w:jc w:val="both"/>
        <w:rPr>
          <w:rFonts w:ascii="Arial" w:hAnsi="Arial" w:cs="Arial"/>
          <w:color w:val="000000"/>
          <w:sz w:val="21"/>
          <w:szCs w:val="21"/>
        </w:rPr>
      </w:pPr>
      <w:r w:rsidRPr="00B92CDB">
        <w:rPr>
          <w:rFonts w:ascii="Arial" w:hAnsi="Arial" w:cs="Arial"/>
          <w:color w:val="000000"/>
          <w:sz w:val="21"/>
          <w:szCs w:val="21"/>
        </w:rPr>
        <w:t>Constituyen parte integral de los presentes estudios y documentos previos los anexos que se indican a continuación:</w:t>
      </w:r>
    </w:p>
    <w:p w14:paraId="1F2C9BCE" w14:textId="77777777" w:rsidR="002972C1" w:rsidRPr="00B92CDB" w:rsidRDefault="002972C1" w:rsidP="002972C1">
      <w:pPr>
        <w:jc w:val="both"/>
        <w:rPr>
          <w:rFonts w:ascii="Arial" w:hAnsi="Arial" w:cs="Arial"/>
          <w:color w:val="000000"/>
          <w:sz w:val="21"/>
          <w:szCs w:val="21"/>
        </w:rPr>
      </w:pPr>
    </w:p>
    <w:p w14:paraId="0D61EBF4" w14:textId="77777777" w:rsidR="002972C1" w:rsidRPr="00B92CDB" w:rsidRDefault="002972C1" w:rsidP="002972C1">
      <w:pPr>
        <w:jc w:val="both"/>
        <w:rPr>
          <w:rFonts w:ascii="Arial" w:hAnsi="Arial" w:cs="Arial"/>
          <w:sz w:val="21"/>
          <w:szCs w:val="21"/>
        </w:rPr>
      </w:pPr>
      <w:r w:rsidRPr="00B92CDB">
        <w:rPr>
          <w:rFonts w:ascii="Arial" w:hAnsi="Arial" w:cs="Arial"/>
          <w:color w:val="00B0F0"/>
          <w:sz w:val="21"/>
          <w:szCs w:val="21"/>
        </w:rPr>
        <w:t>Indicar número de anexos y nombre de cada uno de ellos. Estos deben ser anexados con los estudios y documentos previos.</w:t>
      </w:r>
    </w:p>
    <w:p w14:paraId="3EF37508" w14:textId="5A619EF5" w:rsidR="002972C1" w:rsidRDefault="002972C1" w:rsidP="00D8651D">
      <w:pPr>
        <w:rPr>
          <w:rFonts w:ascii="Arial" w:hAnsi="Arial" w:cs="Arial"/>
        </w:rPr>
      </w:pPr>
    </w:p>
    <w:tbl>
      <w:tblPr>
        <w:tblStyle w:val="Tablaconcuadrcula"/>
        <w:tblW w:w="0" w:type="auto"/>
        <w:tblLayout w:type="fixed"/>
        <w:tblLook w:val="04A0" w:firstRow="1" w:lastRow="0" w:firstColumn="1" w:lastColumn="0" w:noHBand="0" w:noVBand="1"/>
      </w:tblPr>
      <w:tblGrid>
        <w:gridCol w:w="2490"/>
        <w:gridCol w:w="2490"/>
        <w:gridCol w:w="2491"/>
        <w:gridCol w:w="2491"/>
      </w:tblGrid>
      <w:tr w:rsidR="002972C1" w:rsidRPr="00B92CDB" w14:paraId="6BF4FEC0" w14:textId="77777777" w:rsidTr="002972C1">
        <w:tc>
          <w:tcPr>
            <w:tcW w:w="2490" w:type="dxa"/>
          </w:tcPr>
          <w:p w14:paraId="706F76DE" w14:textId="77777777"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lastRenderedPageBreak/>
              <w:t>Nombre de la persona que realiza la estructuración y la avala.</w:t>
            </w:r>
          </w:p>
        </w:tc>
        <w:tc>
          <w:tcPr>
            <w:tcW w:w="2490" w:type="dxa"/>
          </w:tcPr>
          <w:p w14:paraId="7F30095F" w14:textId="77777777"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t>Nombre de la persona que realiza la estructuración y la avala.</w:t>
            </w:r>
          </w:p>
        </w:tc>
        <w:tc>
          <w:tcPr>
            <w:tcW w:w="2491" w:type="dxa"/>
          </w:tcPr>
          <w:p w14:paraId="70E482E9" w14:textId="77777777"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t>Nombre de la persona que realiza la estructuración y la avala.</w:t>
            </w:r>
          </w:p>
        </w:tc>
        <w:tc>
          <w:tcPr>
            <w:tcW w:w="2491" w:type="dxa"/>
          </w:tcPr>
          <w:p w14:paraId="097F1929" w14:textId="77777777"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t>Nombre ordenador(a) del gasto.</w:t>
            </w:r>
          </w:p>
        </w:tc>
      </w:tr>
      <w:tr w:rsidR="002972C1" w:rsidRPr="00B92CDB" w14:paraId="4644BCA7" w14:textId="77777777" w:rsidTr="002972C1">
        <w:tc>
          <w:tcPr>
            <w:tcW w:w="2490" w:type="dxa"/>
          </w:tcPr>
          <w:p w14:paraId="30DE092E"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Componente Técnico</w:t>
            </w:r>
          </w:p>
        </w:tc>
        <w:tc>
          <w:tcPr>
            <w:tcW w:w="2490" w:type="dxa"/>
          </w:tcPr>
          <w:p w14:paraId="5113063F"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Componente Financiero</w:t>
            </w:r>
          </w:p>
        </w:tc>
        <w:tc>
          <w:tcPr>
            <w:tcW w:w="2491" w:type="dxa"/>
          </w:tcPr>
          <w:p w14:paraId="61E3853D"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Componente Jurídico</w:t>
            </w:r>
          </w:p>
        </w:tc>
        <w:tc>
          <w:tcPr>
            <w:tcW w:w="2491" w:type="dxa"/>
          </w:tcPr>
          <w:p w14:paraId="707B53A4"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Ordenador(a) del gasto</w:t>
            </w:r>
          </w:p>
        </w:tc>
      </w:tr>
    </w:tbl>
    <w:p w14:paraId="6E1BF2F2" w14:textId="0CBCF694" w:rsidR="002972C1" w:rsidRDefault="002972C1" w:rsidP="00D8651D">
      <w:pPr>
        <w:rPr>
          <w:rFonts w:ascii="Arial" w:hAnsi="Arial" w:cs="Arial"/>
        </w:rPr>
      </w:pPr>
    </w:p>
    <w:tbl>
      <w:tblPr>
        <w:tblStyle w:val="Tablaconcuadrcula"/>
        <w:tblW w:w="0" w:type="auto"/>
        <w:tblLook w:val="04A0" w:firstRow="1" w:lastRow="0" w:firstColumn="1" w:lastColumn="0" w:noHBand="0" w:noVBand="1"/>
      </w:tblPr>
      <w:tblGrid>
        <w:gridCol w:w="3320"/>
        <w:gridCol w:w="3321"/>
        <w:gridCol w:w="3321"/>
      </w:tblGrid>
      <w:tr w:rsidR="002972C1" w:rsidRPr="00B92CDB" w14:paraId="76757A09" w14:textId="77777777" w:rsidTr="00316E3E">
        <w:tc>
          <w:tcPr>
            <w:tcW w:w="3320" w:type="dxa"/>
          </w:tcPr>
          <w:p w14:paraId="470CDBBC" w14:textId="30EB6E9D"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t>Nombre de la persona que revisa</w:t>
            </w:r>
            <w:r w:rsidRPr="00B92CDB">
              <w:rPr>
                <w:rFonts w:ascii="Arial" w:hAnsi="Arial" w:cs="Arial"/>
                <w:sz w:val="20"/>
              </w:rPr>
              <w:t xml:space="preserve"> Abogado(a) O</w:t>
            </w:r>
            <w:r w:rsidR="008E2274">
              <w:rPr>
                <w:rFonts w:ascii="Arial" w:hAnsi="Arial" w:cs="Arial"/>
                <w:sz w:val="20"/>
              </w:rPr>
              <w:t xml:space="preserve">ficina </w:t>
            </w:r>
            <w:r w:rsidRPr="00B92CDB">
              <w:rPr>
                <w:rFonts w:ascii="Arial" w:hAnsi="Arial" w:cs="Arial"/>
                <w:sz w:val="20"/>
              </w:rPr>
              <w:t>J</w:t>
            </w:r>
            <w:r w:rsidR="008E2274">
              <w:rPr>
                <w:rFonts w:ascii="Arial" w:hAnsi="Arial" w:cs="Arial"/>
                <w:sz w:val="20"/>
              </w:rPr>
              <w:t>urídica</w:t>
            </w:r>
          </w:p>
        </w:tc>
        <w:tc>
          <w:tcPr>
            <w:tcW w:w="3321" w:type="dxa"/>
          </w:tcPr>
          <w:p w14:paraId="535693F0" w14:textId="5375A8A1"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t>Nombre de la persona que revisa</w:t>
            </w:r>
            <w:r w:rsidRPr="00B92CDB">
              <w:rPr>
                <w:rFonts w:ascii="Arial" w:hAnsi="Arial" w:cs="Arial"/>
                <w:sz w:val="20"/>
              </w:rPr>
              <w:t xml:space="preserve"> Abogado(a) O</w:t>
            </w:r>
            <w:r w:rsidR="008E2274">
              <w:rPr>
                <w:rFonts w:ascii="Arial" w:hAnsi="Arial" w:cs="Arial"/>
                <w:sz w:val="20"/>
              </w:rPr>
              <w:t xml:space="preserve">ficina </w:t>
            </w:r>
            <w:r w:rsidRPr="00B92CDB">
              <w:rPr>
                <w:rFonts w:ascii="Arial" w:hAnsi="Arial" w:cs="Arial"/>
                <w:sz w:val="20"/>
              </w:rPr>
              <w:t>J</w:t>
            </w:r>
            <w:r w:rsidR="008E2274">
              <w:rPr>
                <w:rFonts w:ascii="Arial" w:hAnsi="Arial" w:cs="Arial"/>
                <w:sz w:val="20"/>
              </w:rPr>
              <w:t>urídica</w:t>
            </w:r>
          </w:p>
        </w:tc>
        <w:tc>
          <w:tcPr>
            <w:tcW w:w="3321" w:type="dxa"/>
          </w:tcPr>
          <w:p w14:paraId="3B763375" w14:textId="77777777" w:rsidR="002972C1" w:rsidRPr="00B92CDB" w:rsidRDefault="002972C1" w:rsidP="00316E3E">
            <w:pPr>
              <w:tabs>
                <w:tab w:val="left" w:pos="2553"/>
              </w:tabs>
              <w:jc w:val="center"/>
              <w:rPr>
                <w:rFonts w:ascii="Arial" w:hAnsi="Arial" w:cs="Arial"/>
                <w:sz w:val="20"/>
              </w:rPr>
            </w:pPr>
            <w:r w:rsidRPr="00B92CDB">
              <w:rPr>
                <w:rFonts w:ascii="Arial" w:hAnsi="Arial" w:cs="Arial"/>
                <w:color w:val="00B0F0"/>
                <w:sz w:val="20"/>
              </w:rPr>
              <w:t>Nombre de la persona que revisa</w:t>
            </w:r>
            <w:r w:rsidRPr="00B92CDB">
              <w:rPr>
                <w:rFonts w:ascii="Arial" w:hAnsi="Arial" w:cs="Arial"/>
                <w:sz w:val="20"/>
              </w:rPr>
              <w:t xml:space="preserve"> </w:t>
            </w:r>
          </w:p>
          <w:p w14:paraId="40A0DE1B" w14:textId="63D31402" w:rsidR="002972C1" w:rsidRPr="00B92CDB" w:rsidRDefault="002972C1" w:rsidP="00316E3E">
            <w:pPr>
              <w:tabs>
                <w:tab w:val="left" w:pos="2553"/>
              </w:tabs>
              <w:jc w:val="center"/>
              <w:rPr>
                <w:rFonts w:ascii="Arial" w:hAnsi="Arial" w:cs="Arial"/>
                <w:sz w:val="20"/>
              </w:rPr>
            </w:pPr>
            <w:r w:rsidRPr="00B92CDB">
              <w:rPr>
                <w:rFonts w:ascii="Arial" w:hAnsi="Arial" w:cs="Arial"/>
                <w:sz w:val="20"/>
              </w:rPr>
              <w:t>Jefe Oficina Jurídica</w:t>
            </w:r>
          </w:p>
        </w:tc>
      </w:tr>
      <w:tr w:rsidR="002972C1" w:rsidRPr="00B92CDB" w14:paraId="51DBD166" w14:textId="77777777" w:rsidTr="00316E3E">
        <w:tc>
          <w:tcPr>
            <w:tcW w:w="3320" w:type="dxa"/>
          </w:tcPr>
          <w:p w14:paraId="13D7AF5F"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Revisó</w:t>
            </w:r>
          </w:p>
        </w:tc>
        <w:tc>
          <w:tcPr>
            <w:tcW w:w="3321" w:type="dxa"/>
          </w:tcPr>
          <w:p w14:paraId="546F8BFA"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Revisó</w:t>
            </w:r>
          </w:p>
        </w:tc>
        <w:tc>
          <w:tcPr>
            <w:tcW w:w="3321" w:type="dxa"/>
          </w:tcPr>
          <w:p w14:paraId="5659E610" w14:textId="77777777" w:rsidR="002972C1" w:rsidRPr="00B92CDB" w:rsidRDefault="002972C1" w:rsidP="00316E3E">
            <w:pPr>
              <w:tabs>
                <w:tab w:val="left" w:pos="2553"/>
              </w:tabs>
              <w:jc w:val="center"/>
              <w:rPr>
                <w:rFonts w:ascii="Arial" w:hAnsi="Arial" w:cs="Arial"/>
                <w:sz w:val="20"/>
              </w:rPr>
            </w:pPr>
            <w:r w:rsidRPr="00B92CDB">
              <w:rPr>
                <w:rFonts w:ascii="Arial" w:hAnsi="Arial" w:cs="Arial"/>
                <w:sz w:val="20"/>
              </w:rPr>
              <w:t>Aprobó</w:t>
            </w:r>
          </w:p>
        </w:tc>
      </w:tr>
    </w:tbl>
    <w:p w14:paraId="484C4C34" w14:textId="21AF6214" w:rsidR="002972C1" w:rsidRDefault="002972C1" w:rsidP="00D8651D">
      <w:pPr>
        <w:rPr>
          <w:rFonts w:ascii="Arial" w:hAnsi="Arial" w:cs="Arial"/>
        </w:rPr>
      </w:pPr>
    </w:p>
    <w:p w14:paraId="6052555B" w14:textId="77777777" w:rsidR="002972C1" w:rsidRPr="002972C1" w:rsidRDefault="002972C1" w:rsidP="00D8651D">
      <w:pPr>
        <w:rPr>
          <w:rFonts w:ascii="Arial" w:hAnsi="Arial" w:cs="Arial"/>
        </w:rPr>
      </w:pPr>
    </w:p>
    <w:sectPr w:rsidR="002972C1" w:rsidRPr="002972C1" w:rsidSect="00596EE8">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F64C" w14:textId="77777777" w:rsidR="007B0B6C" w:rsidRDefault="007B0B6C" w:rsidP="00330D52">
      <w:r>
        <w:separator/>
      </w:r>
    </w:p>
  </w:endnote>
  <w:endnote w:type="continuationSeparator" w:id="0">
    <w:p w14:paraId="5BD063A2" w14:textId="77777777" w:rsidR="007B0B6C" w:rsidRDefault="007B0B6C" w:rsidP="00330D52">
      <w:r>
        <w:continuationSeparator/>
      </w:r>
    </w:p>
  </w:endnote>
  <w:endnote w:type="continuationNotice" w:id="1">
    <w:p w14:paraId="4A320F47" w14:textId="77777777" w:rsidR="007B0B6C" w:rsidRDefault="007B0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316E3E" w:rsidRPr="000625A1" w14:paraId="3DC4B0CC" w14:textId="77777777" w:rsidTr="000625A1">
      <w:tc>
        <w:tcPr>
          <w:tcW w:w="3320" w:type="dxa"/>
        </w:tcPr>
        <w:p w14:paraId="5A9B8DA7" w14:textId="6BED6B8F" w:rsidR="00316E3E" w:rsidRPr="000625A1" w:rsidRDefault="00316E3E">
          <w:pPr>
            <w:pStyle w:val="Piedepgina"/>
            <w:rPr>
              <w:rFonts w:ascii="Arial" w:hAnsi="Arial" w:cs="Arial"/>
              <w:sz w:val="18"/>
              <w:szCs w:val="18"/>
              <w:lang w:val="es-ES_tradnl"/>
            </w:rPr>
          </w:pPr>
          <w:r>
            <w:rPr>
              <w:rFonts w:ascii="Arial" w:hAnsi="Arial" w:cs="Arial"/>
              <w:sz w:val="18"/>
              <w:szCs w:val="18"/>
              <w:lang w:val="es-ES_tradnl"/>
            </w:rPr>
            <w:t>V</w:t>
          </w:r>
          <w:r w:rsidR="007054F5">
            <w:rPr>
              <w:rFonts w:ascii="Arial" w:hAnsi="Arial" w:cs="Arial"/>
              <w:sz w:val="18"/>
              <w:szCs w:val="18"/>
              <w:lang w:val="es-ES_tradnl"/>
            </w:rPr>
            <w:t>20</w:t>
          </w:r>
          <w:r w:rsidRPr="000625A1">
            <w:rPr>
              <w:rFonts w:ascii="Arial" w:hAnsi="Arial" w:cs="Arial"/>
              <w:sz w:val="18"/>
              <w:szCs w:val="18"/>
              <w:lang w:val="es-ES_tradnl"/>
            </w:rPr>
            <w:t>-</w:t>
          </w:r>
          <w:r w:rsidR="007054F5">
            <w:rPr>
              <w:rFonts w:ascii="Arial" w:hAnsi="Arial" w:cs="Arial"/>
              <w:sz w:val="18"/>
              <w:szCs w:val="18"/>
              <w:lang w:val="es-ES_tradnl"/>
            </w:rPr>
            <w:t>06</w:t>
          </w:r>
          <w:r w:rsidRPr="000625A1">
            <w:rPr>
              <w:rFonts w:ascii="Arial" w:hAnsi="Arial" w:cs="Arial"/>
              <w:sz w:val="18"/>
              <w:szCs w:val="18"/>
              <w:lang w:val="es-ES_tradnl"/>
            </w:rPr>
            <w:t>-</w:t>
          </w:r>
          <w:r>
            <w:rPr>
              <w:rFonts w:ascii="Arial" w:hAnsi="Arial" w:cs="Arial"/>
              <w:sz w:val="18"/>
              <w:szCs w:val="18"/>
              <w:lang w:val="es-ES_tradnl"/>
            </w:rPr>
            <w:t>0</w:t>
          </w:r>
          <w:r w:rsidR="007054F5">
            <w:rPr>
              <w:rFonts w:ascii="Arial" w:hAnsi="Arial" w:cs="Arial"/>
              <w:sz w:val="18"/>
              <w:szCs w:val="18"/>
              <w:lang w:val="es-ES_tradnl"/>
            </w:rPr>
            <w:t>9</w:t>
          </w:r>
          <w:r w:rsidRPr="000625A1">
            <w:rPr>
              <w:rFonts w:ascii="Arial" w:hAnsi="Arial" w:cs="Arial"/>
              <w:sz w:val="18"/>
              <w:szCs w:val="18"/>
              <w:lang w:val="es-ES_tradnl"/>
            </w:rPr>
            <w:t>-</w:t>
          </w:r>
          <w:r>
            <w:rPr>
              <w:rFonts w:ascii="Arial" w:hAnsi="Arial" w:cs="Arial"/>
              <w:sz w:val="18"/>
              <w:szCs w:val="18"/>
              <w:lang w:val="es-ES_tradnl"/>
            </w:rPr>
            <w:t>202</w:t>
          </w:r>
          <w:r w:rsidR="0000493A">
            <w:rPr>
              <w:rFonts w:ascii="Arial" w:hAnsi="Arial" w:cs="Arial"/>
              <w:sz w:val="18"/>
              <w:szCs w:val="18"/>
              <w:lang w:val="es-ES_tradnl"/>
            </w:rPr>
            <w:t>3</w:t>
          </w:r>
        </w:p>
      </w:tc>
      <w:tc>
        <w:tcPr>
          <w:tcW w:w="3321" w:type="dxa"/>
        </w:tcPr>
        <w:p w14:paraId="1C962ABE" w14:textId="77777777" w:rsidR="00316E3E" w:rsidRPr="000625A1" w:rsidRDefault="00316E3E">
          <w:pPr>
            <w:pStyle w:val="Piedepgina"/>
            <w:rPr>
              <w:rFonts w:ascii="Arial" w:hAnsi="Arial" w:cs="Arial"/>
              <w:sz w:val="18"/>
              <w:szCs w:val="18"/>
            </w:rPr>
          </w:pPr>
        </w:p>
      </w:tc>
      <w:tc>
        <w:tcPr>
          <w:tcW w:w="3321" w:type="dxa"/>
        </w:tcPr>
        <w:p w14:paraId="47F28427" w14:textId="11EEB075" w:rsidR="00316E3E" w:rsidRPr="000625A1" w:rsidRDefault="00316E3E" w:rsidP="000625A1">
          <w:pPr>
            <w:pStyle w:val="Piedepgina"/>
            <w:jc w:val="right"/>
            <w:rPr>
              <w:rFonts w:ascii="Arial" w:hAnsi="Arial" w:cs="Arial"/>
              <w:sz w:val="18"/>
              <w:szCs w:val="18"/>
            </w:rPr>
          </w:pPr>
          <w:r w:rsidRPr="000625A1">
            <w:rPr>
              <w:rFonts w:ascii="Arial" w:hAnsi="Arial" w:cs="Arial"/>
              <w:sz w:val="18"/>
              <w:szCs w:val="18"/>
              <w:lang w:val="en-US"/>
            </w:rPr>
            <w:t xml:space="preserve">Pág. </w:t>
          </w:r>
          <w:r w:rsidRPr="000625A1">
            <w:rPr>
              <w:rFonts w:ascii="Arial" w:hAnsi="Arial" w:cs="Arial"/>
              <w:sz w:val="18"/>
              <w:szCs w:val="18"/>
              <w:lang w:val="en-US"/>
            </w:rPr>
            <w:fldChar w:fldCharType="begin"/>
          </w:r>
          <w:r w:rsidRPr="000625A1">
            <w:rPr>
              <w:rFonts w:ascii="Arial" w:hAnsi="Arial" w:cs="Arial"/>
              <w:sz w:val="18"/>
              <w:szCs w:val="18"/>
            </w:rPr>
            <w:instrText>PAGE</w:instrText>
          </w:r>
          <w:r w:rsidRPr="000625A1">
            <w:rPr>
              <w:rFonts w:ascii="Arial" w:hAnsi="Arial" w:cs="Arial"/>
              <w:sz w:val="18"/>
              <w:szCs w:val="18"/>
            </w:rPr>
            <w:fldChar w:fldCharType="separate"/>
          </w:r>
          <w:r w:rsidRPr="000625A1">
            <w:rPr>
              <w:rFonts w:ascii="Arial" w:hAnsi="Arial" w:cs="Arial"/>
              <w:sz w:val="18"/>
              <w:szCs w:val="18"/>
            </w:rPr>
            <w:t>1</w:t>
          </w:r>
          <w:r w:rsidRPr="000625A1">
            <w:rPr>
              <w:rFonts w:ascii="Arial" w:hAnsi="Arial" w:cs="Arial"/>
              <w:sz w:val="18"/>
              <w:szCs w:val="18"/>
            </w:rPr>
            <w:fldChar w:fldCharType="end"/>
          </w:r>
          <w:r w:rsidRPr="000625A1">
            <w:rPr>
              <w:rFonts w:ascii="Arial" w:hAnsi="Arial" w:cs="Arial"/>
              <w:sz w:val="18"/>
              <w:szCs w:val="18"/>
              <w:lang w:val="en-US"/>
            </w:rPr>
            <w:t xml:space="preserve"> de </w:t>
          </w:r>
          <w:r w:rsidRPr="000625A1">
            <w:rPr>
              <w:rFonts w:ascii="Arial" w:hAnsi="Arial" w:cs="Arial"/>
              <w:sz w:val="18"/>
              <w:szCs w:val="18"/>
              <w:lang w:val="en-US"/>
            </w:rPr>
            <w:fldChar w:fldCharType="begin"/>
          </w:r>
          <w:r w:rsidRPr="000625A1">
            <w:rPr>
              <w:rFonts w:ascii="Arial" w:hAnsi="Arial" w:cs="Arial"/>
              <w:sz w:val="18"/>
              <w:szCs w:val="18"/>
            </w:rPr>
            <w:instrText>NUMPAGES</w:instrText>
          </w:r>
          <w:r w:rsidRPr="000625A1">
            <w:rPr>
              <w:rFonts w:ascii="Arial" w:hAnsi="Arial" w:cs="Arial"/>
              <w:sz w:val="18"/>
              <w:szCs w:val="18"/>
            </w:rPr>
            <w:fldChar w:fldCharType="separate"/>
          </w:r>
          <w:r w:rsidRPr="000625A1">
            <w:rPr>
              <w:rFonts w:ascii="Arial" w:hAnsi="Arial" w:cs="Arial"/>
              <w:sz w:val="18"/>
              <w:szCs w:val="18"/>
            </w:rPr>
            <w:t>34</w:t>
          </w:r>
          <w:r w:rsidRPr="000625A1">
            <w:rPr>
              <w:rFonts w:ascii="Arial" w:hAnsi="Arial" w:cs="Arial"/>
              <w:sz w:val="18"/>
              <w:szCs w:val="18"/>
            </w:rPr>
            <w:fldChar w:fldCharType="end"/>
          </w:r>
        </w:p>
      </w:tc>
    </w:tr>
  </w:tbl>
  <w:p w14:paraId="235C7FDD" w14:textId="77777777" w:rsidR="00316E3E" w:rsidRPr="000625A1" w:rsidRDefault="00316E3E">
    <w:pPr>
      <w:pStyle w:val="Piedep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AC92" w14:textId="77777777" w:rsidR="007B0B6C" w:rsidRDefault="007B0B6C" w:rsidP="00330D52">
      <w:r>
        <w:separator/>
      </w:r>
    </w:p>
  </w:footnote>
  <w:footnote w:type="continuationSeparator" w:id="0">
    <w:p w14:paraId="6B30B992" w14:textId="77777777" w:rsidR="007B0B6C" w:rsidRDefault="007B0B6C" w:rsidP="00330D52">
      <w:r>
        <w:continuationSeparator/>
      </w:r>
    </w:p>
  </w:footnote>
  <w:footnote w:type="continuationNotice" w:id="1">
    <w:p w14:paraId="4A159BB1" w14:textId="77777777" w:rsidR="007B0B6C" w:rsidRDefault="007B0B6C"/>
  </w:footnote>
  <w:footnote w:id="2">
    <w:p w14:paraId="4F06079B" w14:textId="77777777" w:rsidR="00316E3E" w:rsidRPr="00F17779" w:rsidRDefault="00316E3E" w:rsidP="00BB675E">
      <w:pPr>
        <w:pStyle w:val="Textonotapie"/>
        <w:jc w:val="both"/>
        <w:rPr>
          <w:rFonts w:ascii="Century Gothic" w:hAnsi="Century Gothic" w:cs="Arial"/>
          <w:iCs/>
          <w:color w:val="000000"/>
          <w:sz w:val="16"/>
          <w:szCs w:val="16"/>
        </w:rPr>
      </w:pPr>
      <w:r w:rsidRPr="00F17779">
        <w:rPr>
          <w:rStyle w:val="Refdenotaalpie"/>
          <w:rFonts w:ascii="Century Gothic" w:hAnsi="Century Gothic" w:cs="Arial"/>
          <w:color w:val="000000"/>
          <w:sz w:val="16"/>
          <w:szCs w:val="16"/>
        </w:rPr>
        <w:footnoteRef/>
      </w:r>
      <w:r w:rsidRPr="00F17779">
        <w:rPr>
          <w:rFonts w:ascii="Century Gothic" w:hAnsi="Century Gothic" w:cs="Arial"/>
          <w:color w:val="000000"/>
          <w:sz w:val="16"/>
          <w:szCs w:val="16"/>
        </w:rPr>
        <w:t xml:space="preserve"> Al respecto se pronunció la Sala de consulta y servicio civil en conceptos </w:t>
      </w:r>
      <w:r w:rsidRPr="00F17779">
        <w:rPr>
          <w:rFonts w:ascii="Century Gothic" w:hAnsi="Century Gothic"/>
          <w:color w:val="000000"/>
          <w:sz w:val="16"/>
          <w:szCs w:val="16"/>
        </w:rPr>
        <w:t xml:space="preserve">416 de 1991, </w:t>
      </w:r>
      <w:r w:rsidRPr="00F17779">
        <w:rPr>
          <w:rFonts w:ascii="Century Gothic" w:hAnsi="Century Gothic" w:cs="Arial"/>
          <w:color w:val="000000"/>
          <w:sz w:val="16"/>
          <w:szCs w:val="16"/>
        </w:rPr>
        <w:t>504 del 22 de abril de 1993;</w:t>
      </w:r>
      <w:r w:rsidRPr="00F17779">
        <w:rPr>
          <w:rFonts w:ascii="Century Gothic" w:hAnsi="Century Gothic" w:cs="Arial"/>
          <w:iCs/>
          <w:color w:val="000000"/>
          <w:sz w:val="16"/>
          <w:szCs w:val="16"/>
        </w:rPr>
        <w:t xml:space="preserve"> 726 de 1995; 994 de 1997;</w:t>
      </w:r>
      <w:r w:rsidRPr="00F17779">
        <w:rPr>
          <w:rFonts w:ascii="Century Gothic" w:hAnsi="Century Gothic" w:cs="Arial"/>
          <w:color w:val="000000"/>
          <w:sz w:val="16"/>
          <w:szCs w:val="16"/>
        </w:rPr>
        <w:t xml:space="preserve"> 962 de 1997,</w:t>
      </w:r>
      <w:r w:rsidRPr="00F17779">
        <w:rPr>
          <w:rFonts w:ascii="Century Gothic" w:hAnsi="Century Gothic" w:cs="Arial"/>
          <w:iCs/>
          <w:color w:val="000000"/>
          <w:sz w:val="16"/>
          <w:szCs w:val="16"/>
        </w:rPr>
        <w:t xml:space="preserve"> 1017 de 1997,1077 de 1998 y 1129 de 1998.</w:t>
      </w:r>
    </w:p>
    <w:p w14:paraId="355EA332" w14:textId="77777777" w:rsidR="00316E3E" w:rsidRPr="00F17779" w:rsidRDefault="00316E3E" w:rsidP="00BB675E">
      <w:pPr>
        <w:pStyle w:val="Textonotapie"/>
        <w:jc w:val="both"/>
        <w:rPr>
          <w:rFonts w:ascii="Century Gothic" w:hAnsi="Century Gothic" w:cs="Arial"/>
          <w:color w:val="000000"/>
          <w:sz w:val="16"/>
          <w:szCs w:val="16"/>
          <w:lang w:val="es-MX"/>
        </w:rPr>
      </w:pPr>
    </w:p>
  </w:footnote>
  <w:footnote w:id="3">
    <w:p w14:paraId="0AA79680" w14:textId="77777777" w:rsidR="00316E3E" w:rsidRDefault="00316E3E" w:rsidP="00BB675E">
      <w:pPr>
        <w:pStyle w:val="Textonotapie"/>
      </w:pPr>
      <w:r>
        <w:rPr>
          <w:rStyle w:val="Refdenotaalpie"/>
        </w:rPr>
        <w:footnoteRef/>
      </w:r>
      <w:r>
        <w:t xml:space="preserve"> </w:t>
      </w:r>
      <w:r>
        <w:rPr>
          <w:rFonts w:ascii="CenturyGothic" w:eastAsia="Times New Roman" w:hAnsi="CenturyGothic" w:cs="CenturyGothic"/>
          <w:sz w:val="16"/>
          <w:szCs w:val="16"/>
        </w:rPr>
        <w:t>Ley 489 de 1998. Artículo 96.</w:t>
      </w:r>
    </w:p>
  </w:footnote>
  <w:footnote w:id="4">
    <w:p w14:paraId="5A455E1A" w14:textId="77777777" w:rsidR="00316E3E" w:rsidRPr="0053106A" w:rsidRDefault="00316E3E" w:rsidP="00BB675E">
      <w:pPr>
        <w:pStyle w:val="Textonotapie"/>
        <w:rPr>
          <w:rFonts w:ascii="Century Gothic" w:hAnsi="Century Gothic"/>
          <w:color w:val="00B0F0"/>
          <w:sz w:val="16"/>
          <w:szCs w:val="16"/>
        </w:rPr>
      </w:pPr>
      <w:r w:rsidRPr="00F17779">
        <w:rPr>
          <w:rStyle w:val="Refdenotaalpie"/>
          <w:rFonts w:ascii="Century Gothic" w:hAnsi="Century Gothic"/>
          <w:color w:val="000000"/>
          <w:sz w:val="16"/>
          <w:szCs w:val="16"/>
        </w:rPr>
        <w:footnoteRef/>
      </w:r>
      <w:r w:rsidRPr="00F17779">
        <w:rPr>
          <w:rFonts w:ascii="Century Gothic" w:hAnsi="Century Gothic"/>
          <w:color w:val="000000"/>
          <w:sz w:val="16"/>
          <w:szCs w:val="16"/>
        </w:rPr>
        <w:t xml:space="preserve"> El Decreto 092 de 2017, derogó los Decretos Nacionales Nrs. 777 y 1402 de 1992.</w:t>
      </w:r>
    </w:p>
  </w:footnote>
  <w:footnote w:id="5">
    <w:p w14:paraId="0CFE6382" w14:textId="77777777" w:rsidR="00316E3E" w:rsidRDefault="00316E3E" w:rsidP="00BB675E">
      <w:pPr>
        <w:pStyle w:val="Textonotapie"/>
        <w:jc w:val="both"/>
        <w:rPr>
          <w:rFonts w:ascii="Century Gothic" w:hAnsi="Century Gothic" w:cs="Arial"/>
          <w:color w:val="000000"/>
          <w:sz w:val="16"/>
          <w:szCs w:val="16"/>
          <w:shd w:val="clear" w:color="auto" w:fill="FFFFFF"/>
        </w:rPr>
      </w:pPr>
      <w:r w:rsidRPr="004678F9">
        <w:rPr>
          <w:rStyle w:val="Refdenotaalpie"/>
          <w:rFonts w:ascii="Century Gothic" w:hAnsi="Century Gothic"/>
          <w:sz w:val="16"/>
          <w:szCs w:val="16"/>
        </w:rPr>
        <w:footnoteRef/>
      </w:r>
      <w:r w:rsidRPr="004678F9">
        <w:rPr>
          <w:rFonts w:ascii="Century Gothic" w:hAnsi="Century Gothic"/>
          <w:sz w:val="16"/>
          <w:szCs w:val="16"/>
        </w:rPr>
        <w:t xml:space="preserve"> Al respecto confróntese el auto del 06 de agosto de 2019, proferida por la Subsección A de la Sección Tercera de la Sala de lo Contencioso Administrativo del Consejo de Estado. C.P. Dr. </w:t>
      </w:r>
      <w:r w:rsidRPr="00612560">
        <w:rPr>
          <w:rFonts w:ascii="Century Gothic" w:hAnsi="Century Gothic"/>
          <w:sz w:val="16"/>
          <w:szCs w:val="16"/>
        </w:rPr>
        <w:t>Carlos Alberto Zambrano Barrera</w:t>
      </w:r>
      <w:r w:rsidRPr="004678F9">
        <w:rPr>
          <w:rFonts w:ascii="Century Gothic" w:hAnsi="Century Gothic"/>
          <w:sz w:val="16"/>
          <w:szCs w:val="16"/>
        </w:rPr>
        <w:t xml:space="preserve">. Expediente No. </w:t>
      </w:r>
      <w:r w:rsidRPr="004678F9">
        <w:rPr>
          <w:rFonts w:ascii="Century Gothic" w:hAnsi="Century Gothic" w:cs="Arial"/>
          <w:color w:val="000000"/>
          <w:sz w:val="16"/>
          <w:szCs w:val="16"/>
          <w:shd w:val="clear" w:color="auto" w:fill="FFFFFF"/>
        </w:rPr>
        <w:t>62.003</w:t>
      </w:r>
    </w:p>
    <w:p w14:paraId="163C2A0D" w14:textId="77777777" w:rsidR="00316E3E" w:rsidRPr="004678F9" w:rsidRDefault="00316E3E" w:rsidP="00BB675E">
      <w:pPr>
        <w:pStyle w:val="Textonotapie"/>
        <w:jc w:val="both"/>
        <w:rPr>
          <w:rFonts w:ascii="Century Gothic" w:hAnsi="Century Gothic"/>
          <w:sz w:val="16"/>
          <w:szCs w:val="16"/>
        </w:rPr>
      </w:pPr>
    </w:p>
  </w:footnote>
  <w:footnote w:id="6">
    <w:p w14:paraId="70824375" w14:textId="77777777" w:rsidR="00316E3E" w:rsidRDefault="00316E3E" w:rsidP="00BB675E">
      <w:pPr>
        <w:pStyle w:val="Textonotapie"/>
        <w:jc w:val="both"/>
        <w:rPr>
          <w:rFonts w:ascii="Century Gothic" w:hAnsi="Century Gothic" w:cs="Arial"/>
          <w:color w:val="000000"/>
          <w:sz w:val="16"/>
          <w:szCs w:val="16"/>
          <w:shd w:val="clear" w:color="auto" w:fill="FFFFFF"/>
        </w:rPr>
      </w:pPr>
      <w:r w:rsidRPr="008D604D">
        <w:rPr>
          <w:rStyle w:val="Refdenotaalpie"/>
          <w:rFonts w:ascii="Century Gothic" w:hAnsi="Century Gothic"/>
          <w:sz w:val="16"/>
          <w:szCs w:val="16"/>
        </w:rPr>
        <w:footnoteRef/>
      </w:r>
      <w:r w:rsidRPr="008D604D">
        <w:rPr>
          <w:rFonts w:ascii="Century Gothic" w:hAnsi="Century Gothic"/>
          <w:sz w:val="16"/>
          <w:szCs w:val="16"/>
        </w:rPr>
        <w:t xml:space="preserve"> Al respecto confróntese el auto del 06 de agosto de 2019, proferida por la Subsección A de la Sección Tercera de la Sala de lo Contencioso Administrativo del Consejo de Estado. C.P. Dr. </w:t>
      </w:r>
      <w:r w:rsidRPr="00612560">
        <w:rPr>
          <w:rFonts w:ascii="Century Gothic" w:hAnsi="Century Gothic"/>
          <w:sz w:val="16"/>
          <w:szCs w:val="16"/>
        </w:rPr>
        <w:t>Carlos Alberto Zambrano Barrera</w:t>
      </w:r>
      <w:r w:rsidRPr="008D604D">
        <w:rPr>
          <w:rFonts w:ascii="Century Gothic" w:hAnsi="Century Gothic"/>
          <w:sz w:val="16"/>
          <w:szCs w:val="16"/>
        </w:rPr>
        <w:t xml:space="preserve">. Expediente No. </w:t>
      </w:r>
      <w:r w:rsidRPr="008D604D">
        <w:rPr>
          <w:rFonts w:ascii="Century Gothic" w:hAnsi="Century Gothic" w:cs="Arial"/>
          <w:color w:val="000000"/>
          <w:sz w:val="16"/>
          <w:szCs w:val="16"/>
          <w:shd w:val="clear" w:color="auto" w:fill="FFFFFF"/>
        </w:rPr>
        <w:t>62.003</w:t>
      </w:r>
    </w:p>
    <w:p w14:paraId="5062D6A4" w14:textId="77777777" w:rsidR="00316E3E" w:rsidRPr="008D604D" w:rsidRDefault="00316E3E" w:rsidP="00BB675E">
      <w:pPr>
        <w:pStyle w:val="Textonotapie"/>
        <w:jc w:val="both"/>
        <w:rPr>
          <w:rFonts w:ascii="Century Gothic" w:hAnsi="Century Gothic"/>
          <w:sz w:val="16"/>
          <w:szCs w:val="16"/>
        </w:rPr>
      </w:pPr>
    </w:p>
  </w:footnote>
  <w:footnote w:id="7">
    <w:p w14:paraId="7AD12439" w14:textId="77777777" w:rsidR="00316E3E" w:rsidRPr="004678F9" w:rsidRDefault="00316E3E" w:rsidP="00BB675E">
      <w:pPr>
        <w:pStyle w:val="Textonotapie"/>
        <w:spacing w:line="276" w:lineRule="auto"/>
        <w:jc w:val="both"/>
        <w:rPr>
          <w:rFonts w:ascii="Century Gothic" w:hAnsi="Century Gothic" w:cs="Arial"/>
          <w:sz w:val="16"/>
          <w:szCs w:val="16"/>
          <w:lang w:val="es-US"/>
        </w:rPr>
      </w:pPr>
      <w:r w:rsidRPr="004678F9">
        <w:rPr>
          <w:rStyle w:val="Refdenotaalpie"/>
          <w:rFonts w:ascii="Century Gothic" w:hAnsi="Century Gothic" w:cs="Arial"/>
          <w:sz w:val="16"/>
          <w:szCs w:val="16"/>
        </w:rPr>
        <w:footnoteRef/>
      </w:r>
      <w:r w:rsidRPr="004678F9">
        <w:rPr>
          <w:rFonts w:ascii="Century Gothic" w:hAnsi="Century Gothic" w:cs="Arial"/>
          <w:sz w:val="16"/>
          <w:szCs w:val="16"/>
        </w:rPr>
        <w:t xml:space="preserve"> </w:t>
      </w:r>
      <w:r w:rsidRPr="004678F9">
        <w:rPr>
          <w:rFonts w:ascii="Century Gothic" w:hAnsi="Century Gothic" w:cs="Arial"/>
          <w:sz w:val="16"/>
          <w:szCs w:val="16"/>
          <w:lang w:val="es-US"/>
        </w:rPr>
        <w:t xml:space="preserve">Entendido en términos de incrementar la eficacia y efectividad del Estado en satisfacer las necesidades de la población. </w:t>
      </w:r>
    </w:p>
  </w:footnote>
  <w:footnote w:id="8">
    <w:p w14:paraId="4EE23663" w14:textId="77777777" w:rsidR="00316E3E" w:rsidRPr="0053106A" w:rsidRDefault="00316E3E" w:rsidP="00BB675E">
      <w:pPr>
        <w:pStyle w:val="Textonotapie"/>
        <w:jc w:val="both"/>
        <w:rPr>
          <w:color w:val="00B0F0"/>
          <w:sz w:val="18"/>
        </w:rPr>
      </w:pPr>
      <w:r w:rsidRPr="0053106A">
        <w:rPr>
          <w:rStyle w:val="Refdenotaalpie"/>
          <w:color w:val="00B0F0"/>
          <w:sz w:val="18"/>
        </w:rPr>
        <w:footnoteRef/>
      </w:r>
      <w:r w:rsidRPr="0053106A">
        <w:rPr>
          <w:color w:val="00B0F0"/>
          <w:sz w:val="18"/>
        </w:rPr>
        <w:t xml:space="preserve"> Para el cumplimiento de esta obligación el Asociado y el Supervisor del convenio deberán atender las siguientes disposiciones de forma integral, teniendo en cuenta que las mismas pueden variar de acuerdo con derogatorias normativas o actualización de directivas o conceptos de la Secretaría Distrital de Hacienda. Motivo por el cual en el momento de la aplicación de la obligación se deberá revisar y confirmar la correspondiente vigencia. Sin embargo, se enfatiza en:</w:t>
      </w:r>
    </w:p>
    <w:p w14:paraId="574D4DCE" w14:textId="77777777" w:rsidR="00316E3E" w:rsidRPr="0053106A" w:rsidRDefault="00316E3E" w:rsidP="00BB675E">
      <w:pPr>
        <w:pStyle w:val="Textonotapie"/>
        <w:jc w:val="both"/>
        <w:rPr>
          <w:color w:val="00B0F0"/>
          <w:sz w:val="18"/>
        </w:rPr>
      </w:pPr>
    </w:p>
    <w:p w14:paraId="4BAEA982" w14:textId="77777777" w:rsidR="00316E3E" w:rsidRPr="0053106A" w:rsidRDefault="00316E3E" w:rsidP="00BB675E">
      <w:pPr>
        <w:pStyle w:val="Textonotapie"/>
        <w:jc w:val="both"/>
        <w:rPr>
          <w:i/>
          <w:color w:val="00B0F0"/>
          <w:sz w:val="18"/>
        </w:rPr>
      </w:pPr>
      <w:r w:rsidRPr="0053106A">
        <w:rPr>
          <w:b/>
          <w:color w:val="00B0F0"/>
          <w:sz w:val="18"/>
        </w:rPr>
        <w:t>Decreto Distrital 714 de 1996, artículo 84:</w:t>
      </w:r>
      <w:r w:rsidRPr="0053106A">
        <w:rPr>
          <w:color w:val="00B0F0"/>
          <w:sz w:val="18"/>
        </w:rPr>
        <w:t xml:space="preserve"> “</w:t>
      </w:r>
      <w:r w:rsidRPr="0053106A">
        <w:rPr>
          <w:i/>
          <w:color w:val="00B0F0"/>
          <w:sz w:val="18"/>
        </w:rPr>
        <w:t xml:space="preserve">Los rendimientos de inversiones financieras obtenidos con recursos del Distrito, si se causan pertenecen a éste y en consecuencia deberán consignarse dentro de los tres (3) días hábiles siguientes a la fecha o de su liquidación, en la Tesorería Distrital. De conformidad con lo dispuesto en el parágrafo segundo del Artículo 12 de la Ley 38 de 1989, exceptúanse los obtenidos con los recursos recibidos por los órganos de previsión y seguridad social, para el pago de prestaciones sociales de carácter económico.”. </w:t>
      </w:r>
      <w:r w:rsidRPr="0053106A">
        <w:rPr>
          <w:b/>
          <w:color w:val="00B0F0"/>
          <w:sz w:val="18"/>
        </w:rPr>
        <w:t>Artículo 85: “</w:t>
      </w:r>
      <w:r w:rsidRPr="0053106A">
        <w:rPr>
          <w:bCs/>
          <w:i/>
          <w:iCs/>
          <w:color w:val="00B0F0"/>
          <w:sz w:val="18"/>
        </w:rPr>
        <w:t>De los Rendimientos Financieros</w:t>
      </w:r>
      <w:r w:rsidRPr="0053106A">
        <w:rPr>
          <w:i/>
          <w:color w:val="00B0F0"/>
          <w:sz w:val="18"/>
        </w:rPr>
        <w:t>. Pertenecen al Distrito Capital los rendimientos obtenidos por el Sistema de Cuenta Única Distrital, así como los de las Entidades Públicas o Privadas con los recursos del Distrito Capital con excepción de los que obtengan las Entidades de previsión social. La Tesorería Distrital de la Secretaría de Hacienda elaborará mensualmente un estado de resultados de sus operaciones financieras, con el cual se harán las afectaciones presupuestales correspondientes. (</w:t>
      </w:r>
      <w:hyperlink r:id="rId1" w:anchor="1" w:history="1">
        <w:r w:rsidRPr="0053106A">
          <w:rPr>
            <w:rStyle w:val="Hipervnculo"/>
            <w:i/>
            <w:color w:val="00B0F0"/>
          </w:rPr>
          <w:t>Acuerdo 24 de 1995</w:t>
        </w:r>
      </w:hyperlink>
      <w:r w:rsidRPr="0053106A">
        <w:rPr>
          <w:i/>
          <w:color w:val="00B0F0"/>
          <w:sz w:val="18"/>
        </w:rPr>
        <w:t> , art. 75º)”.</w:t>
      </w:r>
    </w:p>
    <w:p w14:paraId="06A9B99F" w14:textId="77777777" w:rsidR="00316E3E" w:rsidRPr="0053106A" w:rsidRDefault="00316E3E" w:rsidP="00BB675E">
      <w:pPr>
        <w:pStyle w:val="Textonotapie"/>
        <w:jc w:val="both"/>
        <w:rPr>
          <w:i/>
          <w:color w:val="00B0F0"/>
          <w:sz w:val="18"/>
        </w:rPr>
      </w:pPr>
      <w:r w:rsidRPr="0053106A">
        <w:rPr>
          <w:b/>
          <w:color w:val="00B0F0"/>
          <w:sz w:val="18"/>
        </w:rPr>
        <w:t>Decreto Distrital 216 de 2017, artículo 17: “</w:t>
      </w:r>
      <w:r w:rsidRPr="0053106A">
        <w:rPr>
          <w:bCs/>
          <w:i/>
          <w:color w:val="00B0F0"/>
          <w:sz w:val="18"/>
        </w:rPr>
        <w:t>Rendimientos.</w:t>
      </w:r>
      <w:r w:rsidRPr="0053106A">
        <w:rPr>
          <w:i/>
          <w:color w:val="00B0F0"/>
          <w:sz w:val="18"/>
        </w:rPr>
        <w:t> Los rendimientos financieros originados con recursos del Distrito Capital son de Bogotá Distrito Capital y deben ser consignados en la Dirección Distrital de Tesorería dentro de los tres (3) días hábiles siguientes a la fecha de su liquidación; por lo tanto, dichos rendimientos financieros no se podrán pactar para adquirir compromisos diferentes. Para el caso de los Fondos de Desarrollo Local, la Dirección Distrital de Tesorería los registrará como recursos propios de cada Fondo. Los rendimientos producto de convenios cuyo objeto contractual fue ejecutado en su totalidad son propiedad de la entidad ejecutora. Los rendimientos producto de los saldos de recursos de convenios no ejecutados en su totalidad deberán ser reintegrados junto con el capital a la entidad contratante.” (…)</w:t>
      </w:r>
    </w:p>
    <w:p w14:paraId="3842B0A0" w14:textId="77777777" w:rsidR="00316E3E" w:rsidRPr="0053106A" w:rsidRDefault="00316E3E" w:rsidP="00BB675E">
      <w:pPr>
        <w:pStyle w:val="Textonotapie"/>
        <w:jc w:val="both"/>
        <w:rPr>
          <w:i/>
          <w:color w:val="00B0F0"/>
        </w:rPr>
      </w:pPr>
      <w:r w:rsidRPr="0053106A">
        <w:rPr>
          <w:b/>
          <w:color w:val="00B0F0"/>
          <w:sz w:val="18"/>
        </w:rPr>
        <w:t xml:space="preserve">Concepto Unificador No. 1 de 2019, Secretaria Distrital de Hacienda. </w:t>
      </w:r>
      <w:r w:rsidRPr="0053106A">
        <w:rPr>
          <w:color w:val="00B0F0"/>
          <w:sz w:val="18"/>
        </w:rPr>
        <w:t xml:space="preserve">En contexto todo el texto, sin embargo, se enfatiza en: </w:t>
      </w:r>
      <w:r w:rsidRPr="0053106A">
        <w:rPr>
          <w:i/>
          <w:color w:val="00B0F0"/>
          <w:sz w:val="18"/>
        </w:rPr>
        <w:t xml:space="preserve">“(…) </w:t>
      </w:r>
      <w:r w:rsidRPr="0053106A">
        <w:rPr>
          <w:b/>
          <w:i/>
          <w:color w:val="00B0F0"/>
          <w:sz w:val="18"/>
        </w:rPr>
        <w:t>Conclusiones:</w:t>
      </w:r>
      <w:r w:rsidRPr="0053106A">
        <w:rPr>
          <w:i/>
          <w:color w:val="00B0F0"/>
          <w:sz w:val="18"/>
        </w:rPr>
        <w:t xml:space="preserve"> (…) 4. Respecto a la liquidación y transferencia de rendimientos financieros a la Dirección Distrital de Tesorería, se debe tener en cuenta que en los contratos de cuenta bancaria en los que se depositen recursos distritales se debe pactar: la liquidación de los rendimientos financieros de forma periódica, (normalmente mensual, mes vencido), y el abono en cuenta de manera inmediata, de manera tal que los tres días hábiles establecidos por el Estatuto Presupuestal Distrital, se cuenten desde el día hábil siguiente al correspondiente abono en cuenta. (…)”.</w:t>
      </w:r>
    </w:p>
    <w:p w14:paraId="717EB5E0" w14:textId="77777777" w:rsidR="00316E3E" w:rsidRPr="0053106A" w:rsidRDefault="00316E3E" w:rsidP="00BB675E">
      <w:pPr>
        <w:pStyle w:val="Textonotapie"/>
        <w:jc w:val="both"/>
        <w:rPr>
          <w:color w:val="00B0F0"/>
        </w:rPr>
      </w:pPr>
    </w:p>
    <w:p w14:paraId="251444B8" w14:textId="77777777" w:rsidR="00316E3E" w:rsidRPr="0053106A" w:rsidRDefault="00316E3E" w:rsidP="00BB675E">
      <w:pPr>
        <w:pStyle w:val="Textonotapie"/>
        <w:jc w:val="both"/>
        <w:rPr>
          <w:color w:val="00B0F0"/>
        </w:rPr>
      </w:pPr>
    </w:p>
  </w:footnote>
  <w:footnote w:id="9">
    <w:p w14:paraId="59D54CA4" w14:textId="77777777" w:rsidR="00316E3E" w:rsidRPr="0053106A" w:rsidRDefault="00316E3E" w:rsidP="00BB675E">
      <w:pPr>
        <w:pStyle w:val="Textonotapie"/>
        <w:jc w:val="both"/>
        <w:rPr>
          <w:rFonts w:ascii="Century Gothic" w:hAnsi="Century Gothic" w:cs="Arial"/>
          <w:color w:val="00B0F0"/>
          <w:sz w:val="16"/>
          <w:szCs w:val="16"/>
        </w:rPr>
      </w:pPr>
    </w:p>
    <w:p w14:paraId="66EA0658" w14:textId="77777777" w:rsidR="00316E3E" w:rsidRPr="0053106A" w:rsidRDefault="00316E3E" w:rsidP="00BB675E">
      <w:pPr>
        <w:pStyle w:val="Textonotapie"/>
        <w:jc w:val="both"/>
        <w:rPr>
          <w:rFonts w:ascii="Century Gothic" w:hAnsi="Century Gothic" w:cs="Arial"/>
          <w:color w:val="00B0F0"/>
          <w:sz w:val="16"/>
          <w:szCs w:val="16"/>
        </w:rPr>
      </w:pPr>
      <w:r w:rsidRPr="0053106A">
        <w:rPr>
          <w:rStyle w:val="Refdenotaalpie"/>
          <w:rFonts w:ascii="Century Gothic" w:hAnsi="Century Gothic" w:cs="Arial"/>
          <w:color w:val="00B0F0"/>
          <w:sz w:val="16"/>
          <w:szCs w:val="16"/>
        </w:rPr>
        <w:footnoteRef/>
      </w:r>
      <w:r w:rsidRPr="0053106A">
        <w:rPr>
          <w:rFonts w:ascii="Century Gothic" w:hAnsi="Century Gothic" w:cs="Arial"/>
          <w:color w:val="00B0F0"/>
          <w:sz w:val="16"/>
          <w:szCs w:val="16"/>
        </w:rPr>
        <w:t xml:space="preserve"> Al respecto puede confrontarse la sentencia de constitucionalidad No. 671 del 09 de septiembre de 1999, proferido por la Sala Plena de la Corte Constitucional. M.P. Dr. </w:t>
      </w:r>
      <w:r w:rsidRPr="0053106A">
        <w:rPr>
          <w:rFonts w:ascii="Century Gothic" w:hAnsi="Century Gothic" w:cs="Arial"/>
          <w:color w:val="00B0F0"/>
          <w:sz w:val="16"/>
          <w:szCs w:val="16"/>
          <w:shd w:val="clear" w:color="auto" w:fill="FFFFFF"/>
        </w:rPr>
        <w:t>Alfredo Beltrán Sierra.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ayout w:type="fixed"/>
      <w:tblCellMar>
        <w:left w:w="28" w:type="dxa"/>
        <w:right w:w="28" w:type="dxa"/>
      </w:tblCellMar>
      <w:tblLook w:val="04A0" w:firstRow="1" w:lastRow="0" w:firstColumn="1" w:lastColumn="0" w:noHBand="0" w:noVBand="1"/>
    </w:tblPr>
    <w:tblGrid>
      <w:gridCol w:w="1633"/>
      <w:gridCol w:w="936"/>
      <w:gridCol w:w="3726"/>
      <w:gridCol w:w="936"/>
      <w:gridCol w:w="705"/>
      <w:gridCol w:w="2026"/>
    </w:tblGrid>
    <w:tr w:rsidR="00316E3E" w:rsidRPr="00330D52" w14:paraId="079B1507" w14:textId="5BF8F856" w:rsidTr="00BB675E">
      <w:tc>
        <w:tcPr>
          <w:tcW w:w="819" w:type="pct"/>
          <w:vMerge w:val="restart"/>
          <w:vAlign w:val="center"/>
        </w:tcPr>
        <w:p w14:paraId="31856245" w14:textId="526F8B17" w:rsidR="00316E3E" w:rsidRPr="00330D52" w:rsidRDefault="00316E3E" w:rsidP="00BB675E">
          <w:pPr>
            <w:pStyle w:val="Encabezado"/>
            <w:jc w:val="center"/>
            <w:rPr>
              <w:rFonts w:ascii="Arial" w:hAnsi="Arial" w:cs="Arial"/>
              <w:sz w:val="20"/>
              <w:szCs w:val="20"/>
            </w:rPr>
          </w:pPr>
          <w:r w:rsidRPr="001F50CC">
            <w:rPr>
              <w:rFonts w:ascii="Arial" w:hAnsi="Arial" w:cs="Arial"/>
              <w:noProof/>
              <w:color w:val="000000"/>
              <w:sz w:val="20"/>
              <w:lang w:eastAsia="es-CO"/>
            </w:rPr>
            <w:drawing>
              <wp:inline distT="0" distB="0" distL="0" distR="0" wp14:anchorId="07B6BD64" wp14:editId="7A13DCC1">
                <wp:extent cx="988060" cy="501650"/>
                <wp:effectExtent l="0" t="0" r="2540" b="6350"/>
                <wp:docPr id="1" name="1 Imagen"/>
                <wp:cNvGraphicFramePr/>
                <a:graphic xmlns:a="http://schemas.openxmlformats.org/drawingml/2006/main">
                  <a:graphicData uri="http://schemas.openxmlformats.org/drawingml/2006/picture">
                    <pic:pic xmlns:pic="http://schemas.openxmlformats.org/drawingml/2006/picture">
                      <pic:nvPicPr>
                        <pic:cNvPr id="2" name="1 Imagen" descr="Logo FUGA ALCALDIA-0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060" cy="501650"/>
                        </a:xfrm>
                        <a:prstGeom prst="rect">
                          <a:avLst/>
                        </a:prstGeom>
                      </pic:spPr>
                    </pic:pic>
                  </a:graphicData>
                </a:graphic>
              </wp:inline>
            </w:drawing>
          </w:r>
        </w:p>
      </w:tc>
      <w:tc>
        <w:tcPr>
          <w:tcW w:w="470" w:type="pct"/>
          <w:shd w:val="clear" w:color="auto" w:fill="F2F2F2" w:themeFill="background1" w:themeFillShade="F2"/>
          <w:vAlign w:val="center"/>
        </w:tcPr>
        <w:p w14:paraId="6517C73B" w14:textId="1D643ECC" w:rsidR="00316E3E" w:rsidRPr="0057213A" w:rsidRDefault="00316E3E" w:rsidP="00BB675E">
          <w:pPr>
            <w:pStyle w:val="Encabezado"/>
            <w:jc w:val="center"/>
            <w:rPr>
              <w:rFonts w:ascii="Arial" w:hAnsi="Arial" w:cs="Arial"/>
              <w:b/>
              <w:bCs/>
              <w:sz w:val="16"/>
              <w:szCs w:val="16"/>
              <w:lang w:val="es-ES_tradnl"/>
            </w:rPr>
          </w:pPr>
          <w:r w:rsidRPr="0057213A">
            <w:rPr>
              <w:rFonts w:ascii="Arial" w:hAnsi="Arial" w:cs="Arial"/>
              <w:b/>
              <w:bCs/>
              <w:sz w:val="16"/>
              <w:szCs w:val="16"/>
              <w:lang w:val="es-ES_tradnl"/>
            </w:rPr>
            <w:t>Proceso</w:t>
          </w:r>
        </w:p>
      </w:tc>
      <w:tc>
        <w:tcPr>
          <w:tcW w:w="2340" w:type="pct"/>
          <w:gridSpan w:val="2"/>
          <w:vAlign w:val="center"/>
        </w:tcPr>
        <w:p w14:paraId="7C0D157C" w14:textId="6D470C9C" w:rsidR="00316E3E" w:rsidRPr="00330D52" w:rsidRDefault="00316E3E" w:rsidP="00BB675E">
          <w:pPr>
            <w:pStyle w:val="Encabezado"/>
            <w:jc w:val="center"/>
            <w:rPr>
              <w:rFonts w:ascii="Arial" w:hAnsi="Arial" w:cs="Arial"/>
              <w:sz w:val="20"/>
              <w:szCs w:val="20"/>
              <w:lang w:val="es-ES_tradnl"/>
            </w:rPr>
          </w:pPr>
          <w:r w:rsidRPr="001F50CC">
            <w:rPr>
              <w:rFonts w:ascii="Arial" w:hAnsi="Arial" w:cs="Arial"/>
              <w:color w:val="000000"/>
              <w:sz w:val="20"/>
              <w:lang w:eastAsia="es-CO"/>
            </w:rPr>
            <w:t>Gestión Jurídica</w:t>
          </w:r>
        </w:p>
      </w:tc>
      <w:tc>
        <w:tcPr>
          <w:tcW w:w="1372" w:type="pct"/>
          <w:gridSpan w:val="2"/>
          <w:vAlign w:val="center"/>
        </w:tcPr>
        <w:p w14:paraId="795BE5C9" w14:textId="60CC42B5" w:rsidR="00316E3E" w:rsidRPr="00F66322" w:rsidRDefault="00316E3E" w:rsidP="00BB675E">
          <w:pPr>
            <w:tabs>
              <w:tab w:val="center" w:pos="4252"/>
              <w:tab w:val="right" w:pos="8504"/>
            </w:tabs>
            <w:spacing w:line="100" w:lineRule="atLeast"/>
            <w:jc w:val="right"/>
            <w:rPr>
              <w:rFonts w:ascii="Arial" w:hAnsi="Arial" w:cs="Arial"/>
              <w:sz w:val="26"/>
              <w:szCs w:val="26"/>
              <w:lang w:val="es-ES_tradnl"/>
            </w:rPr>
          </w:pPr>
          <w:r w:rsidRPr="00F66322">
            <w:rPr>
              <w:rFonts w:ascii="Code3of9" w:hAnsi="Code3of9" w:cs="Arial"/>
              <w:color w:val="00000A"/>
              <w:sz w:val="26"/>
              <w:szCs w:val="26"/>
              <w:lang w:val="en-US" w:eastAsia="es-CO"/>
            </w:rPr>
            <w:t>*RAD_S*</w:t>
          </w:r>
        </w:p>
      </w:tc>
    </w:tr>
    <w:tr w:rsidR="00316E3E" w:rsidRPr="00330D52" w14:paraId="39EBB2B1" w14:textId="558B5B76" w:rsidTr="00BB675E">
      <w:tc>
        <w:tcPr>
          <w:tcW w:w="819" w:type="pct"/>
          <w:vMerge/>
          <w:vAlign w:val="center"/>
        </w:tcPr>
        <w:p w14:paraId="63825F5E" w14:textId="77777777" w:rsidR="00316E3E" w:rsidRPr="00330D52" w:rsidRDefault="00316E3E" w:rsidP="00BB675E">
          <w:pPr>
            <w:pStyle w:val="Encabezado"/>
            <w:jc w:val="center"/>
            <w:rPr>
              <w:rFonts w:ascii="Arial" w:hAnsi="Arial" w:cs="Arial"/>
              <w:sz w:val="20"/>
              <w:szCs w:val="20"/>
            </w:rPr>
          </w:pPr>
        </w:p>
      </w:tc>
      <w:tc>
        <w:tcPr>
          <w:tcW w:w="470" w:type="pct"/>
          <w:shd w:val="clear" w:color="auto" w:fill="F2F2F2" w:themeFill="background1" w:themeFillShade="F2"/>
          <w:vAlign w:val="center"/>
        </w:tcPr>
        <w:p w14:paraId="1B919156" w14:textId="1DECB83A" w:rsidR="00316E3E" w:rsidRPr="0057213A" w:rsidRDefault="00316E3E" w:rsidP="00BB675E">
          <w:pPr>
            <w:pStyle w:val="Encabezado"/>
            <w:jc w:val="center"/>
            <w:rPr>
              <w:rFonts w:ascii="Arial" w:hAnsi="Arial" w:cs="Arial"/>
              <w:b/>
              <w:bCs/>
              <w:sz w:val="16"/>
              <w:szCs w:val="16"/>
              <w:lang w:val="es-ES_tradnl"/>
            </w:rPr>
          </w:pPr>
          <w:r w:rsidRPr="0057213A">
            <w:rPr>
              <w:rFonts w:ascii="Arial" w:hAnsi="Arial" w:cs="Arial"/>
              <w:b/>
              <w:bCs/>
              <w:sz w:val="16"/>
              <w:szCs w:val="16"/>
              <w:lang w:val="es-ES_tradnl"/>
            </w:rPr>
            <w:t>Documento</w:t>
          </w:r>
        </w:p>
      </w:tc>
      <w:tc>
        <w:tcPr>
          <w:tcW w:w="1870" w:type="pct"/>
          <w:vAlign w:val="center"/>
        </w:tcPr>
        <w:p w14:paraId="3A815135" w14:textId="1E154032" w:rsidR="00316E3E" w:rsidRPr="00330D52" w:rsidRDefault="00316E3E" w:rsidP="00BB675E">
          <w:pPr>
            <w:pStyle w:val="Encabezado"/>
            <w:jc w:val="center"/>
            <w:rPr>
              <w:rFonts w:ascii="Arial" w:hAnsi="Arial" w:cs="Arial"/>
              <w:sz w:val="20"/>
              <w:szCs w:val="20"/>
              <w:lang w:val="es-ES_tradnl"/>
            </w:rPr>
          </w:pPr>
          <w:r w:rsidRPr="001F50CC">
            <w:rPr>
              <w:rFonts w:ascii="Arial" w:eastAsia="Arial" w:hAnsi="Arial" w:cs="Arial"/>
              <w:b/>
              <w:bCs/>
              <w:sz w:val="20"/>
              <w:lang w:eastAsia="es-ES" w:bidi="es-ES"/>
            </w:rPr>
            <w:t>Estudios Previos Tipo Convenio de Asociación</w:t>
          </w:r>
        </w:p>
      </w:tc>
      <w:tc>
        <w:tcPr>
          <w:tcW w:w="470" w:type="pct"/>
          <w:shd w:val="clear" w:color="auto" w:fill="F2F2F2" w:themeFill="background1" w:themeFillShade="F2"/>
          <w:vAlign w:val="center"/>
        </w:tcPr>
        <w:p w14:paraId="364BA554" w14:textId="504A4D07" w:rsidR="00316E3E" w:rsidRPr="000625A1" w:rsidRDefault="00316E3E" w:rsidP="00BB675E">
          <w:pPr>
            <w:pStyle w:val="Encabezado"/>
            <w:jc w:val="center"/>
            <w:rPr>
              <w:rFonts w:ascii="Arial" w:hAnsi="Arial" w:cs="Arial"/>
              <w:b/>
              <w:bCs/>
              <w:sz w:val="16"/>
              <w:szCs w:val="16"/>
              <w:lang w:val="es-ES_tradnl"/>
            </w:rPr>
          </w:pPr>
          <w:r w:rsidRPr="000625A1">
            <w:rPr>
              <w:rFonts w:ascii="Arial" w:hAnsi="Arial" w:cs="Arial"/>
              <w:b/>
              <w:bCs/>
              <w:sz w:val="16"/>
              <w:szCs w:val="16"/>
              <w:lang w:val="es-ES_tradnl"/>
            </w:rPr>
            <w:t>Código</w:t>
          </w:r>
        </w:p>
        <w:p w14:paraId="0E15243E" w14:textId="14F16584" w:rsidR="00316E3E" w:rsidRPr="0057213A" w:rsidRDefault="00316E3E" w:rsidP="00BB675E">
          <w:pPr>
            <w:pStyle w:val="Encabezado"/>
            <w:jc w:val="center"/>
            <w:rPr>
              <w:rFonts w:ascii="Arial" w:hAnsi="Arial" w:cs="Arial"/>
              <w:sz w:val="18"/>
              <w:szCs w:val="18"/>
              <w:lang w:val="es-ES_tradnl"/>
            </w:rPr>
          </w:pPr>
          <w:r w:rsidRPr="001F50CC">
            <w:rPr>
              <w:rFonts w:ascii="Arial" w:eastAsia="Arial" w:hAnsi="Arial" w:cs="Arial"/>
              <w:sz w:val="20"/>
              <w:lang w:eastAsia="es-ES" w:bidi="es-ES"/>
            </w:rPr>
            <w:t>GJ-FT-06</w:t>
          </w:r>
        </w:p>
      </w:tc>
      <w:tc>
        <w:tcPr>
          <w:tcW w:w="354" w:type="pct"/>
          <w:shd w:val="clear" w:color="auto" w:fill="F2F2F2" w:themeFill="background1" w:themeFillShade="F2"/>
          <w:vAlign w:val="center"/>
        </w:tcPr>
        <w:p w14:paraId="7D416018" w14:textId="4D79DF62" w:rsidR="00316E3E" w:rsidRPr="00452FDA" w:rsidRDefault="00316E3E" w:rsidP="00BB675E">
          <w:pPr>
            <w:pStyle w:val="Encabezado"/>
            <w:jc w:val="center"/>
            <w:rPr>
              <w:rFonts w:ascii="Arial" w:hAnsi="Arial"/>
              <w:b/>
              <w:sz w:val="16"/>
              <w:lang w:val="es-ES_tradnl"/>
            </w:rPr>
          </w:pPr>
          <w:r w:rsidRPr="00452FDA">
            <w:rPr>
              <w:rFonts w:ascii="Arial" w:hAnsi="Arial"/>
              <w:b/>
              <w:sz w:val="16"/>
              <w:lang w:val="es-ES_tradnl"/>
            </w:rPr>
            <w:t>Versión</w:t>
          </w:r>
        </w:p>
        <w:p w14:paraId="5C1C04A9" w14:textId="2ACFCF73" w:rsidR="00316E3E" w:rsidRPr="0057213A" w:rsidRDefault="007054F5" w:rsidP="00BB675E">
          <w:pPr>
            <w:pStyle w:val="Encabezado"/>
            <w:jc w:val="center"/>
            <w:rPr>
              <w:rFonts w:ascii="Arial" w:hAnsi="Arial" w:cs="Arial"/>
              <w:sz w:val="18"/>
              <w:szCs w:val="18"/>
              <w:lang w:val="es-ES_tradnl"/>
            </w:rPr>
          </w:pPr>
          <w:r>
            <w:rPr>
              <w:rFonts w:ascii="Arial" w:hAnsi="Arial" w:cs="Arial"/>
              <w:sz w:val="18"/>
              <w:szCs w:val="18"/>
              <w:lang w:val="es-ES_tradnl"/>
            </w:rPr>
            <w:t>20</w:t>
          </w:r>
        </w:p>
      </w:tc>
      <w:tc>
        <w:tcPr>
          <w:tcW w:w="1018" w:type="pct"/>
          <w:vAlign w:val="center"/>
        </w:tcPr>
        <w:p w14:paraId="23782EF8" w14:textId="77777777" w:rsidR="00316E3E" w:rsidRDefault="00316E3E" w:rsidP="00BB675E">
          <w:pPr>
            <w:spacing w:line="100" w:lineRule="atLeast"/>
            <w:jc w:val="right"/>
            <w:rPr>
              <w:rFonts w:ascii="Arial" w:hAnsi="Arial" w:cs="Arial"/>
              <w:color w:val="00000A"/>
              <w:sz w:val="14"/>
              <w:szCs w:val="14"/>
              <w:lang w:val="en-US" w:eastAsia="es-CO"/>
            </w:rPr>
          </w:pPr>
          <w:r w:rsidRPr="00090933">
            <w:rPr>
              <w:rFonts w:ascii="Arial" w:hAnsi="Arial" w:cs="Arial"/>
              <w:color w:val="00000A"/>
              <w:sz w:val="14"/>
              <w:szCs w:val="14"/>
              <w:lang w:val="en-US" w:eastAsia="es-CO"/>
            </w:rPr>
            <w:t xml:space="preserve">Radicado: </w:t>
          </w:r>
        </w:p>
        <w:p w14:paraId="6C480AA0" w14:textId="1C37CB1F" w:rsidR="00316E3E" w:rsidRPr="00090933" w:rsidRDefault="00316E3E" w:rsidP="00BB675E">
          <w:pPr>
            <w:spacing w:line="100" w:lineRule="atLeast"/>
            <w:jc w:val="right"/>
            <w:rPr>
              <w:rFonts w:ascii="Arial" w:hAnsi="Arial" w:cs="Arial"/>
              <w:color w:val="00000A"/>
              <w:sz w:val="16"/>
              <w:szCs w:val="16"/>
              <w:lang w:val="en-US" w:eastAsia="es-CO"/>
            </w:rPr>
          </w:pPr>
          <w:r w:rsidRPr="00090933">
            <w:rPr>
              <w:rFonts w:ascii="Arial" w:hAnsi="Arial" w:cs="Arial"/>
              <w:b/>
              <w:bCs/>
              <w:color w:val="00000A"/>
              <w:sz w:val="20"/>
              <w:lang w:val="en-US" w:eastAsia="es-CO"/>
            </w:rPr>
            <w:t>RAD_S</w:t>
          </w:r>
        </w:p>
        <w:p w14:paraId="5E40990E" w14:textId="22CC91C4" w:rsidR="00316E3E" w:rsidRPr="000E61C3" w:rsidRDefault="00316E3E" w:rsidP="00BB675E">
          <w:pPr>
            <w:pStyle w:val="Encabezado"/>
            <w:jc w:val="right"/>
            <w:rPr>
              <w:rFonts w:ascii="Arial" w:hAnsi="Arial" w:cs="Arial"/>
              <w:b/>
              <w:bCs/>
              <w:sz w:val="20"/>
              <w:szCs w:val="20"/>
              <w:lang w:val="en-US"/>
            </w:rPr>
          </w:pPr>
          <w:r w:rsidRPr="00090933">
            <w:rPr>
              <w:rFonts w:ascii="Arial" w:hAnsi="Arial" w:cs="Arial"/>
              <w:sz w:val="14"/>
              <w:szCs w:val="14"/>
              <w:lang w:val="en-US"/>
            </w:rPr>
            <w:t xml:space="preserve">Fecha: </w:t>
          </w:r>
          <w:r w:rsidRPr="00090933">
            <w:rPr>
              <w:rFonts w:ascii="Arial" w:hAnsi="Arial" w:cs="Arial"/>
              <w:sz w:val="20"/>
              <w:lang w:val="en-US"/>
            </w:rPr>
            <w:t>F_RAD_S</w:t>
          </w:r>
        </w:p>
      </w:tc>
    </w:tr>
  </w:tbl>
  <w:p w14:paraId="79DF66BD" w14:textId="77777777" w:rsidR="00316E3E" w:rsidRPr="000625A1" w:rsidRDefault="00316E3E">
    <w:pPr>
      <w:pStyle w:val="Encabezado"/>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28B"/>
    <w:multiLevelType w:val="hybridMultilevel"/>
    <w:tmpl w:val="971458F4"/>
    <w:lvl w:ilvl="0" w:tplc="22AA57EC">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59520C"/>
    <w:multiLevelType w:val="hybridMultilevel"/>
    <w:tmpl w:val="0F6E614A"/>
    <w:lvl w:ilvl="0" w:tplc="3A9E3D7C">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D3F40"/>
    <w:multiLevelType w:val="hybridMultilevel"/>
    <w:tmpl w:val="86060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200664"/>
    <w:multiLevelType w:val="multilevel"/>
    <w:tmpl w:val="3692FB38"/>
    <w:lvl w:ilvl="0">
      <w:start w:val="1"/>
      <w:numFmt w:val="decimal"/>
      <w:lvlText w:val="%1."/>
      <w:lvlJc w:val="left"/>
      <w:pPr>
        <w:tabs>
          <w:tab w:val="num" w:pos="1128"/>
        </w:tabs>
        <w:ind w:left="1128"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2259D"/>
    <w:multiLevelType w:val="hybridMultilevel"/>
    <w:tmpl w:val="3D706DF4"/>
    <w:lvl w:ilvl="0" w:tplc="BE50792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A8304A"/>
    <w:multiLevelType w:val="hybridMultilevel"/>
    <w:tmpl w:val="7F22A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374E78"/>
    <w:multiLevelType w:val="hybridMultilevel"/>
    <w:tmpl w:val="B52868F0"/>
    <w:lvl w:ilvl="0" w:tplc="2278CF52">
      <w:start w:val="1"/>
      <w:numFmt w:val="lowerRoman"/>
      <w:lvlText w:val="(%1)"/>
      <w:lvlJc w:val="left"/>
      <w:pPr>
        <w:ind w:left="1080" w:hanging="72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505E77"/>
    <w:multiLevelType w:val="multilevel"/>
    <w:tmpl w:val="833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A2701"/>
    <w:multiLevelType w:val="hybridMultilevel"/>
    <w:tmpl w:val="1536FB8C"/>
    <w:lvl w:ilvl="0" w:tplc="C518C99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87C2F21"/>
    <w:multiLevelType w:val="hybridMultilevel"/>
    <w:tmpl w:val="6F300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6C2F54"/>
    <w:multiLevelType w:val="hybridMultilevel"/>
    <w:tmpl w:val="E2A437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8BC2643"/>
    <w:multiLevelType w:val="hybridMultilevel"/>
    <w:tmpl w:val="26889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9440027">
    <w:abstractNumId w:val="11"/>
  </w:num>
  <w:num w:numId="2" w16cid:durableId="1239288420">
    <w:abstractNumId w:val="10"/>
  </w:num>
  <w:num w:numId="3" w16cid:durableId="249779141">
    <w:abstractNumId w:val="4"/>
  </w:num>
  <w:num w:numId="4" w16cid:durableId="535240073">
    <w:abstractNumId w:val="0"/>
  </w:num>
  <w:num w:numId="5" w16cid:durableId="159735281">
    <w:abstractNumId w:val="2"/>
  </w:num>
  <w:num w:numId="6" w16cid:durableId="1556622925">
    <w:abstractNumId w:val="9"/>
  </w:num>
  <w:num w:numId="7" w16cid:durableId="1664510854">
    <w:abstractNumId w:val="6"/>
  </w:num>
  <w:num w:numId="8" w16cid:durableId="1636334179">
    <w:abstractNumId w:val="1"/>
  </w:num>
  <w:num w:numId="9" w16cid:durableId="132528498">
    <w:abstractNumId w:val="7"/>
  </w:num>
  <w:num w:numId="10" w16cid:durableId="1783650833">
    <w:abstractNumId w:val="8"/>
  </w:num>
  <w:num w:numId="11" w16cid:durableId="126317322">
    <w:abstractNumId w:val="3"/>
  </w:num>
  <w:num w:numId="12" w16cid:durableId="217939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2"/>
    <w:rsid w:val="0000493A"/>
    <w:rsid w:val="00056716"/>
    <w:rsid w:val="000625A1"/>
    <w:rsid w:val="00070DAB"/>
    <w:rsid w:val="00090BDA"/>
    <w:rsid w:val="000D40B3"/>
    <w:rsid w:val="000E61C3"/>
    <w:rsid w:val="000E7E8E"/>
    <w:rsid w:val="00131F42"/>
    <w:rsid w:val="001661E4"/>
    <w:rsid w:val="00186885"/>
    <w:rsid w:val="00192AB6"/>
    <w:rsid w:val="001F4D91"/>
    <w:rsid w:val="002405D2"/>
    <w:rsid w:val="002972C1"/>
    <w:rsid w:val="00316E3E"/>
    <w:rsid w:val="00330D52"/>
    <w:rsid w:val="0036075E"/>
    <w:rsid w:val="003C5854"/>
    <w:rsid w:val="003C7D61"/>
    <w:rsid w:val="00405815"/>
    <w:rsid w:val="0041105E"/>
    <w:rsid w:val="00452FDA"/>
    <w:rsid w:val="00466BF1"/>
    <w:rsid w:val="00466E65"/>
    <w:rsid w:val="004B17C1"/>
    <w:rsid w:val="004F0331"/>
    <w:rsid w:val="005233BC"/>
    <w:rsid w:val="0057213A"/>
    <w:rsid w:val="00596EE8"/>
    <w:rsid w:val="005C7153"/>
    <w:rsid w:val="005D1DBE"/>
    <w:rsid w:val="00640F8E"/>
    <w:rsid w:val="00670A91"/>
    <w:rsid w:val="00675FD4"/>
    <w:rsid w:val="00676636"/>
    <w:rsid w:val="006A21DF"/>
    <w:rsid w:val="006D2415"/>
    <w:rsid w:val="007054F5"/>
    <w:rsid w:val="00734777"/>
    <w:rsid w:val="00751919"/>
    <w:rsid w:val="0078041B"/>
    <w:rsid w:val="007B0B6C"/>
    <w:rsid w:val="007C4FD9"/>
    <w:rsid w:val="007D0648"/>
    <w:rsid w:val="007E6C5B"/>
    <w:rsid w:val="00825BE5"/>
    <w:rsid w:val="008622A8"/>
    <w:rsid w:val="008E2274"/>
    <w:rsid w:val="0094790C"/>
    <w:rsid w:val="00B04722"/>
    <w:rsid w:val="00B05B6D"/>
    <w:rsid w:val="00B83F38"/>
    <w:rsid w:val="00BB675E"/>
    <w:rsid w:val="00C11C0F"/>
    <w:rsid w:val="00C35422"/>
    <w:rsid w:val="00C75F73"/>
    <w:rsid w:val="00CD2BDD"/>
    <w:rsid w:val="00D66E11"/>
    <w:rsid w:val="00D8651D"/>
    <w:rsid w:val="00D90D0B"/>
    <w:rsid w:val="00E80FB9"/>
    <w:rsid w:val="00ED7A80"/>
    <w:rsid w:val="00EE2692"/>
    <w:rsid w:val="00EF3E2E"/>
    <w:rsid w:val="00F66322"/>
    <w:rsid w:val="00F71340"/>
    <w:rsid w:val="00F715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76610"/>
  <w15:chartTrackingRefBased/>
  <w15:docId w15:val="{8B9EBCEE-0637-EF4B-8414-B634448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D52"/>
    <w:pPr>
      <w:tabs>
        <w:tab w:val="center" w:pos="4680"/>
        <w:tab w:val="right" w:pos="9360"/>
      </w:tabs>
    </w:pPr>
  </w:style>
  <w:style w:type="character" w:customStyle="1" w:styleId="EncabezadoCar">
    <w:name w:val="Encabezado Car"/>
    <w:basedOn w:val="Fuentedeprrafopredeter"/>
    <w:link w:val="Encabezado"/>
    <w:uiPriority w:val="99"/>
    <w:rsid w:val="00330D52"/>
  </w:style>
  <w:style w:type="paragraph" w:styleId="Piedepgina">
    <w:name w:val="footer"/>
    <w:basedOn w:val="Normal"/>
    <w:link w:val="PiedepginaCar"/>
    <w:uiPriority w:val="99"/>
    <w:unhideWhenUsed/>
    <w:rsid w:val="00330D52"/>
    <w:pPr>
      <w:tabs>
        <w:tab w:val="center" w:pos="4680"/>
        <w:tab w:val="right" w:pos="9360"/>
      </w:tabs>
    </w:pPr>
  </w:style>
  <w:style w:type="character" w:customStyle="1" w:styleId="PiedepginaCar">
    <w:name w:val="Pie de página Car"/>
    <w:basedOn w:val="Fuentedeprrafopredeter"/>
    <w:link w:val="Piedepgina"/>
    <w:uiPriority w:val="99"/>
    <w:rsid w:val="00330D52"/>
  </w:style>
  <w:style w:type="table" w:styleId="Tablaconcuadrcula">
    <w:name w:val="Table Grid"/>
    <w:basedOn w:val="Tablanormal"/>
    <w:uiPriority w:val="39"/>
    <w:rsid w:val="0033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uiPriority w:val="99"/>
    <w:qFormat/>
    <w:rsid w:val="00BB675E"/>
    <w:rPr>
      <w:position w:val="0"/>
      <w:vertAlign w:val="superscript"/>
    </w:rPr>
  </w:style>
  <w:style w:type="paragraph" w:styleId="Textonotapie">
    <w:name w:val="footnote text"/>
    <w:aliases w:val="Footnote Text Char Char Char Char Char,Footnote Text Char Char Char Char,Footnote reference,FA Fu,Footnote Text Char Char Char,FA Fu Car Car,Footnote Text Cha,FA Fußnotentext,FA Fuﬂnotentext,Footnote Text Char,ft,ft1,ft Car,FA,Ref"/>
    <w:basedOn w:val="Normal"/>
    <w:link w:val="TextonotapieCar"/>
    <w:uiPriority w:val="99"/>
    <w:unhideWhenUsed/>
    <w:qFormat/>
    <w:rsid w:val="00BB675E"/>
    <w:pPr>
      <w:widowControl w:val="0"/>
      <w:suppressAutoHyphens/>
      <w:autoSpaceDN w:val="0"/>
      <w:textAlignment w:val="baseline"/>
    </w:pPr>
    <w:rPr>
      <w:rFonts w:ascii="Times New Roman" w:eastAsia="Droid Sans" w:hAnsi="Times New Roman" w:cs="Mangal"/>
      <w:kern w:val="3"/>
      <w:sz w:val="20"/>
      <w:szCs w:val="18"/>
      <w:lang w:eastAsia="zh-CN" w:bidi="hi-IN"/>
    </w:rPr>
  </w:style>
  <w:style w:type="character" w:customStyle="1" w:styleId="TextonotapieCar">
    <w:name w:val="Texto nota pie Car"/>
    <w:aliases w:val="Footnote Text Char Char Char Char Char Car,Footnote Text Char Char Char Char Car,Footnote reference Car,FA Fu Car,Footnote Text Char Char Char Car,FA Fu Car Car Car,Footnote Text Cha Car,FA Fußnotentext Car,FA Fuﬂnotentext Car,ft Car1"/>
    <w:basedOn w:val="Fuentedeprrafopredeter"/>
    <w:link w:val="Textonotapie"/>
    <w:uiPriority w:val="99"/>
    <w:qFormat/>
    <w:rsid w:val="00BB675E"/>
    <w:rPr>
      <w:rFonts w:ascii="Times New Roman" w:eastAsia="Droid Sans" w:hAnsi="Times New Roman" w:cs="Mangal"/>
      <w:kern w:val="3"/>
      <w:sz w:val="20"/>
      <w:szCs w:val="18"/>
      <w:lang w:val="es-CO" w:eastAsia="zh-CN" w:bidi="hi-IN"/>
    </w:rPr>
  </w:style>
  <w:style w:type="paragraph" w:styleId="Textodeglobo">
    <w:name w:val="Balloon Text"/>
    <w:basedOn w:val="Normal"/>
    <w:link w:val="TextodegloboCar"/>
    <w:uiPriority w:val="99"/>
    <w:semiHidden/>
    <w:unhideWhenUsed/>
    <w:rsid w:val="00BB6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75E"/>
    <w:rPr>
      <w:rFonts w:ascii="Segoe UI" w:hAnsi="Segoe UI" w:cs="Segoe UI"/>
      <w:sz w:val="18"/>
      <w:szCs w:val="18"/>
    </w:rPr>
  </w:style>
  <w:style w:type="paragraph" w:customStyle="1" w:styleId="Default">
    <w:name w:val="Default"/>
    <w:rsid w:val="00BB675E"/>
    <w:pPr>
      <w:suppressAutoHyphens/>
      <w:autoSpaceDE w:val="0"/>
      <w:autoSpaceDN w:val="0"/>
      <w:textAlignment w:val="baseline"/>
    </w:pPr>
    <w:rPr>
      <w:rFonts w:ascii="Tahoma" w:eastAsia="Times New Roman" w:hAnsi="Tahoma" w:cs="Tahoma"/>
      <w:color w:val="000000"/>
      <w:kern w:val="3"/>
      <w:lang w:val="es-ES" w:eastAsia="zh-CN"/>
    </w:rPr>
  </w:style>
  <w:style w:type="paragraph" w:styleId="Prrafodelista">
    <w:name w:val="List Paragraph"/>
    <w:aliases w:val="Num Bullet 1,NORMAL,Elabora,Scitum normal,HOJA,Bolita,Párrafo de lista4,BOLADEF,Párrafo de lista3,Párrafo de lista21,BOLA,Nivel 1 OS,Colorful List Accent 1,Colorful List - Accent 11,TITULO 2_CR,Bullet List,FooterText,lp1"/>
    <w:basedOn w:val="Normal"/>
    <w:link w:val="PrrafodelistaCar"/>
    <w:uiPriority w:val="34"/>
    <w:qFormat/>
    <w:rsid w:val="00BB675E"/>
    <w:pPr>
      <w:widowControl w:val="0"/>
      <w:suppressAutoHyphens/>
      <w:ind w:left="708"/>
    </w:pPr>
    <w:rPr>
      <w:rFonts w:ascii="Nimbus Roman No9 L" w:eastAsia="Andale Sans UI" w:hAnsi="Nimbus Roman No9 L" w:cs="Times New Roman"/>
      <w:szCs w:val="20"/>
    </w:rPr>
  </w:style>
  <w:style w:type="character" w:customStyle="1" w:styleId="PrrafodelistaCar">
    <w:name w:val="Párrafo de lista Car"/>
    <w:aliases w:val="Num Bullet 1 Car,NORMAL Car,Elabora Car,Scitum normal Car,HOJA Car,Bolita Car,Párrafo de lista4 Car,BOLADEF Car,Párrafo de lista3 Car,Párrafo de lista21 Car,BOLA Car,Nivel 1 OS Car,Colorful List Accent 1 Car,TITULO 2_CR Car,lp1 Car"/>
    <w:link w:val="Prrafodelista"/>
    <w:uiPriority w:val="34"/>
    <w:qFormat/>
    <w:rsid w:val="00BB675E"/>
    <w:rPr>
      <w:rFonts w:ascii="Nimbus Roman No9 L" w:eastAsia="Andale Sans UI" w:hAnsi="Nimbus Roman No9 L" w:cs="Times New Roman"/>
      <w:szCs w:val="20"/>
      <w:lang w:val="es-CO"/>
    </w:rPr>
  </w:style>
  <w:style w:type="paragraph" w:styleId="Textoindependiente">
    <w:name w:val="Body Text"/>
    <w:basedOn w:val="Normal"/>
    <w:link w:val="TextoindependienteCar"/>
    <w:rsid w:val="00BB675E"/>
    <w:pPr>
      <w:widowControl w:val="0"/>
      <w:suppressAutoHyphens/>
      <w:spacing w:after="120"/>
    </w:pPr>
    <w:rPr>
      <w:rFonts w:ascii="Nimbus Roman No9 L" w:eastAsia="Andale Sans UI" w:hAnsi="Nimbus Roman No9 L" w:cs="Times New Roman"/>
      <w:szCs w:val="20"/>
    </w:rPr>
  </w:style>
  <w:style w:type="character" w:customStyle="1" w:styleId="TextoindependienteCar">
    <w:name w:val="Texto independiente Car"/>
    <w:basedOn w:val="Fuentedeprrafopredeter"/>
    <w:link w:val="Textoindependiente"/>
    <w:rsid w:val="00BB675E"/>
    <w:rPr>
      <w:rFonts w:ascii="Nimbus Roman No9 L" w:eastAsia="Andale Sans UI" w:hAnsi="Nimbus Roman No9 L" w:cs="Times New Roman"/>
      <w:szCs w:val="20"/>
      <w:lang w:val="es-CO"/>
    </w:rPr>
  </w:style>
  <w:style w:type="paragraph" w:customStyle="1" w:styleId="Normal1">
    <w:name w:val="Normal1"/>
    <w:basedOn w:val="Normal"/>
    <w:rsid w:val="00BB675E"/>
    <w:pPr>
      <w:widowControl w:val="0"/>
      <w:suppressAutoHyphens/>
    </w:pPr>
    <w:rPr>
      <w:rFonts w:ascii="Nimbus Roman No9 L" w:eastAsia="Nimbus Roman No9 L" w:hAnsi="Nimbus Roman No9 L" w:cs="Times New Roman"/>
      <w:szCs w:val="20"/>
      <w:lang w:val="es-ES_tradnl" w:eastAsia="es-CO"/>
    </w:rPr>
  </w:style>
  <w:style w:type="character" w:styleId="Hipervnculo">
    <w:name w:val="Hyperlink"/>
    <w:basedOn w:val="Fuentedeprrafopredeter"/>
    <w:uiPriority w:val="99"/>
    <w:unhideWhenUsed/>
    <w:rsid w:val="00BB675E"/>
    <w:rPr>
      <w:color w:val="0563C1" w:themeColor="hyperlink"/>
      <w:u w:val="single"/>
    </w:rPr>
  </w:style>
  <w:style w:type="paragraph" w:customStyle="1" w:styleId="Standard">
    <w:name w:val="Standard"/>
    <w:qFormat/>
    <w:rsid w:val="00BB675E"/>
    <w:pPr>
      <w:suppressAutoHyphens/>
      <w:autoSpaceDN w:val="0"/>
      <w:textAlignment w:val="baseline"/>
    </w:pPr>
    <w:rPr>
      <w:rFonts w:ascii="Times New Roman" w:eastAsia="Times New Roman" w:hAnsi="Times New Roman" w:cs="Times New Roman"/>
      <w:kern w:val="3"/>
      <w:sz w:val="20"/>
      <w:szCs w:val="20"/>
      <w:lang w:eastAsia="zh-CN"/>
    </w:rPr>
  </w:style>
  <w:style w:type="paragraph" w:styleId="Textocomentario">
    <w:name w:val="annotation text"/>
    <w:basedOn w:val="Normal"/>
    <w:link w:val="TextocomentarioCar"/>
    <w:uiPriority w:val="99"/>
    <w:rsid w:val="000D40B3"/>
    <w:pPr>
      <w:widowControl w:val="0"/>
      <w:suppressAutoHyphens/>
    </w:pPr>
    <w:rPr>
      <w:rFonts w:ascii="Nimbus Roman No9 L" w:eastAsia="Andale Sans UI" w:hAnsi="Nimbus Roman No9 L" w:cs="Times New Roman"/>
      <w:sz w:val="20"/>
      <w:szCs w:val="20"/>
      <w:lang w:eastAsia="es-CO"/>
    </w:rPr>
  </w:style>
  <w:style w:type="character" w:customStyle="1" w:styleId="TextocomentarioCar">
    <w:name w:val="Texto comentario Car"/>
    <w:basedOn w:val="Fuentedeprrafopredeter"/>
    <w:link w:val="Textocomentario"/>
    <w:uiPriority w:val="99"/>
    <w:rsid w:val="000D40B3"/>
    <w:rPr>
      <w:rFonts w:ascii="Nimbus Roman No9 L" w:eastAsia="Andale Sans UI" w:hAnsi="Nimbus Roman No9 L" w:cs="Times New Roman"/>
      <w:sz w:val="20"/>
      <w:szCs w:val="20"/>
      <w:lang w:val="es-CO" w:eastAsia="es-CO"/>
    </w:rPr>
  </w:style>
  <w:style w:type="paragraph" w:styleId="NormalWeb">
    <w:name w:val="Normal (Web)"/>
    <w:basedOn w:val="Normal"/>
    <w:uiPriority w:val="99"/>
    <w:unhideWhenUsed/>
    <w:rsid w:val="00D8651D"/>
    <w:pPr>
      <w:spacing w:before="100" w:beforeAutospacing="1" w:after="100" w:afterAutospacing="1"/>
    </w:pPr>
    <w:rPr>
      <w:rFonts w:ascii="Times New Roman" w:eastAsia="Times New Roman" w:hAnsi="Times New Roman" w:cs="Times New Roman"/>
      <w:lang w:eastAsia="es-CO"/>
    </w:rPr>
  </w:style>
  <w:style w:type="paragraph" w:styleId="Sinespaciado">
    <w:name w:val="No Spacing"/>
    <w:uiPriority w:val="99"/>
    <w:qFormat/>
    <w:rsid w:val="00D8651D"/>
    <w:pPr>
      <w:suppressAutoHyphens/>
      <w:spacing w:line="100" w:lineRule="atLeast"/>
    </w:pPr>
    <w:rPr>
      <w:rFonts w:ascii="Calibri" w:eastAsia="Arial Unicode MS" w:hAnsi="Calibri" w:cs="Mangal"/>
      <w:color w:val="00000A"/>
      <w:sz w:val="22"/>
      <w:szCs w:val="22"/>
      <w:lang w:eastAsia="es-CO"/>
    </w:rPr>
  </w:style>
  <w:style w:type="paragraph" w:customStyle="1" w:styleId="CM42">
    <w:name w:val="CM42"/>
    <w:basedOn w:val="Normal"/>
    <w:rsid w:val="00D8651D"/>
    <w:pPr>
      <w:widowControl w:val="0"/>
      <w:suppressAutoHyphens/>
    </w:pPr>
    <w:rPr>
      <w:rFonts w:ascii="Arial" w:eastAsia="SimSun" w:hAnsi="Arial" w:cs="Mangal"/>
      <w:lang w:eastAsia="zh-CN" w:bidi="hi-IN"/>
    </w:rPr>
  </w:style>
  <w:style w:type="paragraph" w:styleId="Revisin">
    <w:name w:val="Revision"/>
    <w:hidden/>
    <w:uiPriority w:val="99"/>
    <w:semiHidden/>
    <w:rsid w:val="00D6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p.gov.co/sites/default/files/guia_lenguaje_incluyente_actualizada_191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ogotajuridica.gov.co/sisjur/normas/Norma1.jsp?i=2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15714</Words>
  <Characters>86433</Characters>
  <Application>Microsoft Office Word</Application>
  <DocSecurity>0</DocSecurity>
  <Lines>720</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formato</vt:lpstr>
      <vt:lpstr/>
    </vt:vector>
  </TitlesOfParts>
  <Manager>FUGA</Manager>
  <Company>Fundación Gilberto Alzate Avendaño</Company>
  <LinksUpToDate>false</LinksUpToDate>
  <CharactersWithSpaces>101944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GJ-FT-06</dc:title>
  <dc:subject>Estudios previos tipo convenio de asociación</dc:subject>
  <dc:creator>Gestión Jurídica</dc:creator>
  <cp:keywords>FUGA</cp:keywords>
  <dc:description/>
  <cp:lastModifiedBy>Usuario</cp:lastModifiedBy>
  <cp:revision>11</cp:revision>
  <dcterms:created xsi:type="dcterms:W3CDTF">2023-10-25T15:50:00Z</dcterms:created>
  <dcterms:modified xsi:type="dcterms:W3CDTF">2023-10-25T16:04:00Z</dcterms:modified>
  <cp:category>SGDEA</cp:category>
  <cp:version>19</cp:version>
</cp:coreProperties>
</file>